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DC7642" w14:paraId="0108C31C" w14:textId="77777777" w:rsidTr="00440D3C">
        <w:tc>
          <w:tcPr>
            <w:tcW w:w="4927" w:type="dxa"/>
          </w:tcPr>
          <w:p w14:paraId="3938CF6D" w14:textId="77777777" w:rsidR="00DC7642" w:rsidRDefault="00DC7642">
            <w:pPr>
              <w:spacing w:after="0"/>
              <w:rPr>
                <w:rFonts w:ascii="Times New Roman" w:hAnsi="Times New Roman"/>
                <w:sz w:val="28"/>
              </w:rPr>
            </w:pPr>
          </w:p>
        </w:tc>
        <w:tc>
          <w:tcPr>
            <w:tcW w:w="4927" w:type="dxa"/>
          </w:tcPr>
          <w:p w14:paraId="74C33D04" w14:textId="77777777" w:rsidR="00DC7642" w:rsidRDefault="00DC7642" w:rsidP="00440D3C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616B7EE9" w14:textId="77777777" w:rsidR="00440D3C" w:rsidRPr="001F376B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Министерство культуры и туризма Калужской области</w:t>
      </w:r>
    </w:p>
    <w:p w14:paraId="73F09EA3" w14:textId="77777777" w:rsidR="00440D3C" w:rsidRPr="001F376B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1F376B">
        <w:rPr>
          <w:rFonts w:ascii="Times New Roman" w:hAnsi="Times New Roman"/>
          <w:b/>
          <w:bCs/>
          <w:color w:val="auto"/>
          <w:sz w:val="28"/>
          <w:szCs w:val="28"/>
        </w:rPr>
        <w:t>ГБПОУ КО «Калужский областной колледж культуры и искусств»</w:t>
      </w:r>
    </w:p>
    <w:p w14:paraId="7102C5ED" w14:textId="77777777" w:rsidR="00440D3C" w:rsidRDefault="00440D3C" w:rsidP="00440D3C">
      <w:pPr>
        <w:spacing w:after="0" w:line="23" w:lineRule="atLeast"/>
        <w:rPr>
          <w:rFonts w:ascii="Times New Roman" w:hAnsi="Times New Roman"/>
        </w:rPr>
      </w:pPr>
    </w:p>
    <w:p w14:paraId="4831B800" w14:textId="77777777" w:rsidR="00DC7642" w:rsidRPr="00440D3C" w:rsidRDefault="00DC7642">
      <w:pPr>
        <w:spacing w:after="0" w:line="240" w:lineRule="auto"/>
        <w:jc w:val="center"/>
        <w:rPr>
          <w:rFonts w:ascii="Times New Roman" w:hAnsi="Times New Roman"/>
          <w:b/>
          <w:iCs/>
          <w:sz w:val="24"/>
        </w:rPr>
      </w:pPr>
    </w:p>
    <w:p w14:paraId="366CC5FF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5F49F75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4BD1AE4" w14:textId="466867BA" w:rsidR="00440D3C" w:rsidRDefault="00440D3C" w:rsidP="00440D3C">
      <w:pPr>
        <w:spacing w:after="0" w:line="240" w:lineRule="auto"/>
        <w:ind w:right="-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Cs/>
          <w:sz w:val="24"/>
        </w:rPr>
        <w:t xml:space="preserve">                 </w:t>
      </w:r>
      <w:r>
        <w:rPr>
          <w:rFonts w:ascii="Times New Roman" w:hAnsi="Times New Roman"/>
          <w:sz w:val="24"/>
        </w:rPr>
        <w:t>.</w:t>
      </w:r>
      <w:r w:rsidRPr="00BA37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Утверждена</w:t>
      </w:r>
    </w:p>
    <w:p w14:paraId="05BD56D4" w14:textId="6767697B" w:rsidR="00440D3C" w:rsidRPr="00F60BA8" w:rsidRDefault="00440D3C" w:rsidP="00440D3C">
      <w:pPr>
        <w:spacing w:after="0" w:line="240" w:lineRule="auto"/>
        <w:ind w:right="-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Pr="00F60BA8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иказом</w:t>
      </w:r>
      <w:r w:rsidRPr="00F60BA8">
        <w:rPr>
          <w:rFonts w:ascii="Times New Roman" w:hAnsi="Times New Roman"/>
          <w:sz w:val="28"/>
          <w:szCs w:val="28"/>
        </w:rPr>
        <w:t xml:space="preserve"> №</w:t>
      </w:r>
      <w:r w:rsidR="00F1615C">
        <w:rPr>
          <w:rFonts w:ascii="Times New Roman" w:hAnsi="Times New Roman"/>
          <w:sz w:val="28"/>
          <w:szCs w:val="28"/>
        </w:rPr>
        <w:t xml:space="preserve">88/д </w:t>
      </w:r>
      <w:r w:rsidRPr="00F60BA8">
        <w:rPr>
          <w:rFonts w:ascii="Times New Roman" w:hAnsi="Times New Roman"/>
          <w:sz w:val="28"/>
          <w:szCs w:val="28"/>
        </w:rPr>
        <w:t>от «</w:t>
      </w:r>
      <w:r w:rsidR="00F1615C">
        <w:rPr>
          <w:rFonts w:ascii="Times New Roman" w:hAnsi="Times New Roman"/>
          <w:sz w:val="28"/>
          <w:szCs w:val="28"/>
        </w:rPr>
        <w:t>1</w:t>
      </w:r>
      <w:r w:rsidRPr="00F60BA8">
        <w:rPr>
          <w:rFonts w:ascii="Times New Roman" w:hAnsi="Times New Roman"/>
          <w:sz w:val="28"/>
          <w:szCs w:val="28"/>
        </w:rPr>
        <w:t>» августа 202</w:t>
      </w:r>
      <w:r>
        <w:rPr>
          <w:rFonts w:ascii="Times New Roman" w:hAnsi="Times New Roman"/>
          <w:sz w:val="28"/>
          <w:szCs w:val="28"/>
        </w:rPr>
        <w:t>6</w:t>
      </w:r>
      <w:r w:rsidRPr="00F60BA8">
        <w:rPr>
          <w:rFonts w:ascii="Times New Roman" w:hAnsi="Times New Roman"/>
          <w:sz w:val="28"/>
          <w:szCs w:val="28"/>
        </w:rPr>
        <w:t xml:space="preserve"> г.</w:t>
      </w:r>
    </w:p>
    <w:p w14:paraId="1495FA7D" w14:textId="4BB8A6C2" w:rsidR="00DC7642" w:rsidRPr="00440D3C" w:rsidRDefault="00DC7642">
      <w:pPr>
        <w:spacing w:after="0" w:line="240" w:lineRule="auto"/>
        <w:jc w:val="center"/>
        <w:rPr>
          <w:rFonts w:ascii="Times New Roman" w:hAnsi="Times New Roman"/>
          <w:b/>
          <w:iCs/>
          <w:sz w:val="24"/>
        </w:rPr>
      </w:pPr>
    </w:p>
    <w:p w14:paraId="58B73C9D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89D3D83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34D8257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1F8DFC7A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51BA8FE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12ED57E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6CC1059B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4010C69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7745F0C8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133244A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203F9A2" w14:textId="20F478B9" w:rsidR="00DC7642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РАБОЧАЯ ПРОГРАММА УЧЕБНОЙ ДИСЦИПЛИНЫ</w:t>
      </w:r>
    </w:p>
    <w:p w14:paraId="5D8C9205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sz w:val="28"/>
          <w:u w:val="single"/>
        </w:rPr>
      </w:pPr>
    </w:p>
    <w:p w14:paraId="74CA9F4F" w14:textId="6691C7B5" w:rsidR="00DC7642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«СГ.</w:t>
      </w:r>
      <w:r w:rsidR="00440D3C">
        <w:rPr>
          <w:rFonts w:ascii="Times New Roman" w:hAnsi="Times New Roman"/>
          <w:b/>
          <w:sz w:val="28"/>
        </w:rPr>
        <w:t>01</w:t>
      </w:r>
      <w:r>
        <w:rPr>
          <w:rFonts w:ascii="Times New Roman" w:hAnsi="Times New Roman"/>
          <w:b/>
          <w:sz w:val="28"/>
        </w:rPr>
        <w:t>. ИСТОРИЯ РОССИИ»</w:t>
      </w:r>
    </w:p>
    <w:p w14:paraId="1C4E7D35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25C53838" w14:textId="77777777" w:rsidR="00440D3C" w:rsidRDefault="00440D3C" w:rsidP="00440D3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4278B">
        <w:rPr>
          <w:rFonts w:ascii="Times New Roman" w:hAnsi="Times New Roman"/>
          <w:b/>
          <w:sz w:val="32"/>
          <w:szCs w:val="32"/>
        </w:rPr>
        <w:t xml:space="preserve">для специальности СПО </w:t>
      </w:r>
      <w:r>
        <w:rPr>
          <w:rFonts w:ascii="Times New Roman" w:hAnsi="Times New Roman"/>
          <w:b/>
          <w:sz w:val="32"/>
          <w:szCs w:val="32"/>
        </w:rPr>
        <w:t>51.02.01</w:t>
      </w:r>
    </w:p>
    <w:p w14:paraId="1A0A87B9" w14:textId="77777777" w:rsidR="00440D3C" w:rsidRPr="0074278B" w:rsidRDefault="00440D3C" w:rsidP="00440D3C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bookmarkStart w:id="0" w:name="_Hlk229649525"/>
      <w:r w:rsidRPr="0074278B">
        <w:rPr>
          <w:rFonts w:ascii="Times New Roman" w:hAnsi="Times New Roman"/>
          <w:b/>
          <w:sz w:val="32"/>
          <w:szCs w:val="32"/>
        </w:rPr>
        <w:t>«Народное художественное творчество»</w:t>
      </w:r>
      <w:r>
        <w:rPr>
          <w:rFonts w:ascii="Times New Roman" w:hAnsi="Times New Roman"/>
          <w:b/>
          <w:sz w:val="32"/>
          <w:szCs w:val="32"/>
        </w:rPr>
        <w:t xml:space="preserve"> (по видам)</w:t>
      </w:r>
    </w:p>
    <w:bookmarkEnd w:id="0"/>
    <w:p w14:paraId="0A261620" w14:textId="77777777" w:rsidR="00DC7642" w:rsidRPr="00440D3C" w:rsidRDefault="00DC7642">
      <w:pPr>
        <w:spacing w:after="0" w:line="240" w:lineRule="auto"/>
        <w:jc w:val="center"/>
        <w:rPr>
          <w:rFonts w:ascii="Times New Roman" w:hAnsi="Times New Roman"/>
          <w:b/>
          <w:iCs/>
          <w:sz w:val="24"/>
        </w:rPr>
      </w:pPr>
    </w:p>
    <w:p w14:paraId="722B821E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A2BB775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A29AF09" w14:textId="77777777" w:rsidR="00DC7642" w:rsidRDefault="00DC7642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C2CDA91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FC9AE8A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739B103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B488181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479CFB4B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6C614662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6AD60B25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307679DC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4C2DCAA8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3C471CA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724E154B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3893BFF4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737C816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5203C2AB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754FE951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5B6C868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2032FA8D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5EC2B29C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6E4AFE22" w14:textId="19DA4C1F" w:rsidR="00DC7642" w:rsidRDefault="00440D3C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Калуга 2026</w:t>
      </w:r>
    </w:p>
    <w:p w14:paraId="4E045B08" w14:textId="77777777" w:rsidR="00DC7642" w:rsidRDefault="00DC7642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18252557" w14:textId="77777777" w:rsidR="00DC7642" w:rsidRDefault="00DC7642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2963E8C6" w14:textId="525632EE" w:rsidR="00440D3C" w:rsidRPr="00DD68CF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Calibri"/>
          <w:b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t>Учебная дисциплина «</w:t>
      </w:r>
      <w:r>
        <w:rPr>
          <w:rFonts w:ascii="Times New Roman" w:eastAsia="Calibri" w:hAnsi="Times New Roman" w:cs="Calibri"/>
          <w:bCs/>
          <w:color w:val="auto"/>
          <w:sz w:val="28"/>
          <w:szCs w:val="28"/>
        </w:rPr>
        <w:t>История России</w:t>
      </w: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t>»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 СПО)</w:t>
      </w:r>
    </w:p>
    <w:p w14:paraId="78E5BB2F" w14:textId="77777777" w:rsidR="00440D3C" w:rsidRPr="00DD68CF" w:rsidRDefault="00440D3C" w:rsidP="00440D3C">
      <w:pPr>
        <w:spacing w:after="0" w:line="240" w:lineRule="auto"/>
        <w:rPr>
          <w:rFonts w:ascii="Times New Roman" w:hAnsi="Times New Roman"/>
          <w:color w:val="auto"/>
          <w:spacing w:val="1"/>
          <w:sz w:val="28"/>
          <w:szCs w:val="28"/>
        </w:rPr>
      </w:pP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>Рабочая программа дисциплины разработана на основе:</w:t>
      </w:r>
    </w:p>
    <w:p w14:paraId="204AF050" w14:textId="77777777" w:rsidR="00440D3C" w:rsidRPr="00DD68CF" w:rsidRDefault="00440D3C" w:rsidP="00440D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Calibri"/>
          <w:color w:val="auto"/>
          <w:spacing w:val="1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-</w:t>
      </w:r>
      <w:r w:rsidRPr="00DD68CF">
        <w:rPr>
          <w:rFonts w:ascii="Times New Roman" w:eastAsia="Calibri" w:hAnsi="Times New Roman" w:cs="Calibri"/>
          <w:bCs/>
          <w:color w:val="auto"/>
          <w:sz w:val="28"/>
          <w:szCs w:val="28"/>
        </w:rPr>
        <w:t xml:space="preserve"> Федерального государственного образовательного стандарта среднего общего образования, </w:t>
      </w:r>
      <w:r w:rsidRPr="00DD68CF">
        <w:rPr>
          <w:rFonts w:ascii="Times New Roman" w:eastAsia="Calibri" w:hAnsi="Times New Roman" w:cs="Calibri"/>
          <w:color w:val="auto"/>
          <w:spacing w:val="1"/>
          <w:sz w:val="28"/>
          <w:szCs w:val="28"/>
        </w:rPr>
        <w:t>утвержденного приказом Министерства образования и науки Российской Федерации № 413 от 17.05.2012 г с изменениями.</w:t>
      </w:r>
    </w:p>
    <w:p w14:paraId="75F1F8D0" w14:textId="77777777" w:rsidR="00440D3C" w:rsidRPr="00DD68CF" w:rsidRDefault="00440D3C" w:rsidP="00440D3C">
      <w:pPr>
        <w:spacing w:after="0" w:line="240" w:lineRule="auto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 xml:space="preserve">- </w:t>
      </w: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 xml:space="preserve">Федерального государственного образовательного стандарта среднего 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>профессионального</w:t>
      </w:r>
      <w:r w:rsidRPr="00DD68CF">
        <w:rPr>
          <w:rFonts w:ascii="Times New Roman" w:hAnsi="Times New Roman"/>
          <w:color w:val="auto"/>
          <w:spacing w:val="1"/>
          <w:sz w:val="28"/>
          <w:szCs w:val="28"/>
        </w:rPr>
        <w:t xml:space="preserve"> образования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 xml:space="preserve"> (далее – ФГОС СПО) по специальности.</w:t>
      </w:r>
    </w:p>
    <w:p w14:paraId="5EE335E7" w14:textId="77777777" w:rsidR="00440D3C" w:rsidRPr="00DD68CF" w:rsidRDefault="00440D3C" w:rsidP="00440D3C">
      <w:p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DD68CF">
        <w:rPr>
          <w:rFonts w:ascii="Times New Roman" w:eastAsia="Calibri" w:hAnsi="Times New Roman"/>
          <w:color w:val="auto"/>
          <w:sz w:val="24"/>
          <w:szCs w:val="24"/>
        </w:rPr>
        <w:t xml:space="preserve">- </w:t>
      </w:r>
      <w:r w:rsidRPr="00DD68CF">
        <w:rPr>
          <w:rFonts w:ascii="Times New Roman" w:eastAsia="Calibri" w:hAnsi="Times New Roman"/>
          <w:color w:val="auto"/>
          <w:sz w:val="28"/>
          <w:szCs w:val="28"/>
        </w:rPr>
        <w:t>с учетом «Концепции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образования», утвержденной распоряжением Министерства Просвещения России от 30 апреля 2021 г. N Р-98.</w:t>
      </w:r>
    </w:p>
    <w:p w14:paraId="4D97BFF3" w14:textId="332D1B26" w:rsidR="00440D3C" w:rsidRPr="00DD68CF" w:rsidRDefault="00440D3C" w:rsidP="00440D3C">
      <w:pPr>
        <w:spacing w:after="0" w:line="240" w:lineRule="auto"/>
        <w:jc w:val="both"/>
        <w:rPr>
          <w:rFonts w:ascii="Times New Roman" w:eastAsia="Calibri" w:hAnsi="Times New Roman" w:cs="Calibri"/>
          <w:b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color w:val="auto"/>
          <w:spacing w:val="1"/>
          <w:sz w:val="28"/>
          <w:szCs w:val="28"/>
        </w:rPr>
        <w:t xml:space="preserve">- 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Примерной программы «</w:t>
      </w:r>
      <w:r>
        <w:rPr>
          <w:rFonts w:ascii="Times New Roman" w:eastAsia="Calibri" w:hAnsi="Times New Roman" w:cs="Calibri"/>
          <w:color w:val="auto"/>
          <w:sz w:val="28"/>
          <w:szCs w:val="28"/>
        </w:rPr>
        <w:t>История России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>», р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развития» (</w:t>
      </w:r>
      <w:r w:rsidRPr="00DD68CF">
        <w:rPr>
          <w:rFonts w:ascii="Times New Roman" w:eastAsia="Calibri" w:hAnsi="Times New Roman" w:cs="Calibri"/>
          <w:color w:val="auto"/>
          <w:sz w:val="28"/>
          <w:szCs w:val="28"/>
        </w:rPr>
        <w:t xml:space="preserve">ФГБОУ ДПО ИРПО) 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 xml:space="preserve">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образования, утвержденной </w:t>
      </w:r>
      <w:r>
        <w:rPr>
          <w:rFonts w:ascii="Times New Roman" w:eastAsia="Calibri" w:hAnsi="Times New Roman" w:cs="Calibri"/>
          <w:iCs/>
          <w:color w:val="auto"/>
          <w:sz w:val="28"/>
          <w:szCs w:val="28"/>
        </w:rPr>
        <w:t>09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.</w:t>
      </w:r>
      <w:r>
        <w:rPr>
          <w:rFonts w:ascii="Times New Roman" w:eastAsia="Calibri" w:hAnsi="Times New Roman" w:cs="Calibri"/>
          <w:iCs/>
          <w:color w:val="auto"/>
          <w:sz w:val="28"/>
          <w:szCs w:val="28"/>
        </w:rPr>
        <w:t>09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.202</w:t>
      </w:r>
      <w:r>
        <w:rPr>
          <w:rFonts w:ascii="Times New Roman" w:eastAsia="Calibri" w:hAnsi="Times New Roman" w:cs="Calibri"/>
          <w:iCs/>
          <w:color w:val="auto"/>
          <w:sz w:val="28"/>
          <w:szCs w:val="28"/>
        </w:rPr>
        <w:t xml:space="preserve">4 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г.</w:t>
      </w:r>
    </w:p>
    <w:p w14:paraId="51ABAFBB" w14:textId="77777777" w:rsidR="00440D3C" w:rsidRPr="00DD68CF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42818CB3" w14:textId="77777777" w:rsidR="00440D3C" w:rsidRPr="00DD68CF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Разработчик:</w:t>
      </w:r>
    </w:p>
    <w:p w14:paraId="7EFF7ADA" w14:textId="77777777" w:rsidR="00440D3C" w:rsidRPr="00DD68CF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  <w:r>
        <w:rPr>
          <w:rFonts w:ascii="Times New Roman" w:eastAsia="Calibri" w:hAnsi="Times New Roman" w:cs="Calibri"/>
          <w:iCs/>
          <w:color w:val="auto"/>
          <w:sz w:val="28"/>
          <w:szCs w:val="28"/>
        </w:rPr>
        <w:t>Александрова Елена Владимировна</w:t>
      </w:r>
      <w:r w:rsidRPr="00DD68CF">
        <w:rPr>
          <w:rFonts w:ascii="Times New Roman" w:eastAsia="Calibri" w:hAnsi="Times New Roman" w:cs="Calibri"/>
          <w:iCs/>
          <w:color w:val="auto"/>
          <w:sz w:val="28"/>
          <w:szCs w:val="28"/>
        </w:rPr>
        <w:t>, преподаватель ГБПОУ КО «Калужский областной колледж культуры и искусств», г. Калуга</w:t>
      </w:r>
    </w:p>
    <w:p w14:paraId="2A18F682" w14:textId="77777777" w:rsidR="00440D3C" w:rsidRPr="00DD68CF" w:rsidRDefault="00440D3C" w:rsidP="00440D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Calibri"/>
          <w:iCs/>
          <w:color w:val="auto"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00"/>
        <w:gridCol w:w="4771"/>
      </w:tblGrid>
      <w:tr w:rsidR="00440D3C" w:rsidRPr="00DD68CF" w14:paraId="79B34918" w14:textId="77777777" w:rsidTr="00C450C9">
        <w:tc>
          <w:tcPr>
            <w:tcW w:w="4800" w:type="dxa"/>
          </w:tcPr>
          <w:p w14:paraId="1AB58FB4" w14:textId="77777777" w:rsidR="00440D3C" w:rsidRPr="00DD68CF" w:rsidRDefault="00440D3C" w:rsidP="00C450C9">
            <w:pPr>
              <w:spacing w:after="0" w:line="240" w:lineRule="auto"/>
              <w:ind w:firstLine="709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4256A1E4" w14:textId="77777777" w:rsidR="00440D3C" w:rsidRPr="00DD68CF" w:rsidRDefault="00440D3C" w:rsidP="00C450C9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108D75D5" w14:textId="52AAC088" w:rsidR="00440D3C" w:rsidRPr="00DD68CF" w:rsidRDefault="00440D3C" w:rsidP="00C450C9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Протокол № 1 от 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="00F1615C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31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.0</w:t>
            </w:r>
            <w:r w:rsidR="00F1615C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8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  <w:p w14:paraId="1DEE233B" w14:textId="77777777" w:rsidR="00440D3C" w:rsidRPr="00DD68CF" w:rsidRDefault="00440D3C" w:rsidP="00C450C9">
            <w:pPr>
              <w:spacing w:after="0" w:line="240" w:lineRule="auto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</w:tc>
        <w:tc>
          <w:tcPr>
            <w:tcW w:w="4771" w:type="dxa"/>
          </w:tcPr>
          <w:p w14:paraId="53CA4069" w14:textId="77777777" w:rsidR="00440D3C" w:rsidRPr="00DD68CF" w:rsidRDefault="00440D3C" w:rsidP="00C450C9">
            <w:pPr>
              <w:autoSpaceDE w:val="0"/>
              <w:autoSpaceDN w:val="0"/>
              <w:spacing w:after="0" w:line="240" w:lineRule="auto"/>
              <w:ind w:firstLine="709"/>
              <w:outlineLvl w:val="0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</w:p>
          <w:p w14:paraId="1115DBE8" w14:textId="77777777" w:rsidR="00440D3C" w:rsidRPr="00DD68CF" w:rsidRDefault="00440D3C" w:rsidP="00C450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0EA20C01" w14:textId="68DFA82A" w:rsidR="00440D3C" w:rsidRPr="00DD68CF" w:rsidRDefault="00440D3C" w:rsidP="00C450C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</w:pP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протокол № 1 от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</w:t>
            </w:r>
            <w:r w:rsidR="00F1615C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31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.0</w:t>
            </w:r>
            <w:r w:rsidR="00F1615C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8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.202</w:t>
            </w:r>
            <w:r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>6</w:t>
            </w:r>
            <w:r w:rsidRPr="00DD68CF">
              <w:rPr>
                <w:rFonts w:ascii="Times New Roman" w:eastAsia="Calibri" w:hAnsi="Times New Roman" w:cs="Calibri"/>
                <w:iCs/>
                <w:color w:val="auto"/>
                <w:sz w:val="28"/>
                <w:szCs w:val="28"/>
              </w:rPr>
              <w:t xml:space="preserve"> г.</w:t>
            </w:r>
          </w:p>
        </w:tc>
      </w:tr>
    </w:tbl>
    <w:p w14:paraId="42294AD8" w14:textId="77777777" w:rsidR="00DC7642" w:rsidRDefault="00000000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45291849" w14:textId="77777777" w:rsidR="00DC7642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54957DDD" w14:textId="77777777" w:rsidR="00DC7642" w:rsidRDefault="00DC7642">
      <w:pPr>
        <w:spacing w:after="0" w:line="276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8820"/>
        <w:gridCol w:w="953"/>
      </w:tblGrid>
      <w:tr w:rsidR="00DC7642" w14:paraId="61A445AA" w14:textId="77777777">
        <w:tc>
          <w:tcPr>
            <w:tcW w:w="648" w:type="dxa"/>
          </w:tcPr>
          <w:p w14:paraId="060A5CDB" w14:textId="77777777" w:rsidR="00DC7642" w:rsidRDefault="00000000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</w:t>
            </w:r>
          </w:p>
        </w:tc>
        <w:tc>
          <w:tcPr>
            <w:tcW w:w="8820" w:type="dxa"/>
          </w:tcPr>
          <w:p w14:paraId="569901AB" w14:textId="77777777" w:rsidR="00DC7642" w:rsidRDefault="00000000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14:paraId="46E1DB3B" w14:textId="77777777" w:rsidR="00DC7642" w:rsidRDefault="0000000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</w:tr>
      <w:tr w:rsidR="00DC7642" w14:paraId="0648644A" w14:textId="77777777">
        <w:tc>
          <w:tcPr>
            <w:tcW w:w="648" w:type="dxa"/>
          </w:tcPr>
          <w:p w14:paraId="761185C9" w14:textId="77777777" w:rsidR="00DC7642" w:rsidRDefault="00000000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8820" w:type="dxa"/>
          </w:tcPr>
          <w:p w14:paraId="194679F7" w14:textId="77777777" w:rsidR="00DC7642" w:rsidRDefault="00000000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14:paraId="3FC1BBA4" w14:textId="77777777" w:rsidR="00DC7642" w:rsidRDefault="0000000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</w:tr>
      <w:tr w:rsidR="00DC7642" w14:paraId="616F24DF" w14:textId="77777777">
        <w:tc>
          <w:tcPr>
            <w:tcW w:w="648" w:type="dxa"/>
          </w:tcPr>
          <w:p w14:paraId="223C18F7" w14:textId="77777777" w:rsidR="00DC7642" w:rsidRDefault="00000000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8820" w:type="dxa"/>
          </w:tcPr>
          <w:p w14:paraId="76968A67" w14:textId="77777777" w:rsidR="00DC7642" w:rsidRDefault="00000000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14:paraId="084886FC" w14:textId="77777777" w:rsidR="00DC7642" w:rsidRDefault="0000000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</w:t>
            </w:r>
          </w:p>
        </w:tc>
      </w:tr>
      <w:tr w:rsidR="00DC7642" w14:paraId="0A7823BC" w14:textId="77777777">
        <w:tc>
          <w:tcPr>
            <w:tcW w:w="648" w:type="dxa"/>
          </w:tcPr>
          <w:p w14:paraId="7FE6691B" w14:textId="77777777" w:rsidR="00DC7642" w:rsidRDefault="00000000">
            <w:pPr>
              <w:spacing w:after="0" w:line="276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8820" w:type="dxa"/>
          </w:tcPr>
          <w:p w14:paraId="455B38CE" w14:textId="77777777" w:rsidR="00DC7642" w:rsidRDefault="00000000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14:paraId="579F0463" w14:textId="77777777" w:rsidR="00DC7642" w:rsidRDefault="0000000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</w:t>
            </w:r>
          </w:p>
        </w:tc>
      </w:tr>
    </w:tbl>
    <w:p w14:paraId="3DFF87A3" w14:textId="77777777" w:rsidR="00DC7642" w:rsidRDefault="00DC7642">
      <w:pPr>
        <w:spacing w:after="0" w:line="240" w:lineRule="auto"/>
        <w:rPr>
          <w:rFonts w:ascii="Times New Roman" w:hAnsi="Times New Roman"/>
          <w:sz w:val="24"/>
        </w:rPr>
      </w:pPr>
    </w:p>
    <w:p w14:paraId="0F0355BB" w14:textId="77777777" w:rsidR="00DC7642" w:rsidRDefault="00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  <w:u w:val="single"/>
        </w:rPr>
        <w:br w:type="page"/>
      </w:r>
      <w:r>
        <w:rPr>
          <w:rFonts w:ascii="Times New Roman" w:hAnsi="Times New Roman"/>
          <w:b/>
          <w:sz w:val="24"/>
        </w:rPr>
        <w:lastRenderedPageBreak/>
        <w:t>1. ОБЩАЯ ХАРАКТЕРИСТИКА ПРИМЕРНОЙ РАБОЧЕЙ ПРОГРАММЫ УЧЕБНОЙ ДИСЦИПЛИНЫ «СГ.ХХ. ИСТОРИЯ РОССИИ»</w:t>
      </w:r>
    </w:p>
    <w:p w14:paraId="0DFC8E6D" w14:textId="77777777" w:rsidR="00DC7642" w:rsidRDefault="00DC7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2CF09483" w14:textId="77777777" w:rsidR="00DC7642" w:rsidRPr="00440D3C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D3C">
        <w:rPr>
          <w:rFonts w:ascii="Times New Roman" w:hAnsi="Times New Roman"/>
          <w:b/>
          <w:sz w:val="28"/>
          <w:szCs w:val="28"/>
        </w:rPr>
        <w:t>1.1. Место дисциплины в структуре образовательной программы</w:t>
      </w:r>
    </w:p>
    <w:p w14:paraId="247E1FD0" w14:textId="7236D614" w:rsidR="00DC7642" w:rsidRPr="00440D3C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D3C">
        <w:rPr>
          <w:rFonts w:ascii="Times New Roman" w:hAnsi="Times New Roman"/>
          <w:sz w:val="28"/>
          <w:szCs w:val="28"/>
        </w:rPr>
        <w:t xml:space="preserve">Учебная дисциплина «СГ.ХХ. История России» является обязательной частью социально-гуманитарного цикла примерной образовательной программы в соответствии с ФГОС СПО по </w:t>
      </w:r>
      <w:r w:rsidRPr="00440D3C">
        <w:rPr>
          <w:rFonts w:ascii="Times New Roman" w:hAnsi="Times New Roman"/>
          <w:i/>
          <w:sz w:val="28"/>
          <w:szCs w:val="28"/>
        </w:rPr>
        <w:t>специальности</w:t>
      </w:r>
      <w:r w:rsidRPr="00440D3C">
        <w:rPr>
          <w:rFonts w:ascii="Times New Roman" w:hAnsi="Times New Roman"/>
          <w:sz w:val="28"/>
          <w:szCs w:val="28"/>
        </w:rPr>
        <w:t xml:space="preserve"> </w:t>
      </w:r>
    </w:p>
    <w:p w14:paraId="15972736" w14:textId="77777777" w:rsidR="00DC7642" w:rsidRPr="00440D3C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D3C">
        <w:rPr>
          <w:rFonts w:ascii="Times New Roman" w:hAnsi="Times New Roman"/>
          <w:sz w:val="28"/>
          <w:szCs w:val="28"/>
        </w:rPr>
        <w:t>Особое значение дисциплина имеет при формировании и развитии ОК 01, ОК 02, ОК 03, ОК 04, ОК 05, ОК 06</w:t>
      </w:r>
      <w:r w:rsidRPr="00440D3C">
        <w:rPr>
          <w:rFonts w:ascii="Times New Roman" w:hAnsi="Times New Roman"/>
          <w:i/>
          <w:sz w:val="28"/>
          <w:szCs w:val="28"/>
        </w:rPr>
        <w:t xml:space="preserve">, </w:t>
      </w:r>
      <w:r w:rsidRPr="00440D3C">
        <w:rPr>
          <w:rFonts w:ascii="Times New Roman" w:hAnsi="Times New Roman"/>
          <w:sz w:val="28"/>
          <w:szCs w:val="28"/>
        </w:rPr>
        <w:t>ОК 09.</w:t>
      </w:r>
    </w:p>
    <w:p w14:paraId="62C80261" w14:textId="77777777" w:rsidR="00DC7642" w:rsidRPr="00440D3C" w:rsidRDefault="00DC76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E10332F" w14:textId="77777777" w:rsidR="00DC7642" w:rsidRPr="00440D3C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40D3C">
        <w:rPr>
          <w:rFonts w:ascii="Times New Roman" w:hAnsi="Times New Roman"/>
          <w:b/>
          <w:sz w:val="28"/>
          <w:szCs w:val="28"/>
        </w:rPr>
        <w:t>1.2. Цель и планируемые результаты освоения дисциплины</w:t>
      </w:r>
    </w:p>
    <w:p w14:paraId="3E8853C9" w14:textId="77777777" w:rsidR="00DC7642" w:rsidRPr="00440D3C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D3C">
        <w:rPr>
          <w:rFonts w:ascii="Times New Roman" w:hAnsi="Times New Roman"/>
          <w:sz w:val="28"/>
          <w:szCs w:val="28"/>
        </w:rPr>
        <w:t>Целью учебной дисциплины является формирование представлений об истории России как истории Отечества, ее основных вехах, а также воспитание базовых национальных ценностей уважения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фактов.</w:t>
      </w:r>
    </w:p>
    <w:p w14:paraId="0F032B53" w14:textId="77777777" w:rsidR="00DC7642" w:rsidRPr="00440D3C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D3C">
        <w:rPr>
          <w:rFonts w:ascii="Times New Roman" w:hAnsi="Times New Roman"/>
          <w:sz w:val="28"/>
          <w:szCs w:val="28"/>
        </w:rPr>
        <w:t>Актуальность учебной дисциплины «История России» заключается в её практической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 и гражданственности как важнейших направлений воспитания обучающихся.</w:t>
      </w:r>
    </w:p>
    <w:p w14:paraId="07A1D8D0" w14:textId="77777777" w:rsidR="00DC7642" w:rsidRPr="00440D3C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0D3C">
        <w:rPr>
          <w:rFonts w:ascii="Times New Roman" w:hAnsi="Times New Roman"/>
          <w:sz w:val="28"/>
          <w:szCs w:val="28"/>
        </w:rPr>
        <w:t>В рамках программы учебной дисциплины обучающимися осваиваются следующие умения и знания: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1"/>
        <w:gridCol w:w="4004"/>
        <w:gridCol w:w="3969"/>
      </w:tblGrid>
      <w:tr w:rsidR="00DC7642" w14:paraId="19B6BC5D" w14:textId="77777777">
        <w:trPr>
          <w:trHeight w:val="649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45E1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Коды </w:t>
            </w:r>
          </w:p>
          <w:p w14:paraId="1D10A9EC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8CC4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005C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DC7642" w14:paraId="6A6B5048" w14:textId="77777777">
        <w:trPr>
          <w:trHeight w:val="212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07B1" w14:textId="7777777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01, ОК 02, </w:t>
            </w:r>
          </w:p>
          <w:p w14:paraId="48E4C4DA" w14:textId="7777777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03, </w:t>
            </w:r>
          </w:p>
          <w:p w14:paraId="0B60B7D7" w14:textId="7777777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04, </w:t>
            </w:r>
          </w:p>
          <w:p w14:paraId="18796203" w14:textId="7777777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05, </w:t>
            </w:r>
          </w:p>
          <w:p w14:paraId="03B1DBB2" w14:textId="7777777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06, </w:t>
            </w:r>
          </w:p>
          <w:p w14:paraId="5945DD88" w14:textId="7777777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 </w:t>
            </w:r>
          </w:p>
          <w:p w14:paraId="68508824" w14:textId="1FBE8767" w:rsidR="00DC7642" w:rsidRDefault="0000000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AFD5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Должен уметь: </w:t>
            </w:r>
          </w:p>
          <w:p w14:paraId="7AFD67A6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факторы, определившие уникальность становления духовно-нравственных ценностей в России;</w:t>
            </w:r>
          </w:p>
          <w:p w14:paraId="667E5373" w14:textId="77777777" w:rsidR="00DC7642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анализировать, характеризовать, выделять причинно-следственные связи и пространственно-временные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17543E45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14:paraId="15E5883A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защищать историческую правду, не допускать умаления подвига российского народа по защите Отечества;</w:t>
            </w:r>
          </w:p>
          <w:p w14:paraId="21A7E486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14:paraId="40F6BF26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5"/>
                <w:rFonts w:ascii="Times New Roman" w:hAnsi="Times New Roman"/>
                <w:sz w:val="24"/>
              </w:rPr>
              <w:t>- демонстрировать уважительное отношение к историческому наследию и социокультурным традициям Российского государства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DFCF" w14:textId="77777777" w:rsidR="00DC7642" w:rsidRDefault="00000000">
            <w:pPr>
              <w:pStyle w:val="TableParagraph"/>
              <w:ind w:right="98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lastRenderedPageBreak/>
              <w:t>Должен знать:</w:t>
            </w:r>
          </w:p>
          <w:p w14:paraId="5D09DB38" w14:textId="77777777" w:rsidR="00DC7642" w:rsidRDefault="00000000">
            <w:pPr>
              <w:pStyle w:val="TableParagraph"/>
              <w:numPr>
                <w:ilvl w:val="0"/>
                <w:numId w:val="3"/>
              </w:numPr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ключевые события, основные даты и исторические этапы развития России до настоящего времени; </w:t>
            </w:r>
          </w:p>
          <w:p w14:paraId="5E2BD712" w14:textId="77777777" w:rsidR="00DC7642" w:rsidRDefault="00000000">
            <w:pPr>
              <w:pStyle w:val="TableParagraph"/>
              <w:numPr>
                <w:ilvl w:val="0"/>
                <w:numId w:val="3"/>
              </w:numPr>
              <w:ind w:left="0" w:firstLine="0"/>
              <w:jc w:val="both"/>
              <w:rPr>
                <w:sz w:val="24"/>
                <w:shd w:val="clear" w:color="auto" w:fill="FFD821"/>
              </w:rPr>
            </w:pPr>
            <w:r>
              <w:rPr>
                <w:sz w:val="24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52E6C4AD" w14:textId="77777777" w:rsidR="00DC7642" w:rsidRDefault="00000000">
            <w:pPr>
              <w:pStyle w:val="TableParagraph"/>
              <w:numPr>
                <w:ilvl w:val="0"/>
                <w:numId w:val="3"/>
              </w:numPr>
              <w:ind w:left="0" w:firstLine="0"/>
              <w:jc w:val="both"/>
              <w:rPr>
                <w:sz w:val="24"/>
                <w:shd w:val="clear" w:color="auto" w:fill="FFD821"/>
              </w:rPr>
            </w:pPr>
            <w:r>
              <w:t>традиционные российские духовно-нравственные ценности</w:t>
            </w:r>
            <w:r>
              <w:rPr>
                <w:sz w:val="24"/>
              </w:rPr>
              <w:t>;</w:t>
            </w:r>
          </w:p>
          <w:p w14:paraId="7A13F357" w14:textId="77777777" w:rsidR="00DC7642" w:rsidRDefault="00000000">
            <w:pPr>
              <w:pStyle w:val="TableParagraph"/>
              <w:numPr>
                <w:ilvl w:val="0"/>
                <w:numId w:val="3"/>
              </w:numPr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роль и значение России в современном мире</w:t>
            </w:r>
          </w:p>
        </w:tc>
      </w:tr>
    </w:tbl>
    <w:p w14:paraId="31F3C7C7" w14:textId="77777777" w:rsidR="00DC7642" w:rsidRDefault="00DC764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043ED2A" w14:textId="77777777" w:rsidR="00DC7642" w:rsidRDefault="00DC764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8EE5638" w14:textId="77777777" w:rsidR="00DC7642" w:rsidRDefault="00DC764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A6EAD2F" w14:textId="77777777" w:rsidR="00DC7642" w:rsidRDefault="00000000">
      <w:pPr>
        <w:widowControl w:val="0"/>
        <w:spacing w:after="0"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УЧЕБНОЙ ДИСЦИПЛИНЫ </w:t>
      </w:r>
    </w:p>
    <w:p w14:paraId="32F6D43E" w14:textId="77777777" w:rsidR="00DC7642" w:rsidRDefault="00DC7642">
      <w:pPr>
        <w:widowControl w:val="0"/>
        <w:spacing w:after="0" w:line="360" w:lineRule="auto"/>
        <w:ind w:left="720"/>
        <w:rPr>
          <w:rFonts w:ascii="Times New Roman" w:hAnsi="Times New Roman"/>
          <w:b/>
          <w:sz w:val="24"/>
        </w:rPr>
      </w:pPr>
    </w:p>
    <w:p w14:paraId="42392524" w14:textId="77777777" w:rsidR="00DC7642" w:rsidRDefault="00000000">
      <w:pPr>
        <w:spacing w:after="0" w:line="36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W w:w="98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62"/>
        <w:gridCol w:w="2602"/>
      </w:tblGrid>
      <w:tr w:rsidR="00DC7642" w14:paraId="5BA934B2" w14:textId="77777777" w:rsidTr="00440D3C">
        <w:trPr>
          <w:trHeight w:val="55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2AF05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11D98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DC7642" w14:paraId="6A4EAC93" w14:textId="77777777" w:rsidTr="00440D3C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780D6" w14:textId="77777777" w:rsidR="00DC7642" w:rsidRDefault="00000000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 образовательной программы 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64200" w14:textId="720192EA" w:rsidR="00DC7642" w:rsidRDefault="00440D3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</w:tr>
      <w:tr w:rsidR="00DC7642" w14:paraId="6D382C8C" w14:textId="77777777" w:rsidTr="00440D3C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F748B" w14:textId="77777777" w:rsidR="00DC7642" w:rsidRDefault="00000000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6DCFB" w14:textId="77777777" w:rsidR="00DC7642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DC7642" w14:paraId="0DB90427" w14:textId="77777777" w:rsidTr="00440D3C">
        <w:trPr>
          <w:trHeight w:val="336"/>
        </w:trPr>
        <w:tc>
          <w:tcPr>
            <w:tcW w:w="9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1ECE0" w14:textId="77777777" w:rsidR="00DC7642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DC7642" w14:paraId="204058C8" w14:textId="77777777" w:rsidTr="00440D3C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0F72E" w14:textId="77777777" w:rsidR="00DC7642" w:rsidRDefault="000000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75D3B" w14:textId="53096D80" w:rsidR="00DC7642" w:rsidRDefault="00440D3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</w:tr>
      <w:tr w:rsidR="00440D3C" w14:paraId="675CCF23" w14:textId="77777777" w:rsidTr="00440D3C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14EC4" w14:textId="3823543E" w:rsidR="00440D3C" w:rsidRDefault="00440D3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779EA" w14:textId="61EE47ED" w:rsidR="00440D3C" w:rsidRDefault="00440D3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440D3C" w14:paraId="1A6A389B" w14:textId="77777777" w:rsidTr="00440D3C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596AE" w14:textId="21802B35" w:rsidR="00440D3C" w:rsidRDefault="00440D3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</w:rPr>
              <w:t>Промежуточная аттестация (дифференцированный зачет) 6  семестр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25EC4" w14:textId="77777777" w:rsidR="00440D3C" w:rsidRDefault="00440D3C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5F9ABAE9" w14:textId="77777777" w:rsidR="00DC7642" w:rsidRDefault="00DC764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4E0156B5" w14:textId="77777777" w:rsidR="00DC7642" w:rsidRDefault="00DC7642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24684455" w14:textId="77777777" w:rsidR="00DC7642" w:rsidRDefault="00DC7642">
      <w:pPr>
        <w:sectPr w:rsidR="00DC7642"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cols w:space="720"/>
          <w:titlePg/>
        </w:sectPr>
      </w:pPr>
    </w:p>
    <w:p w14:paraId="4F123DE8" w14:textId="77777777" w:rsidR="00DC7642" w:rsidRDefault="00000000">
      <w:pPr>
        <w:widowControl w:val="0"/>
        <w:spacing w:after="12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lastRenderedPageBreak/>
        <w:t>2.2. Тематический план и содержание учебной дисциплины</w:t>
      </w:r>
    </w:p>
    <w:tbl>
      <w:tblPr>
        <w:tblW w:w="14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7722"/>
        <w:gridCol w:w="2807"/>
        <w:gridCol w:w="2025"/>
      </w:tblGrid>
      <w:tr w:rsidR="00DC7642" w14:paraId="7C0D79CC" w14:textId="77777777" w:rsidTr="00057ABE">
        <w:trPr>
          <w:trHeight w:val="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BCA2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540B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 и формы организации деятельности обучающихся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6DE86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акад. ч. /</w:t>
            </w:r>
          </w:p>
          <w:p w14:paraId="0FE37AD2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в форме практической подготовки, акад. ч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9059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Коды компетенций и личностных результатов, формированию которых способствует элемент программы</w:t>
            </w:r>
          </w:p>
        </w:tc>
      </w:tr>
      <w:tr w:rsidR="00DC7642" w14:paraId="633C06E4" w14:textId="77777777" w:rsidTr="00057ABE">
        <w:trPr>
          <w:trHeight w:val="37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94A7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82CB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5B18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8E25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DC7642" w14:paraId="0AD16A39" w14:textId="77777777" w:rsidTr="00057ABE">
        <w:trPr>
          <w:trHeight w:val="340"/>
        </w:trPr>
        <w:tc>
          <w:tcPr>
            <w:tcW w:w="226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0E156C9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1D76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F370" w14:textId="41995D63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D2AD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3146F929" w14:textId="37897C2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2D4EF8EF" w14:textId="77777777" w:rsidTr="00057ABE">
        <w:trPr>
          <w:trHeight w:val="20"/>
        </w:trPr>
        <w:tc>
          <w:tcPr>
            <w:tcW w:w="2267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EE4B565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70FAF5E" w14:textId="77777777" w:rsidR="00DC7642" w:rsidRDefault="00000000">
            <w:pPr>
              <w:pStyle w:val="a3"/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 в будущее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79485" w14:textId="2FBFD791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9751" w14:textId="77777777" w:rsidR="00DC7642" w:rsidRDefault="00DC7642"/>
        </w:tc>
      </w:tr>
      <w:tr w:rsidR="00DC7642" w14:paraId="52E8AA3B" w14:textId="77777777" w:rsidTr="00057ABE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C1FD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E699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2D55" w14:textId="2535D1DA" w:rsidR="00DC7642" w:rsidRDefault="00057A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0719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05, ОК 06, ОК 09</w:t>
            </w:r>
          </w:p>
          <w:p w14:paraId="468E0F2A" w14:textId="15776472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190C5F83" w14:textId="77777777" w:rsidTr="00057ABE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6975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870B" w14:textId="77777777" w:rsidR="00DC7642" w:rsidRDefault="00000000">
            <w:pPr>
              <w:spacing w:after="0"/>
              <w:ind w:right="12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Экспансия католичества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8D28" w14:textId="19856740" w:rsidR="00DC7642" w:rsidRDefault="00057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2168" w14:textId="77777777" w:rsidR="00DC7642" w:rsidRDefault="00DC7642"/>
        </w:tc>
      </w:tr>
      <w:tr w:rsidR="00DC7642" w14:paraId="23FCE2A3" w14:textId="77777777" w:rsidTr="00057ABE">
        <w:trPr>
          <w:trHeight w:val="11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D812" w14:textId="77777777" w:rsidR="00DC7642" w:rsidRDefault="00000000">
            <w:pPr>
              <w:tabs>
                <w:tab w:val="right" w:pos="2051"/>
              </w:tabs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 Смута и её преодоление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D5D8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9BF39" w14:textId="6CB37582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BC02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05, ОК 06, ОК 09</w:t>
            </w:r>
          </w:p>
          <w:p w14:paraId="62CE6B72" w14:textId="7BAD1CB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73B3B9BB" w14:textId="77777777" w:rsidTr="00057ABE">
        <w:trPr>
          <w:trHeight w:val="34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421C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FD2C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Земские соборы – народное представительство и волеизъявление. 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84206" w14:textId="64B6D048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AD22" w14:textId="77777777" w:rsidR="00DC7642" w:rsidRDefault="00DC7642"/>
        </w:tc>
      </w:tr>
      <w:tr w:rsidR="00DC7642" w14:paraId="2AACA36A" w14:textId="77777777" w:rsidTr="00057ABE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269B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E2E6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5C2F" w14:textId="32F74E13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4D9D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2E8E785F" w14:textId="78CF6952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401D4DFC" w14:textId="77777777" w:rsidTr="00057ABE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D740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7F80" w14:textId="77777777" w:rsidR="00DC7642" w:rsidRDefault="00000000">
            <w:pPr>
              <w:pStyle w:val="a3"/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Угнетение православных русских людей в составе Литвы, Польши, Речи Посполитой. Борьба запорожских казаков под руководством Богдана Хмельницкого за православную веру и единство с Россией. Спасение Малороссии Великой Россией: Земский собор 1653 г., Переяславская Рада 1654 г., Русско-польская война 1654-1667 гг.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35C2" w14:textId="0B7BFBB2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084E" w14:textId="77777777" w:rsidR="00DC7642" w:rsidRDefault="00DC7642"/>
        </w:tc>
      </w:tr>
      <w:tr w:rsidR="00DC7642" w14:paraId="3EF89DEE" w14:textId="77777777" w:rsidTr="00057ABE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987C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 Пётр Великий. Строитель великой империи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A203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4C8C" w14:textId="22838709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4949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472058B9" w14:textId="203C6DFE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02635B8B" w14:textId="77777777" w:rsidTr="00057ABE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7C70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D1BE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Консолидация Петром I внутренних сил России с целью ее выхода на широкую мировую арену. Внутренние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стран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C45EF" w14:textId="7631BB8F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A87C" w14:textId="77777777" w:rsidR="00DC7642" w:rsidRDefault="00DC7642"/>
        </w:tc>
      </w:tr>
      <w:tr w:rsidR="00DC7642" w14:paraId="57FF4A49" w14:textId="77777777" w:rsidTr="00057ABE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8BB8357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CAA8205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AA308" w14:textId="1A51665F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19A3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14AD50BE" w14:textId="3BCC34B2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5BDB782E" w14:textId="77777777" w:rsidTr="00057ABE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7D1B45F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301A942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Просвещённый абсолютизм в России. Решение 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70F7C" w14:textId="50E3169D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DEF7" w14:textId="77777777" w:rsidR="00DC7642" w:rsidRDefault="00DC7642"/>
        </w:tc>
      </w:tr>
      <w:tr w:rsidR="00DC7642" w14:paraId="1DB449F9" w14:textId="77777777" w:rsidTr="00057ABE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D9E5D5F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F70C521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73EA1" w14:textId="7368AF70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96CE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1EB84178" w14:textId="306EC8BF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2030485E" w14:textId="77777777" w:rsidTr="00057ABE">
        <w:trPr>
          <w:trHeight w:val="2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886A3D5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047FC11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России в спасении Европы от экспансии наполеоновской Франции. 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Крымской войны: Великие реформы Александра II, модернизация страны при Александре III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E0245" w14:textId="56771E32" w:rsidR="00DC7642" w:rsidRDefault="002D0798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190F" w14:textId="77777777" w:rsidR="00DC7642" w:rsidRDefault="00DC7642"/>
        </w:tc>
      </w:tr>
      <w:tr w:rsidR="00DC7642" w14:paraId="6CD24F9B" w14:textId="77777777" w:rsidTr="00057ABE">
        <w:trPr>
          <w:trHeight w:val="6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754F19F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8. Гибель империи</w:t>
            </w:r>
          </w:p>
          <w:p w14:paraId="10C658CD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44963A7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B378" w14:textId="30D973BF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C61B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19C9C68A" w14:textId="36821CAF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4D2C9893" w14:textId="77777777" w:rsidTr="00057ABE">
        <w:trPr>
          <w:trHeight w:val="274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B44E558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D1F3A81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Русская революция 1905-1907 гг.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</w:t>
            </w:r>
            <w:r>
              <w:rPr>
                <w:rFonts w:ascii="Times New Roman" w:hAnsi="Times New Roman"/>
                <w:sz w:val="24"/>
              </w:rPr>
              <w:lastRenderedPageBreak/>
              <w:t>мировой революции, но возрождение инстинкта национального самосохранения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46964" w14:textId="51F2ABEC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E4FD" w14:textId="77777777" w:rsidR="00DC7642" w:rsidRDefault="00DC7642"/>
        </w:tc>
      </w:tr>
      <w:tr w:rsidR="00DC7642" w14:paraId="4B194E4F" w14:textId="77777777" w:rsidTr="00057ABE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2E61100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9. От великих потрясений к Великой Победе</w:t>
            </w:r>
          </w:p>
          <w:p w14:paraId="0F26FF6D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621A494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3B382" w14:textId="3C218E56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51BB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111E1BB3" w14:textId="1A12E76C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36EFC26A" w14:textId="77777777" w:rsidTr="00057ABE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4DE13F4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6B036A7" w14:textId="77777777" w:rsidR="00DC7642" w:rsidRDefault="00000000">
            <w:pPr>
              <w:spacing w:after="0"/>
              <w:ind w:right="12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пути развития: восстановления цивилизационного пространства России в виде СССР. Перекосы «коренизации»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России, подъем патриотизма и его выражение в Великой Отечественной войне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D9BA7" w14:textId="34837458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4098" w14:textId="77777777" w:rsidR="00DC7642" w:rsidRDefault="00DC7642"/>
        </w:tc>
      </w:tr>
      <w:tr w:rsidR="00DC7642" w14:paraId="6488DF08" w14:textId="77777777" w:rsidTr="00057ABE">
        <w:trPr>
          <w:trHeight w:val="8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7022304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10. «Вставай, страна огромная»</w:t>
            </w:r>
          </w:p>
          <w:p w14:paraId="1806275F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F2135F6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FF06" w14:textId="2333427F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6F27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2CC0339D" w14:textId="7C0F7DF5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03C6B250" w14:textId="77777777" w:rsidTr="00057ABE">
        <w:trPr>
          <w:trHeight w:val="265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1E11D4E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42E2CA6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и предпосылки Великой Отечественной войны как составной части Второй мировой войны. Против кого мы сражались: Европа объединенная под нацистской свастикой. Основные этапы и события Великой Отечественной войны. Патриотический подъем народа. Актуальные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3CB1F" w14:textId="6706BB71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56E7" w14:textId="77777777" w:rsidR="00DC7642" w:rsidRDefault="00DC7642"/>
        </w:tc>
      </w:tr>
      <w:tr w:rsidR="00DC7642" w14:paraId="54B08D02" w14:textId="77777777" w:rsidTr="00057ABE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8B36B18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11. В буднях великих строек</w:t>
            </w:r>
          </w:p>
          <w:p w14:paraId="1620753A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63DEF22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ECFA" w14:textId="46EDCA94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15F4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6949F107" w14:textId="1CA036C3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56CFB80F" w14:textId="77777777" w:rsidTr="00057ABE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41E6783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D75C1A3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Геополитические результаты победы в Великой Отечественной войне. Возрождение разрушенной экономики, 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неоколониальной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27B21" w14:textId="1E69D4BC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9700" w14:textId="77777777" w:rsidR="00DC7642" w:rsidRDefault="00DC7642"/>
        </w:tc>
      </w:tr>
      <w:tr w:rsidR="00DC7642" w14:paraId="797D21FA" w14:textId="77777777" w:rsidTr="00057ABE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9D50837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12. От перестройки к кризису, от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кризиса к возрождению</w:t>
            </w:r>
          </w:p>
          <w:p w14:paraId="7CA90DFA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C8A3484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A02A" w14:textId="39514DBF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60F8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4B82F1A5" w14:textId="26CCBCE1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5732FD12" w14:textId="77777777" w:rsidTr="00057ABE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08D6842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BE5904E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Причины «перестройки»: роль объективных и субъективных факторов в ее ходе и итогах. Поддержка Западом сепаратизма и радикального </w:t>
            </w:r>
            <w:r>
              <w:rPr>
                <w:rFonts w:ascii="Times New Roman" w:hAnsi="Times New Roman"/>
                <w:sz w:val="24"/>
              </w:rPr>
              <w:lastRenderedPageBreak/>
              <w:t>национализма: распад СССР – величайшая геополитическая катастрофа. Россия в 1990-е гг.: 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DE27F" w14:textId="1C7CF937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D3AA" w14:textId="77777777" w:rsidR="00DC7642" w:rsidRDefault="00DC7642"/>
        </w:tc>
      </w:tr>
      <w:tr w:rsidR="00DC7642" w14:paraId="3A6BB5B7" w14:textId="77777777" w:rsidTr="00057ABE">
        <w:trPr>
          <w:trHeight w:val="3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A236CFC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13. Россия. ХХI век</w:t>
            </w:r>
          </w:p>
          <w:p w14:paraId="1C18EA66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2E4FF49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237C9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F091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1693AD4A" w14:textId="79ACCBD2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2D5FC942" w14:textId="77777777" w:rsidTr="00057ABE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1271268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2FA1352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Запрос на национальное возрождение в обществе. Укрепление патриотических настроений. Владимир Путин. Устранение олигархата от власти и укрепление ее 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40E13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CE36" w14:textId="77777777" w:rsidR="00DC7642" w:rsidRDefault="00DC7642"/>
        </w:tc>
      </w:tr>
      <w:tr w:rsidR="00DC7642" w14:paraId="22569AE7" w14:textId="77777777" w:rsidTr="00057ABE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EB8A212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14. История антироссийской пропаганды</w:t>
            </w:r>
          </w:p>
          <w:p w14:paraId="1C2E761E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D760DC1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A6912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CE13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51F79687" w14:textId="73B61AF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35B9DF39" w14:textId="77777777" w:rsidTr="00057ABE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F814BEF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4E4AFC9F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Расистские и неонацистские корни пропаганды против СССР и Российской </w:t>
            </w:r>
            <w:r>
              <w:rPr>
                <w:rFonts w:ascii="Times New Roman" w:hAnsi="Times New Roman"/>
                <w:sz w:val="24"/>
              </w:rPr>
              <w:lastRenderedPageBreak/>
              <w:t>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A2FB6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2BB0" w14:textId="77777777" w:rsidR="00DC7642" w:rsidRDefault="00DC7642"/>
        </w:tc>
      </w:tr>
      <w:tr w:rsidR="00DC7642" w14:paraId="15D8761F" w14:textId="77777777" w:rsidTr="00057ABE">
        <w:trPr>
          <w:trHeight w:val="5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6B550D8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15. Слава русского оружия</w:t>
            </w:r>
          </w:p>
          <w:p w14:paraId="64EB3EB7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2FD1E0ED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B3E6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4330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777670F6" w14:textId="1E069FD8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72443531" w14:textId="77777777" w:rsidTr="00057ABE">
        <w:trPr>
          <w:trHeight w:val="67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C383457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33CC679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Ранние этапы истории российского оружейного дела: государев пушечный двор, тульские оружейники. Значение военно-промышленного комплекса в истории экономической модернизации Российской Империи: Путиловский, Александровский, Обуховский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6D3C4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EECF" w14:textId="77777777" w:rsidR="00DC7642" w:rsidRDefault="00DC7642"/>
        </w:tc>
      </w:tr>
      <w:tr w:rsidR="00DC7642" w14:paraId="1A2F2BA2" w14:textId="77777777" w:rsidTr="00057ABE">
        <w:trPr>
          <w:trHeight w:val="67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DB98945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16. Россия сегодня</w:t>
            </w:r>
          </w:p>
          <w:p w14:paraId="11D3E846" w14:textId="77777777" w:rsidR="00DC7642" w:rsidRDefault="00DC7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9826E7E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59FED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4439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30F74C19" w14:textId="1B8E2132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40D3C">
              <w:rPr>
                <w:rFonts w:ascii="Times New Roman" w:hAnsi="Times New Roman"/>
                <w:sz w:val="24"/>
              </w:rPr>
              <w:t>1.1</w:t>
            </w:r>
          </w:p>
        </w:tc>
      </w:tr>
      <w:tr w:rsidR="00DC7642" w14:paraId="18CCDB18" w14:textId="77777777" w:rsidTr="00057ABE">
        <w:trPr>
          <w:trHeight w:val="90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EA9A372" w14:textId="77777777" w:rsidR="00DC7642" w:rsidRDefault="00DC7642"/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CF00BBA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Высокие технологии. Достижения в области искусственного интеллекта. Энергетика. Сельское хозяйство. Освоение Арктики. Развитие сообщений – дороги и мосты. 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ECB11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259C" w14:textId="77777777" w:rsidR="00DC7642" w:rsidRDefault="00DC7642"/>
        </w:tc>
      </w:tr>
      <w:tr w:rsidR="00057ABE" w14:paraId="01585D8A" w14:textId="77777777" w:rsidTr="00057ABE">
        <w:trPr>
          <w:trHeight w:val="908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EF5105F" w14:textId="1799D448" w:rsidR="00057ABE" w:rsidRPr="00057ABE" w:rsidRDefault="00057ABE">
            <w:pPr>
              <w:rPr>
                <w:rFonts w:ascii="Times New Roman" w:hAnsi="Times New Roman"/>
              </w:rPr>
            </w:pPr>
            <w:r w:rsidRPr="00057ABE">
              <w:rPr>
                <w:rFonts w:ascii="Times New Roman" w:hAnsi="Times New Roman"/>
              </w:rPr>
              <w:t>Диф. зачет</w:t>
            </w:r>
          </w:p>
        </w:tc>
        <w:tc>
          <w:tcPr>
            <w:tcW w:w="772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7A81FED9" w14:textId="77777777" w:rsidR="00057ABE" w:rsidRDefault="00057A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AD213" w14:textId="45BB8108" w:rsidR="00057ABE" w:rsidRDefault="00057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17F7E" w14:textId="77777777" w:rsidR="00057ABE" w:rsidRDefault="00057ABE" w:rsidP="00057A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 ОК 03, ОК 04, ОК 05, ОК 06, ОК 09</w:t>
            </w:r>
          </w:p>
          <w:p w14:paraId="67FA1DDC" w14:textId="3CF4C417" w:rsidR="00057ABE" w:rsidRDefault="00057ABE" w:rsidP="00057ABE">
            <w:r>
              <w:rPr>
                <w:rFonts w:ascii="Times New Roman" w:hAnsi="Times New Roman"/>
                <w:sz w:val="24"/>
              </w:rPr>
              <w:t>ПК 1.1</w:t>
            </w:r>
          </w:p>
        </w:tc>
      </w:tr>
      <w:tr w:rsidR="00DC7642" w14:paraId="29DCE171" w14:textId="77777777" w:rsidTr="00057ABE">
        <w:trPr>
          <w:trHeight w:val="20"/>
        </w:trPr>
        <w:tc>
          <w:tcPr>
            <w:tcW w:w="9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E04B" w14:textId="77777777" w:rsidR="00DC7642" w:rsidRDefault="0000000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560A" w14:textId="7E9B6B13" w:rsidR="00DC7642" w:rsidRDefault="002D07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B1B2" w14:textId="77777777" w:rsidR="00DC7642" w:rsidRDefault="00DC764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19C1757C" w14:textId="77777777" w:rsidR="00DC7642" w:rsidRDefault="00DC7642">
      <w:pPr>
        <w:sectPr w:rsidR="00DC7642">
          <w:footerReference w:type="even" r:id="rId9"/>
          <w:footerReference w:type="default" r:id="rId10"/>
          <w:pgSz w:w="16840" w:h="11907" w:orient="landscape"/>
          <w:pgMar w:top="1134" w:right="1134" w:bottom="1134" w:left="1134" w:header="709" w:footer="709" w:gutter="0"/>
          <w:cols w:space="720"/>
        </w:sectPr>
      </w:pPr>
    </w:p>
    <w:p w14:paraId="2DC4C9D3" w14:textId="77777777" w:rsidR="00DC7642" w:rsidRDefault="00000000">
      <w:pPr>
        <w:pStyle w:val="a3"/>
        <w:spacing w:line="240" w:lineRule="auto"/>
        <w:ind w:left="0" w:firstLine="0"/>
        <w:jc w:val="center"/>
        <w:rPr>
          <w:b/>
          <w:sz w:val="24"/>
        </w:rPr>
      </w:pPr>
      <w:r>
        <w:rPr>
          <w:b/>
          <w:sz w:val="24"/>
        </w:rPr>
        <w:lastRenderedPageBreak/>
        <w:t>3. УСЛОВИЯ РЕАЛИЗАЦИИ УЧЕБНОЙ ДИСЦИПЛИНЫ</w:t>
      </w:r>
    </w:p>
    <w:p w14:paraId="717F6AD5" w14:textId="77777777" w:rsidR="00DC7642" w:rsidRDefault="00DC7642">
      <w:pPr>
        <w:pStyle w:val="a3"/>
        <w:spacing w:line="240" w:lineRule="auto"/>
        <w:jc w:val="both"/>
        <w:rPr>
          <w:b/>
          <w:sz w:val="24"/>
        </w:rPr>
      </w:pPr>
    </w:p>
    <w:p w14:paraId="40325CA6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67191C1A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«Социально-гуманитарных дисциплин», </w:t>
      </w:r>
    </w:p>
    <w:p w14:paraId="4957FC71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оснащенный </w:t>
      </w:r>
      <w:r>
        <w:rPr>
          <w:rFonts w:ascii="Times New Roman" w:hAnsi="Times New Roman"/>
          <w:i/>
          <w:sz w:val="24"/>
        </w:rPr>
        <w:t xml:space="preserve">оборудованием: </w:t>
      </w:r>
    </w:p>
    <w:p w14:paraId="4F7C6393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учебная доска;</w:t>
      </w:r>
    </w:p>
    <w:p w14:paraId="7204E726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рабочие места по количеству обучающихся;</w:t>
      </w:r>
    </w:p>
    <w:p w14:paraId="41249A76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наглядные пособия;</w:t>
      </w:r>
    </w:p>
    <w:p w14:paraId="34466BDF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рабочее место преподавателя;</w:t>
      </w:r>
    </w:p>
    <w:p w14:paraId="0CA51D09" w14:textId="77777777" w:rsidR="00DC7642" w:rsidRDefault="00000000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техническими средствами обучения:</w:t>
      </w:r>
    </w:p>
    <w:p w14:paraId="35579FA3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персональный компьютер с лицензионным программным обеспечением;</w:t>
      </w:r>
    </w:p>
    <w:p w14:paraId="7D9400FC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мультимедийный проектор;</w:t>
      </w:r>
    </w:p>
    <w:p w14:paraId="31F6BC68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мультимедийный экран;</w:t>
      </w:r>
    </w:p>
    <w:p w14:paraId="61A6BB2B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лазерная указка;</w:t>
      </w:r>
    </w:p>
    <w:p w14:paraId="54675535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средства аудиовизуализации.</w:t>
      </w:r>
    </w:p>
    <w:p w14:paraId="1B3CC45F" w14:textId="77777777" w:rsidR="00DC7642" w:rsidRDefault="00DC76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5463C7E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728B684A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92CD9C3" w14:textId="77777777" w:rsidR="00DC7642" w:rsidRDefault="00DC76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78AB09D8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14:paraId="54A594E9" w14:textId="77777777" w:rsidR="00DC7642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Мединский, В. Р. История. История России. 1914—1945 годы. Учебник. Минпросвещения России. Образовательно-издательский центр «Академия», 2024. 2024. — 496 с. — ISBN 978-5-0054-2948-3 — Текст: непосредственный.</w:t>
      </w:r>
    </w:p>
    <w:p w14:paraId="6F4E88C8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Мединский, В. Р. История. История России. 1945 год — начало XXI века. Учебник. Минпросвещения России. Образовательно-издательский центр «Академия», 2024. 2024. — 448 с. — ISBN 978-50054-2948-3 — Текст: непосредственный.</w:t>
      </w:r>
    </w:p>
    <w:p w14:paraId="32E24E34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Соловьев, К. А. История России: учебник и практикум для среднего профессионального образования / К. А. Соловьев [и др.]; под редакцией К. А. Соловьева. — Москва: Издательство Юрайт, 2024. — 241 с. — (Профессиональное образование). — ISBN 978-5-534-15877-9. — Текст: непосредственный.</w:t>
      </w:r>
    </w:p>
    <w:p w14:paraId="2EDEE9F2" w14:textId="77777777" w:rsidR="00DC7642" w:rsidRDefault="00DC764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38C1C693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3.2.2. Основные электронные издания</w:t>
      </w:r>
    </w:p>
    <w:p w14:paraId="7CEBD130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Бугров, К. Д. История России: учебное пособие для СПО / К. Д. Бугров, С. В. Соколов. — 3-е изд. — Саратов: Профобразование, 2024. — 125 c. — ISBN 978-5-4488-1105-0. — Текст : электронный // Электронный ресурс цифровой образовательной среды СПО PROFобразование : [сайт]. — URL: https://profspo.ru/books/139542</w:t>
      </w:r>
      <w:hyperlink r:id="rId11" w:history="1">
        <w:r w:rsidR="00DC7642">
          <w:rPr>
            <w:rFonts w:ascii="Times New Roman" w:hAnsi="Times New Roman"/>
            <w:sz w:val="24"/>
          </w:rPr>
          <w:t>.</w:t>
        </w:r>
      </w:hyperlink>
    </w:p>
    <w:p w14:paraId="7DC50BD4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Прядеин, В. С.  История России в схемах, таблицах, терминах : учебное пособие для среднего профессионального образования / В. С. Прядеин ; под научной редакцией В. М. Кириллова. — Москва: Издательство Юрайт, 2024. — 107 с. — (Профессиональное образование). — ISBN 978-5-534-05440-8. — Текст : электронный // Образовательная платформа Юрайт [сайт]. — URL: </w:t>
      </w:r>
      <w:hyperlink r:id="rId12" w:history="1">
        <w:r w:rsidR="00DC7642">
          <w:rPr>
            <w:rFonts w:ascii="Times New Roman" w:hAnsi="Times New Roman"/>
            <w:sz w:val="24"/>
          </w:rPr>
          <w:t>https://urait.ru/bcode/540370</w:t>
        </w:r>
      </w:hyperlink>
      <w:r>
        <w:rPr>
          <w:rFonts w:ascii="Times New Roman" w:hAnsi="Times New Roman"/>
          <w:sz w:val="24"/>
        </w:rPr>
        <w:t>.</w:t>
      </w:r>
    </w:p>
    <w:p w14:paraId="0B63CBB7" w14:textId="77777777" w:rsidR="00DC7642" w:rsidRDefault="00DC76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0E8ADD29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3.2.3. Дополнительные источники </w:t>
      </w:r>
    </w:p>
    <w:p w14:paraId="005331C9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1" w:name="_Hlk75854385"/>
      <w:bookmarkEnd w:id="1"/>
      <w:r>
        <w:rPr>
          <w:rFonts w:ascii="Times New Roman" w:hAnsi="Times New Roman"/>
          <w:sz w:val="24"/>
        </w:rPr>
        <w:t xml:space="preserve">1. Артемов В.В. История (для всех специальностей СПО): учебник для студентов, обучающихся по профессиям и специальностям сред. проф. образования: учебное издание </w:t>
      </w:r>
      <w:r>
        <w:rPr>
          <w:rFonts w:ascii="Times New Roman" w:hAnsi="Times New Roman"/>
          <w:sz w:val="24"/>
        </w:rPr>
        <w:lastRenderedPageBreak/>
        <w:t>/Артемов В.В., Лубченков Ю.Н. - Москва: Академия, 2024. - 256 c. (Специальности среднего профессионального образования) – ISBN 978-5-0054-2323-8.</w:t>
      </w:r>
    </w:p>
    <w:p w14:paraId="12A98EDD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Карпачев, С. П. История России: учебное пособие для среднего профессионального образования / С. П. Карпачев. — 3-е изд., перераб. и доп. — Москва: Издательство Юрайт, 2024. — 248 с. — (Профессиональное образование). — ISBN 978-5-534-08753-6. — Текст: непосредственный.</w:t>
      </w:r>
    </w:p>
    <w:p w14:paraId="0DDA7986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Касьянов, В.В. История : учебное пособие / В.В. Касьянов, П.С. Самыгин, С.И. Самыгин, В.Н. Шевелев. — 2-е изд., испр. и доп. — Москва : ИНФРА-М, 2024. — 550 с. — (Среднее профессиональное образование). — DOI 10.12737/1086532. - ISBN 978-5-16-016200-3. - Текст : электронный.</w:t>
      </w:r>
    </w:p>
    <w:p w14:paraId="1174C53B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Кириллов, В. В.  История России : учебник для среднего профессионального образования / В. В. Кириллов, М. А. Бравина. — 5-е изд., перераб. и доп. — Москва : Издательство Юрайт, 2024. — 596 с. — (Профессиональное образование). — ISBN 978-5-534-19455-5. — Текст : непосредственный.</w:t>
      </w:r>
    </w:p>
    <w:p w14:paraId="47BF3345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Кислицын, С.А., История (с учетом новой Концепции преподавания истории России) : учебник / С. А. Кислицын, С. И. Самыгин, П. С. Самыгин. — Москва: КноРус, 2024. — 335 с. — ISBN 978-5-406-12188-7. — Текст: непосредственный.</w:t>
      </w:r>
    </w:p>
    <w:p w14:paraId="0D1EAB01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Крамаренко, Р. А.  История России: учебное пособие для среднего профессионального образования / Р. А. Крамаренко. — 2-е изд., испр. и доп. — Москва : Издательство Юрайт, 2024. — 197 с. — (Профессиональное образование). — ISBN 978-5-534-09199-1. — Текст: электронный // Образовательная платформа Юрайт [сайт]. — URL: </w:t>
      </w:r>
      <w:hyperlink r:id="rId13" w:history="1">
        <w:r w:rsidR="00DC7642">
          <w:rPr>
            <w:rFonts w:ascii="Times New Roman" w:hAnsi="Times New Roman"/>
            <w:sz w:val="24"/>
          </w:rPr>
          <w:t>https://urait.ru/bcode/539174.</w:t>
        </w:r>
      </w:hyperlink>
    </w:p>
    <w:p w14:paraId="6C92EF3F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Мокроусова, Л. Г. История России: учебное пособие для среднего профессионального образования / Л. Г. Мокроусова, А. Н. Павлова. — Москва: Издательство Юрайт, 2024. — 122 с. — (Профессиональное образование). — ISBN 978-5-534-17068-9. — Текст: электронный // Образовательная платформа Юрайт [сайт]. — URL: </w:t>
      </w:r>
      <w:hyperlink r:id="rId14" w:history="1">
        <w:r w:rsidR="00DC7642">
          <w:rPr>
            <w:rFonts w:ascii="Times New Roman" w:hAnsi="Times New Roman"/>
            <w:sz w:val="24"/>
          </w:rPr>
          <w:t>https://urait.ru/bcode/532336</w:t>
        </w:r>
      </w:hyperlink>
      <w:r>
        <w:rPr>
          <w:rFonts w:ascii="Times New Roman" w:hAnsi="Times New Roman"/>
          <w:sz w:val="24"/>
        </w:rPr>
        <w:t>.</w:t>
      </w:r>
    </w:p>
    <w:p w14:paraId="5BF13254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 Некрасова, М. Б. История России: учебник и практикум для среднего профессионального образования / М. Б. Некрасова. — 6-е изд., перераб. и доп. — Москва: Издательство Юрайт, 2024. — 436 с. — (Профессиональное образование). — ISBN 978-5-534-15987-5. — Текст: электронный // Образовательная платформа Юрайт [сайт]. — URL: </w:t>
      </w:r>
      <w:hyperlink r:id="rId15" w:history="1">
        <w:r w:rsidR="00DC7642">
          <w:rPr>
            <w:rFonts w:ascii="Times New Roman" w:hAnsi="Times New Roman"/>
            <w:sz w:val="24"/>
          </w:rPr>
          <w:t>https://urait.ru/bcode/536636</w:t>
        </w:r>
      </w:hyperlink>
      <w:r>
        <w:rPr>
          <w:rFonts w:ascii="Times New Roman" w:hAnsi="Times New Roman"/>
          <w:sz w:val="24"/>
        </w:rPr>
        <w:t>.</w:t>
      </w:r>
    </w:p>
    <w:p w14:paraId="4F24B6D4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Тропов, И. А. История / И. А. Тропов. — 3-е изд., стер. — Санкт-Петербург : Лань, 2024. — 472 с. — ISBN 978-5-507-47383-0. — Текст : непосредственный.</w:t>
      </w:r>
    </w:p>
    <w:p w14:paraId="4E86B596" w14:textId="77777777" w:rsidR="00DC7642" w:rsidRDefault="00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 Фирсов, С. Л. История России : учебник для среднего профессионального образования / С. Л. Фирсов. — 2-е изд., испр. и доп. — Москва: Издательство Юрайт, 2024. — 380 с. — (Профессиональное образование). — ISBN 978-5-534-08721-5. — Текст : электронный // Образовательная платформа Юрайт [сайт]. — URL: </w:t>
      </w:r>
      <w:hyperlink r:id="rId16" w:history="1">
        <w:r w:rsidR="00DC7642">
          <w:rPr>
            <w:rFonts w:ascii="Times New Roman" w:hAnsi="Times New Roman"/>
            <w:sz w:val="24"/>
          </w:rPr>
          <w:t>https://urait.ru/bcode/540360</w:t>
        </w:r>
      </w:hyperlink>
      <w:r>
        <w:rPr>
          <w:rFonts w:ascii="Times New Roman" w:hAnsi="Times New Roman"/>
          <w:sz w:val="24"/>
        </w:rPr>
        <w:t>.</w:t>
      </w:r>
    </w:p>
    <w:p w14:paraId="20F11BC7" w14:textId="77777777" w:rsidR="00DC7642" w:rsidRDefault="00DC764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14:paraId="5CC3646D" w14:textId="77777777" w:rsidR="00DC7642" w:rsidRDefault="0000000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 КОНТРОЛЬ И ОЦЕНКА РЕЗУЛЬТАТОВ ОСВОЕНИЯ </w:t>
      </w:r>
    </w:p>
    <w:p w14:paraId="4EF0A035" w14:textId="77777777" w:rsidR="00DC7642" w:rsidRDefault="0000000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14:paraId="003EFFB4" w14:textId="77777777" w:rsidR="00DC7642" w:rsidRDefault="00DC764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539"/>
        <w:gridCol w:w="3969"/>
        <w:gridCol w:w="2126"/>
      </w:tblGrid>
      <w:tr w:rsidR="00DC7642" w14:paraId="7437CAEC" w14:textId="77777777">
        <w:trPr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0BE445D4" w14:textId="77777777" w:rsidR="00DC7642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Результаты обучения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4F579AA7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Критерии оценки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6ED4C934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Методы оценки </w:t>
            </w:r>
          </w:p>
        </w:tc>
      </w:tr>
      <w:tr w:rsidR="00DC7642" w14:paraId="4B3BDD14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1B70A377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учебной дисциплины</w:t>
            </w:r>
          </w:p>
        </w:tc>
      </w:tr>
      <w:tr w:rsidR="00DC7642" w14:paraId="49D78220" w14:textId="77777777">
        <w:trPr>
          <w:trHeight w:val="22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529D21BB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7123D820" w14:textId="77777777" w:rsidR="00DC7642" w:rsidRDefault="00000000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14:paraId="072731A0" w14:textId="77777777" w:rsidR="00DC7642" w:rsidRDefault="00000000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hd w:val="clear" w:color="auto" w:fill="FFD821"/>
              </w:rPr>
            </w:pPr>
            <w:r>
              <w:rPr>
                <w:sz w:val="24"/>
              </w:rPr>
              <w:t>выдающихся деятелей отечественной истории, внесших значительный вклад в социально-экономическое, политическое и культурное развитие России;</w:t>
            </w:r>
          </w:p>
          <w:p w14:paraId="05A76D1E" w14:textId="77777777" w:rsidR="00DC7642" w:rsidRDefault="00000000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hd w:val="clear" w:color="auto" w:fill="FFD821"/>
              </w:rPr>
            </w:pPr>
            <w:r>
              <w:t>традиционные российские духовно - нравственные ценности</w:t>
            </w:r>
            <w:r>
              <w:rPr>
                <w:sz w:val="24"/>
              </w:rPr>
              <w:t>;</w:t>
            </w:r>
          </w:p>
          <w:p w14:paraId="0311CEE6" w14:textId="77777777" w:rsidR="00DC7642" w:rsidRDefault="00000000">
            <w:pPr>
              <w:pStyle w:val="TableParagraph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роль и значение России в современном мире.</w:t>
            </w:r>
          </w:p>
          <w:p w14:paraId="5D3B0D78" w14:textId="77777777" w:rsidR="00DC7642" w:rsidRDefault="00DC7642">
            <w:pPr>
              <w:pStyle w:val="TableParagraph"/>
              <w:jc w:val="both"/>
              <w:rPr>
                <w:sz w:val="24"/>
              </w:rPr>
            </w:pPr>
          </w:p>
          <w:p w14:paraId="3D808C1D" w14:textId="77777777" w:rsidR="00DC7642" w:rsidRDefault="00DC7642">
            <w:pPr>
              <w:pStyle w:val="TableParagraph"/>
              <w:tabs>
                <w:tab w:val="left" w:pos="562"/>
              </w:tabs>
              <w:jc w:val="both"/>
              <w:rPr>
                <w:sz w:val="24"/>
              </w:rPr>
            </w:pPr>
          </w:p>
          <w:p w14:paraId="078C0503" w14:textId="77777777" w:rsidR="00DC7642" w:rsidRDefault="00DC7642">
            <w:pPr>
              <w:pStyle w:val="TableParagraph"/>
              <w:tabs>
                <w:tab w:val="left" w:pos="562"/>
              </w:tabs>
              <w:jc w:val="both"/>
              <w:rPr>
                <w:sz w:val="24"/>
              </w:rPr>
            </w:pPr>
          </w:p>
          <w:p w14:paraId="21A8FAB7" w14:textId="77777777" w:rsidR="00DC7642" w:rsidRDefault="00DC7642">
            <w:pPr>
              <w:pStyle w:val="HTML"/>
              <w:tabs>
                <w:tab w:val="clear" w:pos="916"/>
                <w:tab w:val="left" w:pos="420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6AA701EA" w14:textId="77777777" w:rsidR="00DC7642" w:rsidRDefault="00000000">
            <w:pPr>
              <w:pStyle w:val="a3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14:paraId="24015A22" w14:textId="77777777" w:rsidR="00DC7642" w:rsidRDefault="00000000">
            <w:pPr>
              <w:pStyle w:val="a3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демонстрирует знания о выдающихся деятелях отечественной истории,</w:t>
            </w:r>
            <w:r>
              <w:rPr>
                <w:rStyle w:val="a4"/>
                <w:sz w:val="24"/>
              </w:rPr>
              <w:t xml:space="preserve"> внесших значительный вклад в социально-экономическое, политическое и культурное развитие России;</w:t>
            </w:r>
          </w:p>
          <w:p w14:paraId="62EB81F2" w14:textId="77777777" w:rsidR="00DC7642" w:rsidRDefault="00000000">
            <w:pPr>
              <w:pStyle w:val="a3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</w:pPr>
            <w:r>
              <w:rPr>
                <w:sz w:val="24"/>
              </w:rPr>
              <w:t xml:space="preserve">показывает знание </w:t>
            </w:r>
            <w:r>
              <w:t>традиционных российских духовно - нравственных ценностей;</w:t>
            </w:r>
          </w:p>
          <w:p w14:paraId="7FE51892" w14:textId="77777777" w:rsidR="00DC7642" w:rsidRDefault="00000000">
            <w:pPr>
              <w:pStyle w:val="a3"/>
              <w:numPr>
                <w:ilvl w:val="0"/>
                <w:numId w:val="5"/>
              </w:numPr>
              <w:spacing w:line="240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демонстрирует сформированность знаний о роли и значении России в современном мире.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12EC9C51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знаний на теоретических занятиях.</w:t>
            </w:r>
          </w:p>
          <w:p w14:paraId="1A358BE5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Оценивание выполнения индивидуальных и групповых заданий.</w:t>
            </w:r>
          </w:p>
          <w:p w14:paraId="13449A13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Результаты промежуточной аттестации.</w:t>
            </w:r>
          </w:p>
        </w:tc>
      </w:tr>
      <w:tr w:rsidR="00DC7642" w14:paraId="21741292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  <w:vAlign w:val="center"/>
          </w:tcPr>
          <w:p w14:paraId="6BA7DA71" w14:textId="77777777" w:rsidR="00DC7642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учебной дисциплины</w:t>
            </w:r>
          </w:p>
        </w:tc>
      </w:tr>
      <w:tr w:rsidR="00DC7642" w14:paraId="62723DCF" w14:textId="77777777">
        <w:trPr>
          <w:trHeight w:val="41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7CF925B4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Уметь: </w:t>
            </w:r>
          </w:p>
          <w:p w14:paraId="7D287335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факторы, определившие уникальность становления духовно - нравственных основ России;</w:t>
            </w:r>
          </w:p>
          <w:p w14:paraId="13D8AC2C" w14:textId="77777777" w:rsidR="00DC7642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/>
                <w:sz w:val="24"/>
              </w:rPr>
              <w:t>анализировать, характеризовать, выделять причинно-следственные связи и пространственно - 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7A51C775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  <w:p w14:paraId="2E5DCB8A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защищать историческую правду, не допускать умаления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подвига российского народа по защите Отечества, </w:t>
            </w:r>
          </w:p>
          <w:p w14:paraId="5F5646AC" w14:textId="77777777" w:rsidR="00DC7642" w:rsidRDefault="0000000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14:paraId="0BE210A6" w14:textId="77777777" w:rsidR="00DC7642" w:rsidRDefault="0000000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5"/>
                <w:rFonts w:ascii="Times New Roman" w:hAnsi="Times New Roman"/>
                <w:sz w:val="24"/>
              </w:rPr>
              <w:t>демонстрировать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7AA573D0" w14:textId="77777777" w:rsidR="00DC7642" w:rsidRDefault="00000000">
            <w:pPr>
              <w:pStyle w:val="a3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</w:pPr>
            <w:r>
              <w:rPr>
                <w:sz w:val="24"/>
              </w:rPr>
              <w:lastRenderedPageBreak/>
              <w:t>выделяет факторы, определившие уникальность становления духовно - нравственных основ России;</w:t>
            </w:r>
          </w:p>
          <w:p w14:paraId="3858E5A7" w14:textId="77777777" w:rsidR="00DC7642" w:rsidRDefault="00000000">
            <w:pPr>
              <w:pStyle w:val="a3"/>
              <w:numPr>
                <w:ilvl w:val="0"/>
                <w:numId w:val="6"/>
              </w:numPr>
              <w:spacing w:line="240" w:lineRule="auto"/>
              <w:ind w:left="0" w:firstLine="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14:paraId="456F1182" w14:textId="77777777" w:rsidR="00DC7642" w:rsidRDefault="00000000">
            <w:pPr>
              <w:numPr>
                <w:ilvl w:val="0"/>
                <w:numId w:val="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  <w:sz w:val="24"/>
              </w:rPr>
              <w:t>демонстрирует умения анализировать историческую информацию, руководствуясь принципами научной объективности и достоверности, с целью формирования научного понимания прошлого и настоящего России;</w:t>
            </w:r>
          </w:p>
          <w:p w14:paraId="50FF79E6" w14:textId="77777777" w:rsidR="00DC7642" w:rsidRDefault="00000000">
            <w:pPr>
              <w:numPr>
                <w:ilvl w:val="0"/>
                <w:numId w:val="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  <w:sz w:val="24"/>
              </w:rPr>
              <w:t xml:space="preserve">демонстрирует умения защищать историческую правду, не допускает умаления подвига народа при защите Отечества, </w:t>
            </w:r>
          </w:p>
          <w:p w14:paraId="73F445F1" w14:textId="77777777" w:rsidR="00DC7642" w:rsidRDefault="00000000">
            <w:pPr>
              <w:numPr>
                <w:ilvl w:val="0"/>
                <w:numId w:val="6"/>
              </w:numPr>
              <w:spacing w:after="0" w:line="240" w:lineRule="auto"/>
              <w:ind w:left="0" w:firstLine="0"/>
            </w:pPr>
            <w:r>
              <w:rPr>
                <w:rFonts w:ascii="Times New Roman" w:hAnsi="Times New Roman"/>
                <w:sz w:val="24"/>
              </w:rPr>
              <w:lastRenderedPageBreak/>
              <w:t>проявляет готовность противостоять фальсификациям Российской истории;</w:t>
            </w:r>
          </w:p>
          <w:p w14:paraId="7D2C2323" w14:textId="77777777" w:rsidR="00DC7642" w:rsidRDefault="00000000">
            <w:pPr>
              <w:numPr>
                <w:ilvl w:val="0"/>
                <w:numId w:val="6"/>
              </w:numPr>
              <w:spacing w:after="0" w:line="240" w:lineRule="auto"/>
              <w:ind w:left="0" w:firstLine="0"/>
            </w:pPr>
            <w:r>
              <w:rPr>
                <w:rStyle w:val="15"/>
                <w:rFonts w:ascii="Times New Roman" w:hAnsi="Times New Roman"/>
                <w:sz w:val="24"/>
              </w:rPr>
              <w:t>демонстрирует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42" w:type="dxa"/>
              <w:right w:w="142" w:type="dxa"/>
            </w:tcMar>
          </w:tcPr>
          <w:p w14:paraId="214CE7D5" w14:textId="77777777" w:rsidR="00DC7642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выступлений с проблемно-тематическими сообщениями (докладами, презентациями).</w:t>
            </w:r>
          </w:p>
          <w:p w14:paraId="1E66A26F" w14:textId="77777777" w:rsidR="00DC7642" w:rsidRDefault="00DC764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53BA24F6" w14:textId="77777777" w:rsidR="00DC7642" w:rsidRDefault="00DC7642">
      <w:pPr>
        <w:rPr>
          <w:rFonts w:ascii="Times New Roman" w:hAnsi="Times New Roman"/>
          <w:sz w:val="28"/>
        </w:rPr>
      </w:pPr>
    </w:p>
    <w:p w14:paraId="2728C763" w14:textId="77777777" w:rsidR="00DC7642" w:rsidRDefault="00DC7642">
      <w:pPr>
        <w:jc w:val="center"/>
        <w:rPr>
          <w:rFonts w:ascii="Times New Roman" w:hAnsi="Times New Roman"/>
          <w:b/>
          <w:sz w:val="28"/>
        </w:rPr>
      </w:pPr>
    </w:p>
    <w:sectPr w:rsidR="00DC7642">
      <w:footerReference w:type="even" r:id="rId17"/>
      <w:footerReference w:type="default" r:id="rId18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A78D" w14:textId="77777777" w:rsidR="00315D99" w:rsidRDefault="00315D99">
      <w:pPr>
        <w:spacing w:after="0" w:line="240" w:lineRule="auto"/>
      </w:pPr>
      <w:r>
        <w:separator/>
      </w:r>
    </w:p>
  </w:endnote>
  <w:endnote w:type="continuationSeparator" w:id="0">
    <w:p w14:paraId="4693A581" w14:textId="77777777" w:rsidR="00315D99" w:rsidRDefault="00315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5A127" w14:textId="77777777" w:rsidR="00DC7642" w:rsidRDefault="00DC7642">
    <w:pPr>
      <w:pStyle w:val="a8"/>
      <w:jc w:val="center"/>
      <w:rPr>
        <w:rStyle w:val="1f7"/>
      </w:rPr>
    </w:pPr>
  </w:p>
  <w:p w14:paraId="0EC42E09" w14:textId="77777777" w:rsidR="00DC7642" w:rsidRDefault="00DC764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C8EDE" w14:textId="77777777" w:rsidR="00DC7642" w:rsidRDefault="00000000">
    <w:pPr>
      <w:pStyle w:val="a8"/>
      <w:jc w:val="center"/>
      <w:rPr>
        <w:rStyle w:val="1f7"/>
      </w:rPr>
    </w:pPr>
    <w:r>
      <w:rPr>
        <w:rStyle w:val="1f7"/>
      </w:rPr>
      <w:fldChar w:fldCharType="begin"/>
    </w:r>
    <w:r>
      <w:rPr>
        <w:rStyle w:val="1f7"/>
      </w:rPr>
      <w:instrText xml:space="preserve">PAGE </w:instrText>
    </w:r>
    <w:r>
      <w:rPr>
        <w:rStyle w:val="1f7"/>
      </w:rPr>
      <w:fldChar w:fldCharType="separate"/>
    </w:r>
    <w:r>
      <w:rPr>
        <w:rStyle w:val="1f7"/>
      </w:rPr>
      <w:t xml:space="preserve"> </w:t>
    </w:r>
    <w:r>
      <w:rPr>
        <w:rStyle w:val="1f7"/>
      </w:rPr>
      <w:fldChar w:fldCharType="end"/>
    </w:r>
  </w:p>
  <w:p w14:paraId="1081A402" w14:textId="77777777" w:rsidR="00DC7642" w:rsidRDefault="00DC764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8C12" w14:textId="77777777" w:rsidR="00DC7642" w:rsidRDefault="00DC7642">
    <w:pPr>
      <w:pStyle w:val="a8"/>
      <w:jc w:val="center"/>
      <w:rPr>
        <w:rStyle w:val="1f7"/>
      </w:rPr>
    </w:pPr>
  </w:p>
  <w:p w14:paraId="47297D6F" w14:textId="77777777" w:rsidR="00DC7642" w:rsidRDefault="00DC7642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5950" w14:textId="77777777" w:rsidR="00DC7642" w:rsidRDefault="00000000">
    <w:pPr>
      <w:pStyle w:val="a8"/>
      <w:jc w:val="center"/>
      <w:rPr>
        <w:rStyle w:val="1f7"/>
      </w:rPr>
    </w:pPr>
    <w:r>
      <w:rPr>
        <w:rStyle w:val="1f7"/>
      </w:rPr>
      <w:fldChar w:fldCharType="begin"/>
    </w:r>
    <w:r>
      <w:rPr>
        <w:rStyle w:val="1f7"/>
      </w:rPr>
      <w:instrText xml:space="preserve">PAGE </w:instrText>
    </w:r>
    <w:r>
      <w:rPr>
        <w:rStyle w:val="1f7"/>
      </w:rPr>
      <w:fldChar w:fldCharType="separate"/>
    </w:r>
    <w:r>
      <w:rPr>
        <w:rStyle w:val="1f7"/>
      </w:rPr>
      <w:t xml:space="preserve"> </w:t>
    </w:r>
    <w:r>
      <w:rPr>
        <w:rStyle w:val="1f7"/>
      </w:rPr>
      <w:fldChar w:fldCharType="end"/>
    </w:r>
  </w:p>
  <w:p w14:paraId="463F1679" w14:textId="77777777" w:rsidR="00DC7642" w:rsidRDefault="00DC7642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64384" w14:textId="77777777" w:rsidR="00DC7642" w:rsidRDefault="00DC7642">
    <w:pPr>
      <w:pStyle w:val="a8"/>
      <w:jc w:val="right"/>
      <w:rPr>
        <w:rStyle w:val="1f7"/>
      </w:rPr>
    </w:pPr>
  </w:p>
  <w:p w14:paraId="63D8F532" w14:textId="77777777" w:rsidR="00DC7642" w:rsidRDefault="00DC7642">
    <w:pPr>
      <w:pStyle w:val="a8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E882" w14:textId="77777777" w:rsidR="00DC7642" w:rsidRDefault="00000000">
    <w:pPr>
      <w:pStyle w:val="a8"/>
      <w:jc w:val="right"/>
      <w:rPr>
        <w:rStyle w:val="1f7"/>
      </w:rPr>
    </w:pPr>
    <w:r>
      <w:rPr>
        <w:rStyle w:val="1f7"/>
      </w:rPr>
      <w:fldChar w:fldCharType="begin"/>
    </w:r>
    <w:r>
      <w:rPr>
        <w:rStyle w:val="1f7"/>
      </w:rPr>
      <w:instrText xml:space="preserve">PAGE </w:instrText>
    </w:r>
    <w:r>
      <w:rPr>
        <w:rStyle w:val="1f7"/>
      </w:rPr>
      <w:fldChar w:fldCharType="separate"/>
    </w:r>
    <w:r>
      <w:rPr>
        <w:rStyle w:val="1f7"/>
      </w:rPr>
      <w:t xml:space="preserve"> </w:t>
    </w:r>
    <w:r>
      <w:rPr>
        <w:rStyle w:val="1f7"/>
      </w:rPr>
      <w:fldChar w:fldCharType="end"/>
    </w:r>
  </w:p>
  <w:p w14:paraId="40CAA5D5" w14:textId="77777777" w:rsidR="00DC7642" w:rsidRDefault="00DC764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DF990" w14:textId="77777777" w:rsidR="00315D99" w:rsidRDefault="00315D99">
      <w:pPr>
        <w:spacing w:after="0" w:line="240" w:lineRule="auto"/>
      </w:pPr>
      <w:r>
        <w:separator/>
      </w:r>
    </w:p>
  </w:footnote>
  <w:footnote w:type="continuationSeparator" w:id="0">
    <w:p w14:paraId="448536BC" w14:textId="77777777" w:rsidR="00315D99" w:rsidRDefault="00315D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07043"/>
    <w:multiLevelType w:val="multilevel"/>
    <w:tmpl w:val="25FC84DA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2C364333"/>
    <w:multiLevelType w:val="multilevel"/>
    <w:tmpl w:val="701ED0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51D496C"/>
    <w:multiLevelType w:val="multilevel"/>
    <w:tmpl w:val="CE0C18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D357889"/>
    <w:multiLevelType w:val="multilevel"/>
    <w:tmpl w:val="09C402E2"/>
    <w:lvl w:ilvl="0">
      <w:start w:val="1"/>
      <w:numFmt w:val="bullet"/>
      <w:lvlText w:val=""/>
      <w:lvlJc w:val="left"/>
      <w:pPr>
        <w:ind w:left="12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6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90" w:hanging="360"/>
      </w:pPr>
      <w:rPr>
        <w:rFonts w:ascii="Wingdings" w:hAnsi="Wingdings"/>
      </w:rPr>
    </w:lvl>
  </w:abstractNum>
  <w:abstractNum w:abstractNumId="4" w15:restartNumberingAfterBreak="0">
    <w:nsid w:val="72487E5D"/>
    <w:multiLevelType w:val="multilevel"/>
    <w:tmpl w:val="F33AC2D2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753256A5"/>
    <w:multiLevelType w:val="multilevel"/>
    <w:tmpl w:val="873811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31880001">
    <w:abstractNumId w:val="1"/>
  </w:num>
  <w:num w:numId="2" w16cid:durableId="1524443492">
    <w:abstractNumId w:val="4"/>
  </w:num>
  <w:num w:numId="3" w16cid:durableId="584999496">
    <w:abstractNumId w:val="0"/>
  </w:num>
  <w:num w:numId="4" w16cid:durableId="735737152">
    <w:abstractNumId w:val="3"/>
  </w:num>
  <w:num w:numId="5" w16cid:durableId="2043745736">
    <w:abstractNumId w:val="5"/>
  </w:num>
  <w:num w:numId="6" w16cid:durableId="10585513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642"/>
    <w:rsid w:val="00057ABE"/>
    <w:rsid w:val="00072764"/>
    <w:rsid w:val="002D0798"/>
    <w:rsid w:val="00315D99"/>
    <w:rsid w:val="003166DF"/>
    <w:rsid w:val="003F56E7"/>
    <w:rsid w:val="00440D3C"/>
    <w:rsid w:val="004E6CB6"/>
    <w:rsid w:val="005A3CC2"/>
    <w:rsid w:val="007938DF"/>
    <w:rsid w:val="008B7AE5"/>
    <w:rsid w:val="00D174EF"/>
    <w:rsid w:val="00DC7642"/>
    <w:rsid w:val="00F1615C"/>
    <w:rsid w:val="00F4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2CEC0"/>
  <w15:docId w15:val="{96D73340-BBC3-438E-8622-66A971D8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ind w:firstLine="284"/>
      <w:outlineLvl w:val="0"/>
    </w:pPr>
    <w:rPr>
      <w:rFonts w:ascii="Times New Roman" w:hAnsi="Times New Roman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21">
    <w:name w:val="Гиперссылка2"/>
    <w:link w:val="22"/>
    <w:rPr>
      <w:color w:val="0000FF"/>
      <w:u w:val="single"/>
    </w:rPr>
  </w:style>
  <w:style w:type="character" w:customStyle="1" w:styleId="22">
    <w:name w:val="Гиперссылка2"/>
    <w:link w:val="21"/>
    <w:rPr>
      <w:color w:val="0000FF"/>
      <w:u w:val="single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pt-a0-000043">
    <w:name w:val="pt-a0-000043"/>
    <w:basedOn w:val="12"/>
    <w:link w:val="pt-a0-0000430"/>
  </w:style>
  <w:style w:type="character" w:customStyle="1" w:styleId="pt-a0-0000430">
    <w:name w:val="pt-a0-000043"/>
    <w:basedOn w:val="13"/>
    <w:link w:val="pt-a0-00004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Обычный1"/>
    <w:link w:val="15"/>
  </w:style>
  <w:style w:type="character" w:customStyle="1" w:styleId="15">
    <w:name w:val="Обычный1"/>
    <w:link w:val="14"/>
  </w:style>
  <w:style w:type="paragraph" w:styleId="a3">
    <w:name w:val="List Paragraph"/>
    <w:basedOn w:val="a"/>
    <w:link w:val="a4"/>
    <w:pPr>
      <w:widowControl w:val="0"/>
      <w:spacing w:after="0" w:line="232" w:lineRule="exact"/>
      <w:ind w:left="687" w:hanging="284"/>
    </w:pPr>
    <w:rPr>
      <w:rFonts w:ascii="Times New Roman" w:hAnsi="Times New Roman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6">
    <w:name w:val="Знак сноски1"/>
    <w:link w:val="17"/>
    <w:rPr>
      <w:vertAlign w:val="superscript"/>
    </w:rPr>
  </w:style>
  <w:style w:type="character" w:customStyle="1" w:styleId="17">
    <w:name w:val="Знак сноски1"/>
    <w:link w:val="16"/>
    <w:rPr>
      <w:vertAlign w:val="superscript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8">
    <w:name w:val="Обычный1"/>
    <w:link w:val="19"/>
  </w:style>
  <w:style w:type="character" w:customStyle="1" w:styleId="19">
    <w:name w:val="Обычный1"/>
    <w:link w:val="18"/>
  </w:style>
  <w:style w:type="paragraph" w:customStyle="1" w:styleId="pt-a0-000047">
    <w:name w:val="pt-a0-000047"/>
    <w:basedOn w:val="12"/>
    <w:link w:val="pt-a0-0000470"/>
  </w:style>
  <w:style w:type="character" w:customStyle="1" w:styleId="pt-a0-0000470">
    <w:name w:val="pt-a0-000047"/>
    <w:basedOn w:val="13"/>
    <w:link w:val="pt-a0-000047"/>
  </w:style>
  <w:style w:type="paragraph" w:customStyle="1" w:styleId="1a">
    <w:name w:val="Гиперссылка1"/>
    <w:basedOn w:val="12"/>
    <w:link w:val="1b"/>
    <w:rPr>
      <w:color w:val="0000FF"/>
      <w:u w:val="single"/>
    </w:rPr>
  </w:style>
  <w:style w:type="character" w:customStyle="1" w:styleId="1b">
    <w:name w:val="Гиперссылка1"/>
    <w:basedOn w:val="13"/>
    <w:link w:val="1a"/>
    <w:rPr>
      <w:color w:val="0000FF"/>
      <w:u w:val="single"/>
    </w:rPr>
  </w:style>
  <w:style w:type="paragraph" w:customStyle="1" w:styleId="nobr">
    <w:name w:val="nobr"/>
    <w:basedOn w:val="31"/>
    <w:link w:val="nobr0"/>
  </w:style>
  <w:style w:type="character" w:customStyle="1" w:styleId="nobr0">
    <w:name w:val="nobr"/>
    <w:basedOn w:val="32"/>
    <w:link w:val="nobr"/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pt-000046">
    <w:name w:val="pt-000046"/>
    <w:basedOn w:val="12"/>
    <w:link w:val="pt-0000460"/>
  </w:style>
  <w:style w:type="character" w:customStyle="1" w:styleId="pt-0000460">
    <w:name w:val="pt-000046"/>
    <w:basedOn w:val="13"/>
    <w:link w:val="pt-000046"/>
  </w:style>
  <w:style w:type="paragraph" w:customStyle="1" w:styleId="pt-a-000040">
    <w:name w:val="pt-a-000040"/>
    <w:basedOn w:val="a"/>
    <w:link w:val="pt-a-00004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t-a-0000400">
    <w:name w:val="pt-a-000040"/>
    <w:basedOn w:val="1"/>
    <w:link w:val="pt-a-000040"/>
    <w:rPr>
      <w:rFonts w:ascii="Times New Roman" w:hAnsi="Times New Roman"/>
      <w:sz w:val="24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1e">
    <w:name w:val="Обычный1"/>
    <w:link w:val="1f"/>
  </w:style>
  <w:style w:type="character" w:customStyle="1" w:styleId="1f">
    <w:name w:val="Обычный1"/>
    <w:link w:val="1e"/>
  </w:style>
  <w:style w:type="paragraph" w:customStyle="1" w:styleId="110">
    <w:name w:val="Заголовок 11"/>
    <w:basedOn w:val="a"/>
    <w:link w:val="111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hAnsi="Times New Roman"/>
      <w:b/>
      <w:sz w:val="28"/>
    </w:rPr>
  </w:style>
  <w:style w:type="character" w:customStyle="1" w:styleId="111">
    <w:name w:val="Заголовок 11"/>
    <w:basedOn w:val="1"/>
    <w:link w:val="110"/>
    <w:rPr>
      <w:rFonts w:ascii="Times New Roman" w:hAnsi="Times New Roman"/>
      <w:b/>
      <w:sz w:val="28"/>
    </w:rPr>
  </w:style>
  <w:style w:type="paragraph" w:customStyle="1" w:styleId="1f0">
    <w:name w:val="Знак примечания1"/>
    <w:basedOn w:val="33"/>
    <w:link w:val="1f1"/>
    <w:rPr>
      <w:sz w:val="16"/>
    </w:rPr>
  </w:style>
  <w:style w:type="character" w:customStyle="1" w:styleId="1f1">
    <w:name w:val="Знак примечания1"/>
    <w:basedOn w:val="34"/>
    <w:link w:val="1f0"/>
    <w:rPr>
      <w:sz w:val="16"/>
    </w:rPr>
  </w:style>
  <w:style w:type="paragraph" w:styleId="35">
    <w:name w:val="toc 3"/>
    <w:next w:val="a"/>
    <w:link w:val="36"/>
    <w:uiPriority w:val="39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Pr>
      <w:rFonts w:ascii="XO Thames" w:hAnsi="XO Thames"/>
      <w:sz w:val="28"/>
    </w:rPr>
  </w:style>
  <w:style w:type="paragraph" w:customStyle="1" w:styleId="29">
    <w:name w:val="Гиперссылка2"/>
    <w:link w:val="2a"/>
    <w:rPr>
      <w:color w:val="0000FF"/>
      <w:u w:val="single"/>
    </w:rPr>
  </w:style>
  <w:style w:type="character" w:customStyle="1" w:styleId="2a">
    <w:name w:val="Гиперссылка2"/>
    <w:link w:val="29"/>
    <w:rPr>
      <w:color w:val="0000FF"/>
      <w:u w:val="single"/>
    </w:rPr>
  </w:style>
  <w:style w:type="paragraph" w:customStyle="1" w:styleId="1f2">
    <w:name w:val="Обычный1"/>
    <w:link w:val="1f3"/>
  </w:style>
  <w:style w:type="character" w:customStyle="1" w:styleId="1f3">
    <w:name w:val="Обычный1"/>
    <w:link w:val="1f2"/>
  </w:style>
  <w:style w:type="paragraph" w:customStyle="1" w:styleId="1f4">
    <w:name w:val="Неразрешенное упоминание1"/>
    <w:basedOn w:val="12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13"/>
    <w:link w:val="1f4"/>
    <w:rPr>
      <w:color w:val="605E5C"/>
      <w:shd w:val="clear" w:color="auto" w:fill="E1DFDD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sz w:val="24"/>
    </w:rPr>
  </w:style>
  <w:style w:type="paragraph" w:customStyle="1" w:styleId="pt-a0-000042">
    <w:name w:val="pt-a0-000042"/>
    <w:basedOn w:val="12"/>
    <w:link w:val="pt-a0-0000420"/>
  </w:style>
  <w:style w:type="character" w:customStyle="1" w:styleId="pt-a0-0000420">
    <w:name w:val="pt-a0-000042"/>
    <w:basedOn w:val="13"/>
    <w:link w:val="pt-a0-000042"/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styleId="a5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Pr>
      <w:sz w:val="20"/>
    </w:rPr>
  </w:style>
  <w:style w:type="paragraph" w:customStyle="1" w:styleId="pt-000045">
    <w:name w:val="pt-000045"/>
    <w:basedOn w:val="a"/>
    <w:link w:val="pt-00004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t-0000450">
    <w:name w:val="pt-000045"/>
    <w:basedOn w:val="1"/>
    <w:link w:val="pt-00004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f6">
    <w:name w:val="Номер страницы1"/>
    <w:basedOn w:val="12"/>
    <w:link w:val="1f7"/>
  </w:style>
  <w:style w:type="character" w:customStyle="1" w:styleId="1f7">
    <w:name w:val="Номер страницы1"/>
    <w:basedOn w:val="13"/>
    <w:link w:val="1f6"/>
  </w:style>
  <w:style w:type="paragraph" w:customStyle="1" w:styleId="2b">
    <w:name w:val="Гиперссылка2"/>
    <w:link w:val="2c"/>
    <w:rPr>
      <w:color w:val="0000FF"/>
      <w:u w:val="single"/>
    </w:rPr>
  </w:style>
  <w:style w:type="character" w:customStyle="1" w:styleId="2c">
    <w:name w:val="Гиперссылка2"/>
    <w:link w:val="2b"/>
    <w:rPr>
      <w:color w:val="0000FF"/>
      <w:u w:val="single"/>
    </w:rPr>
  </w:style>
  <w:style w:type="paragraph" w:customStyle="1" w:styleId="pt-a0-000036">
    <w:name w:val="pt-a0-000036"/>
    <w:basedOn w:val="12"/>
    <w:link w:val="pt-a0-0000360"/>
  </w:style>
  <w:style w:type="character" w:customStyle="1" w:styleId="pt-a0-0000360">
    <w:name w:val="pt-a0-000036"/>
    <w:basedOn w:val="13"/>
    <w:link w:val="pt-a0-000036"/>
  </w:style>
  <w:style w:type="paragraph" w:customStyle="1" w:styleId="pt-a0-000083">
    <w:name w:val="pt-a0-000083"/>
    <w:basedOn w:val="12"/>
    <w:link w:val="pt-a0-0000830"/>
  </w:style>
  <w:style w:type="character" w:customStyle="1" w:styleId="pt-a0-0000830">
    <w:name w:val="pt-a0-000083"/>
    <w:basedOn w:val="13"/>
    <w:link w:val="pt-a0-000083"/>
  </w:style>
  <w:style w:type="paragraph" w:customStyle="1" w:styleId="31">
    <w:name w:val="Основной шрифт абзаца3"/>
    <w:link w:val="32"/>
  </w:style>
  <w:style w:type="character" w:customStyle="1" w:styleId="32">
    <w:name w:val="Основной шрифт абзаца3"/>
    <w:link w:val="31"/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37">
    <w:name w:val="Гиперссылка3"/>
    <w:link w:val="a7"/>
    <w:rPr>
      <w:color w:val="0000FF"/>
      <w:u w:val="single"/>
    </w:rPr>
  </w:style>
  <w:style w:type="character" w:styleId="a7">
    <w:name w:val="Hyperlink"/>
    <w:link w:val="3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f8">
    <w:name w:val="toc 1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a">
    <w:name w:val="Основной шрифт абзаца1"/>
    <w:link w:val="1fb"/>
  </w:style>
  <w:style w:type="character" w:customStyle="1" w:styleId="1fb">
    <w:name w:val="Основной шрифт абзаца1"/>
    <w:link w:val="1f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pt-a0-000085">
    <w:name w:val="pt-a0-000085"/>
    <w:basedOn w:val="12"/>
    <w:link w:val="pt-a0-0000850"/>
  </w:style>
  <w:style w:type="character" w:customStyle="1" w:styleId="pt-a0-0000850">
    <w:name w:val="pt-a0-000085"/>
    <w:basedOn w:val="13"/>
    <w:link w:val="pt-a0-000085"/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9">
    <w:name w:val="Нижний колонтитул Знак"/>
    <w:basedOn w:val="1"/>
    <w:link w:val="a8"/>
    <w:rPr>
      <w:rFonts w:ascii="Times New Roman" w:hAnsi="Times New Roman"/>
      <w:sz w:val="24"/>
    </w:rPr>
  </w:style>
  <w:style w:type="paragraph" w:customStyle="1" w:styleId="1fc">
    <w:name w:val="Обычный1"/>
    <w:link w:val="1fd"/>
  </w:style>
  <w:style w:type="character" w:customStyle="1" w:styleId="1fd">
    <w:name w:val="Обычный1"/>
    <w:link w:val="1fc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38">
    <w:name w:val="Основной шрифт абзаца3"/>
    <w:link w:val="39"/>
  </w:style>
  <w:style w:type="character" w:customStyle="1" w:styleId="39">
    <w:name w:val="Основной шрифт абзаца3"/>
    <w:link w:val="38"/>
  </w:style>
  <w:style w:type="paragraph" w:customStyle="1" w:styleId="3a">
    <w:name w:val="Гиперссылка3"/>
    <w:link w:val="3b"/>
    <w:rPr>
      <w:color w:val="0000FF"/>
      <w:u w:val="single"/>
    </w:rPr>
  </w:style>
  <w:style w:type="character" w:customStyle="1" w:styleId="3b">
    <w:name w:val="Гиперссылка3"/>
    <w:link w:val="3a"/>
    <w:rPr>
      <w:color w:val="0000FF"/>
      <w:u w:val="single"/>
    </w:rPr>
  </w:style>
  <w:style w:type="paragraph" w:customStyle="1" w:styleId="45">
    <w:name w:val="Основной шрифт абзаца4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e">
    <w:name w:val="Обычный1"/>
    <w:link w:val="1ff"/>
  </w:style>
  <w:style w:type="character" w:customStyle="1" w:styleId="1ff">
    <w:name w:val="Обычный1"/>
    <w:link w:val="1fe"/>
  </w:style>
  <w:style w:type="paragraph" w:customStyle="1" w:styleId="pt-a0-000023">
    <w:name w:val="pt-a0-000023"/>
    <w:basedOn w:val="12"/>
    <w:link w:val="pt-a0-0000230"/>
  </w:style>
  <w:style w:type="character" w:customStyle="1" w:styleId="pt-a0-0000230">
    <w:name w:val="pt-a0-000023"/>
    <w:basedOn w:val="13"/>
    <w:link w:val="pt-a0-000023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 Spacing"/>
    <w:link w:val="ad"/>
    <w:pPr>
      <w:spacing w:after="0" w:line="240" w:lineRule="auto"/>
    </w:pPr>
    <w:rPr>
      <w:rFonts w:ascii="Calibri" w:hAnsi="Calibri"/>
    </w:rPr>
  </w:style>
  <w:style w:type="character" w:customStyle="1" w:styleId="ad">
    <w:name w:val="Без интервала Знак"/>
    <w:link w:val="ac"/>
    <w:rPr>
      <w:rFonts w:ascii="Calibri" w:hAnsi="Calibri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pt-a0-000041">
    <w:name w:val="pt-a0-000041"/>
    <w:basedOn w:val="12"/>
    <w:link w:val="pt-a0-0000410"/>
  </w:style>
  <w:style w:type="character" w:customStyle="1" w:styleId="pt-a0-0000410">
    <w:name w:val="pt-a0-000041"/>
    <w:basedOn w:val="13"/>
    <w:link w:val="pt-a0-000041"/>
  </w:style>
  <w:style w:type="paragraph" w:customStyle="1" w:styleId="1ff0">
    <w:name w:val="Обычный1"/>
    <w:link w:val="1ff1"/>
  </w:style>
  <w:style w:type="character" w:customStyle="1" w:styleId="1ff1">
    <w:name w:val="Обычный1"/>
    <w:link w:val="1ff0"/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urait.ru/bcode/539174" TargetMode="Externa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urait.ru/bcode/540370" TargetMode="Externa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yperlink" Target="https://urait.ru/bcode/54036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fspo.ru/books/10490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rait.ru/bcode/536636" TargetMode="External"/><Relationship Id="rId10" Type="http://schemas.openxmlformats.org/officeDocument/2006/relationships/footer" Target="footer4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s://urait.ru/bcode/5323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3555</Words>
  <Characters>20269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2026-05-15T12:02:00Z</dcterms:created>
  <dcterms:modified xsi:type="dcterms:W3CDTF">2026-10-07T07:32:00Z</dcterms:modified>
</cp:coreProperties>
</file>