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657B508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F63ADD">
        <w:rPr>
          <w:sz w:val="28"/>
          <w:szCs w:val="28"/>
          <w:u w:val="single"/>
        </w:rPr>
        <w:t xml:space="preserve"> </w:t>
      </w:r>
      <w:r w:rsidR="006B19AF">
        <w:rPr>
          <w:sz w:val="28"/>
          <w:szCs w:val="28"/>
          <w:u w:val="single"/>
        </w:rPr>
        <w:t>88/д</w:t>
      </w:r>
      <w:r w:rsidRPr="005A62F9">
        <w:rPr>
          <w:sz w:val="28"/>
          <w:szCs w:val="28"/>
        </w:rPr>
        <w:t xml:space="preserve"> от «</w:t>
      </w:r>
      <w:r w:rsidR="006B19AF">
        <w:rPr>
          <w:sz w:val="28"/>
          <w:szCs w:val="28"/>
        </w:rPr>
        <w:t>1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сентября </w:t>
      </w:r>
      <w:r w:rsidR="00F63ADD">
        <w:rPr>
          <w:sz w:val="28"/>
          <w:szCs w:val="28"/>
        </w:rPr>
        <w:t>20</w:t>
      </w:r>
      <w:r w:rsidR="006B19AF">
        <w:rPr>
          <w:sz w:val="28"/>
          <w:szCs w:val="28"/>
        </w:rPr>
        <w:t>26</w:t>
      </w:r>
      <w:r w:rsidR="00F63ADD">
        <w:rPr>
          <w:sz w:val="28"/>
          <w:szCs w:val="28"/>
        </w:rPr>
        <w:t xml:space="preserve"> </w:t>
      </w:r>
      <w:r w:rsidR="006B19AF">
        <w:rPr>
          <w:sz w:val="28"/>
          <w:szCs w:val="28"/>
        </w:rPr>
        <w:t>г.</w:t>
      </w:r>
      <w:r w:rsidR="00F63AD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>РАБОЧАЯ ПРОГРАММа ПРОФЕССИОНАЛЬНОГО МОДУЛЯ</w:t>
      </w:r>
    </w:p>
    <w:p w14:paraId="7732A529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педагогическая ДЕЯТЕЛЬНОСТЬ (пм.02)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21E6E1DC" w14:textId="4415D92F" w:rsidR="00FD67B8" w:rsidRDefault="00FD67B8" w:rsidP="00CC6598">
      <w:pPr>
        <w:spacing w:after="20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CC6598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.02.0</w:t>
      </w:r>
      <w:r w:rsidR="00CC6598">
        <w:rPr>
          <w:b/>
          <w:sz w:val="32"/>
          <w:szCs w:val="32"/>
        </w:rPr>
        <w:t>2</w:t>
      </w:r>
      <w:r w:rsidRPr="005A62F9">
        <w:rPr>
          <w:b/>
          <w:sz w:val="32"/>
          <w:szCs w:val="32"/>
        </w:rPr>
        <w:t xml:space="preserve"> </w:t>
      </w:r>
      <w:r w:rsidR="00CC6598">
        <w:rPr>
          <w:b/>
          <w:sz w:val="32"/>
          <w:szCs w:val="32"/>
        </w:rPr>
        <w:t>Музыкальное искусство по видам</w:t>
      </w:r>
    </w:p>
    <w:p w14:paraId="317386AB" w14:textId="77777777" w:rsidR="00FD67B8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</w:p>
    <w:p w14:paraId="38022E7B" w14:textId="77777777" w:rsidR="00FD67B8" w:rsidRPr="00CC659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02.01. педагогические основы преподавания творческих дисциплин</w:t>
      </w:r>
    </w:p>
    <w:p w14:paraId="46BDEECA" w14:textId="77777777" w:rsidR="000E604D" w:rsidRPr="00CC6598" w:rsidRDefault="000E604D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02.02. учебно-методическое обеспечение учебного процесса</w:t>
      </w: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AB387B" w14:textId="77777777" w:rsid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71A28699" w14:textId="5B79D3EA" w:rsidR="004D1C78" w:rsidRPr="002911DC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2"/>
        </w:rPr>
      </w:pPr>
      <w:r w:rsidRPr="0083549C">
        <w:lastRenderedPageBreak/>
        <w:t>Рабочая</w:t>
      </w:r>
      <w:r w:rsidRPr="004415ED">
        <w:t xml:space="preserve"> программа профессионального модуля</w:t>
      </w:r>
      <w:r w:rsidRPr="004415ED">
        <w:rPr>
          <w:caps/>
        </w:rPr>
        <w:t xml:space="preserve"> </w:t>
      </w:r>
      <w:r w:rsidRPr="004415ED">
        <w:t>разработана на основе Федерального государственного образовательного стандарта по специальност</w:t>
      </w:r>
      <w:r>
        <w:t>и</w:t>
      </w:r>
      <w:r w:rsidRPr="004415ED">
        <w:t xml:space="preserve"> среднего профессионального образования </w:t>
      </w:r>
      <w:bookmarkStart w:id="0" w:name="_Hlk222997775"/>
      <w:r w:rsidR="00AB6030">
        <w:rPr>
          <w:b/>
          <w:szCs w:val="28"/>
        </w:rPr>
        <w:t>5</w:t>
      </w:r>
      <w:r w:rsidR="00CC6598">
        <w:rPr>
          <w:b/>
          <w:szCs w:val="28"/>
        </w:rPr>
        <w:t>3.</w:t>
      </w:r>
      <w:r w:rsidR="00AB6030">
        <w:rPr>
          <w:b/>
          <w:szCs w:val="28"/>
        </w:rPr>
        <w:t>02.0</w:t>
      </w:r>
      <w:r w:rsidR="00CC6598">
        <w:rPr>
          <w:b/>
          <w:szCs w:val="28"/>
        </w:rPr>
        <w:t>2</w:t>
      </w:r>
      <w:r w:rsidRPr="004D1C78">
        <w:rPr>
          <w:b/>
          <w:szCs w:val="28"/>
        </w:rPr>
        <w:t xml:space="preserve"> </w:t>
      </w:r>
      <w:r w:rsidR="00AB6030">
        <w:rPr>
          <w:b/>
          <w:szCs w:val="28"/>
        </w:rPr>
        <w:t>«</w:t>
      </w:r>
      <w:r w:rsidR="00CC6598">
        <w:rPr>
          <w:b/>
          <w:szCs w:val="28"/>
        </w:rPr>
        <w:t>Музыкальное искусство (по вид</w:t>
      </w:r>
      <w:r w:rsidR="009817ED">
        <w:rPr>
          <w:b/>
          <w:szCs w:val="28"/>
        </w:rPr>
        <w:t>у</w:t>
      </w:r>
      <w:r w:rsidR="00F97421">
        <w:rPr>
          <w:b/>
          <w:szCs w:val="28"/>
        </w:rPr>
        <w:t xml:space="preserve"> инструменты эстрадного оркестра</w:t>
      </w:r>
      <w:r w:rsidR="00CC6598">
        <w:rPr>
          <w:b/>
          <w:szCs w:val="28"/>
        </w:rPr>
        <w:t>)</w:t>
      </w:r>
      <w:r w:rsidR="00AB6030">
        <w:rPr>
          <w:b/>
          <w:szCs w:val="28"/>
        </w:rPr>
        <w:t>»</w:t>
      </w:r>
      <w:r>
        <w:rPr>
          <w:szCs w:val="28"/>
        </w:rPr>
        <w:t>.</w:t>
      </w:r>
    </w:p>
    <w:p w14:paraId="03128A1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bookmarkEnd w:id="0"/>
    <w:p w14:paraId="79488246" w14:textId="77777777" w:rsidR="004D1C78" w:rsidRPr="004415E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4415ED">
        <w:t>Организация-разработчик:</w:t>
      </w:r>
      <w:r>
        <w:t xml:space="preserve"> государственное бюджетное </w:t>
      </w:r>
      <w:r w:rsidR="008C04C7">
        <w:t xml:space="preserve">профессиональное </w:t>
      </w:r>
      <w:r>
        <w:t xml:space="preserve">образовательное учреждение </w:t>
      </w:r>
      <w:r w:rsidR="00425BE0">
        <w:t xml:space="preserve">Калужской области </w:t>
      </w:r>
      <w:r w:rsidR="005A62F9">
        <w:t>«</w:t>
      </w:r>
      <w:r>
        <w:t>Калужский областной колледж культуры и искусств</w:t>
      </w:r>
      <w:r w:rsidR="005A62F9">
        <w:t>»</w:t>
      </w:r>
    </w:p>
    <w:p w14:paraId="6DBAA32D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3E249AC3" w14:textId="5FFBDE56" w:rsidR="009817ED" w:rsidRPr="0099523B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  <w:r w:rsidRPr="004415ED">
        <w:t>Разработчики:</w:t>
      </w:r>
      <w:r w:rsidR="009817ED">
        <w:t xml:space="preserve"> Пустовойт Н.М</w:t>
      </w:r>
      <w:r w:rsidRPr="00BC1020">
        <w:rPr>
          <w:b/>
        </w:rPr>
        <w:t>.</w:t>
      </w:r>
      <w:r w:rsidR="008C04C7" w:rsidRPr="00BC1020">
        <w:rPr>
          <w:b/>
        </w:rPr>
        <w:t>,</w:t>
      </w:r>
      <w:r w:rsidR="008C04C7">
        <w:t xml:space="preserve"> </w:t>
      </w:r>
      <w:r w:rsidR="00055815" w:rsidRPr="0099523B">
        <w:t xml:space="preserve">преподаватель </w:t>
      </w:r>
      <w:r w:rsidR="00055815">
        <w:t>ГБ</w:t>
      </w:r>
      <w:r w:rsidR="008C04C7">
        <w:t>П</w:t>
      </w:r>
      <w:r w:rsidR="00055815">
        <w:t xml:space="preserve">ОУ КО </w:t>
      </w:r>
      <w:r w:rsidR="008C04C7">
        <w:t>«</w:t>
      </w:r>
      <w:r w:rsidR="00055815">
        <w:t>Калужский областной колледж культуры и искусств</w:t>
      </w:r>
      <w:r w:rsidR="008C04C7">
        <w:t>»</w:t>
      </w:r>
      <w:r w:rsidR="009817ED">
        <w:t xml:space="preserve">, </w:t>
      </w:r>
      <w:r w:rsidR="0071073B">
        <w:t>Рудченко А.Д.,</w:t>
      </w:r>
      <w:r w:rsidR="009817ED" w:rsidRPr="0099523B">
        <w:t xml:space="preserve">преподаватель </w:t>
      </w:r>
      <w:r w:rsidR="009817ED">
        <w:t>ГБПОУ КО «Калужский областной колледж культуры и искусств»</w:t>
      </w:r>
      <w:r w:rsidR="00E522C0">
        <w:t>.</w:t>
      </w:r>
      <w:r w:rsidR="009817ED">
        <w:t xml:space="preserve"> </w:t>
      </w:r>
    </w:p>
    <w:p w14:paraId="1D520654" w14:textId="77777777" w:rsidR="009817ED" w:rsidRDefault="009817ED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C12EDE9" w14:textId="6EC99609" w:rsidR="00055815" w:rsidRPr="0099523B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</w:p>
    <w:p w14:paraId="6D3DC12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7528209A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1F77A491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F10273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6C2EE9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Рассмотрена на заседании ПЦК                     Одобрена Педагогическим советом</w:t>
      </w:r>
    </w:p>
    <w:p w14:paraId="105075C4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 xml:space="preserve">ГБПОУ КО «Калужский областной              ГБПОУ КО «Калужский областной  </w:t>
      </w:r>
    </w:p>
    <w:p w14:paraId="79C2A0DD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колледж культуры и искусств»                      колледж культуры и искусств»</w:t>
      </w:r>
    </w:p>
    <w:p w14:paraId="3AA2351F" w14:textId="78E86F8E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Протокол № 1 от</w:t>
      </w:r>
      <w:r w:rsidR="006B19AF">
        <w:rPr>
          <w:rFonts w:eastAsia="Calibri"/>
          <w:kern w:val="2"/>
          <w:lang w:eastAsia="en-US"/>
        </w:rPr>
        <w:t>31.08.</w:t>
      </w:r>
      <w:r w:rsidRPr="00F43DF6">
        <w:rPr>
          <w:rFonts w:eastAsia="Calibri"/>
          <w:kern w:val="2"/>
          <w:lang w:eastAsia="en-US"/>
        </w:rPr>
        <w:t>202</w:t>
      </w:r>
      <w:r w:rsidR="006B19AF">
        <w:rPr>
          <w:rFonts w:eastAsia="Calibri"/>
          <w:kern w:val="2"/>
          <w:lang w:eastAsia="en-US"/>
        </w:rPr>
        <w:t>6</w:t>
      </w:r>
      <w:r w:rsidRPr="00F43DF6">
        <w:rPr>
          <w:rFonts w:eastAsia="Calibri"/>
          <w:kern w:val="2"/>
          <w:lang w:eastAsia="en-US"/>
        </w:rPr>
        <w:t xml:space="preserve"> г.                       Протокол №</w:t>
      </w:r>
      <w:r w:rsidR="006B19AF">
        <w:rPr>
          <w:rFonts w:eastAsia="Calibri"/>
          <w:kern w:val="2"/>
          <w:lang w:eastAsia="en-US"/>
        </w:rPr>
        <w:t>1 от 31.08.2026 г.</w:t>
      </w:r>
      <w:r w:rsidRPr="00F43DF6">
        <w:rPr>
          <w:rFonts w:eastAsia="Calibri"/>
          <w:kern w:val="2"/>
          <w:lang w:eastAsia="en-US"/>
        </w:rPr>
        <w:t xml:space="preserve">      </w:t>
      </w:r>
    </w:p>
    <w:p w14:paraId="77F7E352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3"/>
        <w:gridCol w:w="4771"/>
      </w:tblGrid>
      <w:tr w:rsidR="008C04C7" w:rsidRPr="008C04C7" w14:paraId="3B8FEB06" w14:textId="77777777" w:rsidTr="00F43DF6"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Pr="00F94AAD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tbl>
      <w:tblPr>
        <w:tblW w:w="9807" w:type="dxa"/>
        <w:jc w:val="center"/>
        <w:tblLook w:val="01E0" w:firstRow="1" w:lastRow="1" w:firstColumn="1" w:lastColumn="1" w:noHBand="0" w:noVBand="0"/>
      </w:tblPr>
      <w:tblGrid>
        <w:gridCol w:w="9007"/>
        <w:gridCol w:w="800"/>
      </w:tblGrid>
      <w:tr w:rsidR="004D1C78" w:rsidRPr="00BA39B8" w14:paraId="4AA0BDC1" w14:textId="77777777" w:rsidTr="000945CA">
        <w:trPr>
          <w:trHeight w:val="931"/>
          <w:jc w:val="center"/>
        </w:trPr>
        <w:tc>
          <w:tcPr>
            <w:tcW w:w="9007" w:type="dxa"/>
          </w:tcPr>
          <w:p w14:paraId="62C48A73" w14:textId="77777777" w:rsidR="004D1C78" w:rsidRPr="00BA39B8" w:rsidRDefault="004D1C78" w:rsidP="000945CA">
            <w:pPr>
              <w:keepNext/>
              <w:jc w:val="center"/>
              <w:outlineLvl w:val="0"/>
              <w:rPr>
                <w:b/>
                <w:caps/>
              </w:rPr>
            </w:pPr>
          </w:p>
          <w:p w14:paraId="29004A93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</w:p>
          <w:p w14:paraId="0B39B95B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 xml:space="preserve">1. ПАСПОРТ </w:t>
            </w:r>
            <w:r>
              <w:rPr>
                <w:b/>
                <w:caps/>
              </w:rPr>
              <w:t>РАБОЧЕЙ</w:t>
            </w:r>
            <w:r w:rsidRPr="00BA39B8">
              <w:rPr>
                <w:b/>
                <w:caps/>
              </w:rPr>
              <w:t xml:space="preserve"> ПРОГРАММЫ ПРОФЕССИОНАЛЬНОГО МОДУЛЯ</w:t>
            </w:r>
          </w:p>
          <w:p w14:paraId="40888444" w14:textId="77777777" w:rsidR="004D1C78" w:rsidRPr="00BA39B8" w:rsidRDefault="004D1C78" w:rsidP="000945CA"/>
        </w:tc>
        <w:tc>
          <w:tcPr>
            <w:tcW w:w="800" w:type="dxa"/>
          </w:tcPr>
          <w:p w14:paraId="504704F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  <w:r w:rsidRPr="00BA39B8">
              <w:rPr>
                <w:sz w:val="28"/>
                <w:szCs w:val="28"/>
              </w:rPr>
              <w:t>стр.</w:t>
            </w:r>
          </w:p>
          <w:p w14:paraId="4F97210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  <w:p w14:paraId="73DB999B" w14:textId="044F27E0" w:rsidR="004D1C78" w:rsidRPr="00BA39B8" w:rsidRDefault="002144A3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1C78" w:rsidRPr="00BA39B8" w14:paraId="1EACABAE" w14:textId="77777777" w:rsidTr="000945CA">
        <w:trPr>
          <w:trHeight w:val="720"/>
          <w:jc w:val="center"/>
        </w:trPr>
        <w:tc>
          <w:tcPr>
            <w:tcW w:w="9007" w:type="dxa"/>
          </w:tcPr>
          <w:p w14:paraId="139C6511" w14:textId="77777777" w:rsidR="004D1C78" w:rsidRPr="00BA39B8" w:rsidRDefault="004D1C78" w:rsidP="000945CA">
            <w:pPr>
              <w:rPr>
                <w:b/>
                <w:caps/>
              </w:rPr>
            </w:pPr>
            <w:r w:rsidRPr="00BA39B8">
              <w:rPr>
                <w:b/>
                <w:caps/>
              </w:rPr>
              <w:t>2. результаты освоения ПРОФЕССИОНАЛЬНОГО МОДУЛЯ</w:t>
            </w:r>
          </w:p>
          <w:p w14:paraId="71DDE961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694F34E2" w14:textId="6BB96C2D" w:rsidR="004D1C78" w:rsidRPr="00BA39B8" w:rsidRDefault="002144A3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D1C78" w:rsidRPr="00BA39B8" w14:paraId="1C8E40F1" w14:textId="77777777" w:rsidTr="000945CA">
        <w:trPr>
          <w:trHeight w:val="594"/>
          <w:jc w:val="center"/>
        </w:trPr>
        <w:tc>
          <w:tcPr>
            <w:tcW w:w="9007" w:type="dxa"/>
          </w:tcPr>
          <w:p w14:paraId="6142E310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3. СТРУКТУРА и содержание профессионального модуля</w:t>
            </w:r>
          </w:p>
          <w:p w14:paraId="5E0DC72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519D59E3" w14:textId="4377F634" w:rsidR="004D1C78" w:rsidRPr="00BA39B8" w:rsidRDefault="002144A3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D1C78" w:rsidRPr="00BA39B8" w14:paraId="3E29B0AF" w14:textId="77777777" w:rsidTr="000945CA">
        <w:trPr>
          <w:trHeight w:val="692"/>
          <w:jc w:val="center"/>
        </w:trPr>
        <w:tc>
          <w:tcPr>
            <w:tcW w:w="9007" w:type="dxa"/>
          </w:tcPr>
          <w:p w14:paraId="185E3179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4 условия реализации программы ПРОФЕССИОНАЛЬНОГО МОДУЛЯ</w:t>
            </w:r>
          </w:p>
          <w:p w14:paraId="709CB337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46943107" w14:textId="174440CC" w:rsidR="004D1C78" w:rsidRPr="00BA39B8" w:rsidRDefault="002144A3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D1C78" w:rsidRPr="00BA39B8" w14:paraId="062DE66D" w14:textId="77777777" w:rsidTr="000945CA">
        <w:trPr>
          <w:trHeight w:val="692"/>
          <w:jc w:val="center"/>
        </w:trPr>
        <w:tc>
          <w:tcPr>
            <w:tcW w:w="9007" w:type="dxa"/>
          </w:tcPr>
          <w:p w14:paraId="606C0CED" w14:textId="77777777" w:rsidR="004D1C78" w:rsidRPr="00BA39B8" w:rsidRDefault="004D1C78" w:rsidP="000945CA">
            <w:pPr>
              <w:rPr>
                <w:b/>
                <w:bCs/>
                <w:i/>
              </w:rPr>
            </w:pPr>
            <w:r w:rsidRPr="00BA39B8"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BA39B8">
              <w:rPr>
                <w:b/>
                <w:bCs/>
              </w:rPr>
              <w:t>)</w:t>
            </w:r>
            <w:r w:rsidRPr="00BA39B8">
              <w:rPr>
                <w:b/>
                <w:bCs/>
                <w:i/>
              </w:rPr>
              <w:t xml:space="preserve"> </w:t>
            </w:r>
          </w:p>
          <w:p w14:paraId="2C38DAC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1C2D0538" w14:textId="4E121B9D" w:rsidR="004D1C78" w:rsidRPr="00BA39B8" w:rsidRDefault="002144A3" w:rsidP="000945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</w:tbl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1AA42742" w14:textId="77777777" w:rsidR="004D1C78" w:rsidRDefault="004D1C78" w:rsidP="004D1C78">
      <w:pPr>
        <w:spacing w:after="200" w:line="276" w:lineRule="auto"/>
      </w:pPr>
      <w:r>
        <w:br w:type="page"/>
      </w:r>
    </w:p>
    <w:p w14:paraId="2682D13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Pr="004415ED">
        <w:rPr>
          <w:b/>
          <w:caps/>
          <w:sz w:val="28"/>
          <w:szCs w:val="28"/>
        </w:rPr>
        <w:t xml:space="preserve"> ПРОГРАММЫ </w:t>
      </w:r>
    </w:p>
    <w:p w14:paraId="03A0F45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t>ПРОФЕССИОНАЛЬНОГО МОДУЛЯ</w:t>
      </w:r>
    </w:p>
    <w:p w14:paraId="50CA5A69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14:paraId="7DFB5FCF" w14:textId="77777777" w:rsidR="004D1C78" w:rsidRPr="00283984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16"/>
          <w:szCs w:val="16"/>
        </w:rPr>
      </w:pPr>
      <w:r>
        <w:rPr>
          <w:b/>
          <w:caps/>
          <w:sz w:val="28"/>
          <w:szCs w:val="28"/>
          <w:u w:val="single"/>
        </w:rPr>
        <w:t>ПМ.02 Педагогическая деятельность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0C0A6F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1. Область применения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</w:t>
      </w:r>
    </w:p>
    <w:p w14:paraId="3C91C109" w14:textId="02439B79" w:rsidR="00F43DF6" w:rsidRPr="002911DC" w:rsidRDefault="004D1C78" w:rsidP="00F43D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2"/>
        </w:rPr>
      </w:pPr>
      <w:r>
        <w:rPr>
          <w:sz w:val="28"/>
          <w:szCs w:val="28"/>
        </w:rPr>
        <w:t>Рабочая</w:t>
      </w:r>
      <w:r w:rsidRPr="004415ED">
        <w:rPr>
          <w:sz w:val="28"/>
          <w:szCs w:val="28"/>
        </w:rPr>
        <w:t xml:space="preserve"> программа профессионального модуля является частью </w:t>
      </w:r>
      <w:r w:rsidR="00C75EE8">
        <w:rPr>
          <w:sz w:val="28"/>
          <w:szCs w:val="28"/>
        </w:rPr>
        <w:t xml:space="preserve">программы подготовки специалистов среднего звена </w:t>
      </w:r>
      <w:r w:rsidRPr="004415ED">
        <w:rPr>
          <w:sz w:val="28"/>
          <w:szCs w:val="28"/>
        </w:rPr>
        <w:t xml:space="preserve">в соответствии с ФГОС по </w:t>
      </w:r>
      <w:r w:rsidR="004D119B" w:rsidRPr="004415ED">
        <w:rPr>
          <w:sz w:val="28"/>
          <w:szCs w:val="28"/>
        </w:rPr>
        <w:t xml:space="preserve">специальности </w:t>
      </w:r>
      <w:r w:rsidR="00F43DF6">
        <w:rPr>
          <w:b/>
          <w:szCs w:val="28"/>
        </w:rPr>
        <w:t>53.02.02</w:t>
      </w:r>
      <w:r w:rsidR="00F43DF6" w:rsidRPr="004D1C78">
        <w:rPr>
          <w:b/>
          <w:szCs w:val="28"/>
        </w:rPr>
        <w:t xml:space="preserve"> </w:t>
      </w:r>
      <w:r w:rsidR="00F43DF6">
        <w:rPr>
          <w:b/>
          <w:szCs w:val="28"/>
        </w:rPr>
        <w:t>«Музыкальное искусство (по виду</w:t>
      </w:r>
      <w:r w:rsidR="00657259">
        <w:rPr>
          <w:b/>
          <w:szCs w:val="28"/>
        </w:rPr>
        <w:t xml:space="preserve"> Инструменты эстрадного оркестра</w:t>
      </w:r>
      <w:r w:rsidR="00F43DF6">
        <w:rPr>
          <w:b/>
          <w:szCs w:val="28"/>
        </w:rPr>
        <w:t>)»</w:t>
      </w:r>
      <w:r w:rsidR="00F43DF6">
        <w:rPr>
          <w:szCs w:val="28"/>
        </w:rPr>
        <w:t>.</w:t>
      </w:r>
    </w:p>
    <w:p w14:paraId="59D22400" w14:textId="5CF24652" w:rsidR="004D1C78" w:rsidRDefault="004D1C78" w:rsidP="00F43DF6">
      <w:pPr>
        <w:jc w:val="both"/>
        <w:rPr>
          <w:sz w:val="28"/>
          <w:szCs w:val="28"/>
        </w:rPr>
      </w:pPr>
      <w:r w:rsidRPr="004415ED">
        <w:rPr>
          <w:sz w:val="28"/>
          <w:szCs w:val="28"/>
        </w:rPr>
        <w:t>в части освоения основного вида профессиональной деятельности</w:t>
      </w:r>
      <w:r>
        <w:rPr>
          <w:sz w:val="28"/>
          <w:szCs w:val="28"/>
        </w:rPr>
        <w:t xml:space="preserve"> (ВПД)</w:t>
      </w:r>
    </w:p>
    <w:p w14:paraId="04540DA0" w14:textId="77777777" w:rsidR="00936654" w:rsidRDefault="00936654" w:rsidP="00F43DF6">
      <w:pPr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0798BC79" w14:textId="77777777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>Цель междисциплинарного курса «Педагогические основы преподавания творческих дисциплин» (МДК 02.01) — формирование у обучающихся основ психологической и педагогической компетентности, необходимых для осуществления будущей профессиональной деятельности в области культуры и искусства.</w:t>
      </w:r>
    </w:p>
    <w:p w14:paraId="506DA426" w14:textId="10F64248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Cs/>
          <w:sz w:val="28"/>
          <w:szCs w:val="28"/>
        </w:rPr>
        <w:t xml:space="preserve">   Цель междисциплинарного курса (МДК 02.02) «Учебно-методическое обеспечение учебного процесса» — формирование у студентов общекультурных и профессиональных компетенций, необходимых и достаточных для осуществления учебно-методического обеспечения учебного процесса.</w:t>
      </w:r>
    </w:p>
    <w:p w14:paraId="635EE492" w14:textId="77777777" w:rsidR="00936654" w:rsidRPr="00BC1F83" w:rsidRDefault="00936654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C1F83">
        <w:rPr>
          <w:rFonts w:ascii="Times New Roman" w:hAnsi="Times New Roman"/>
          <w:caps/>
          <w:sz w:val="28"/>
          <w:szCs w:val="28"/>
        </w:rPr>
        <w:t xml:space="preserve">2. результаты освоения ПРОФЕССИОНАЛЬНОГО МОДУЛЯ 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529E2CF9" w14:textId="77777777" w:rsidR="00936654" w:rsidRDefault="00936654" w:rsidP="00936654">
      <w:pPr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>
        <w:rPr>
          <w:sz w:val="28"/>
          <w:szCs w:val="28"/>
        </w:rPr>
        <w:t xml:space="preserve">: </w:t>
      </w:r>
      <w:r w:rsidRPr="00881C69">
        <w:rPr>
          <w:b/>
          <w:sz w:val="28"/>
        </w:rPr>
        <w:t>Педагогическая деятельность</w:t>
      </w:r>
      <w:r>
        <w:rPr>
          <w:b/>
          <w:sz w:val="28"/>
        </w:rPr>
        <w:t>,</w:t>
      </w:r>
      <w:r w:rsidRPr="004415ED">
        <w:rPr>
          <w:sz w:val="28"/>
          <w:szCs w:val="28"/>
        </w:rPr>
        <w:t xml:space="preserve"> в том числе профессиональными (ПК) </w:t>
      </w:r>
      <w:r>
        <w:rPr>
          <w:sz w:val="28"/>
          <w:szCs w:val="28"/>
        </w:rPr>
        <w:t>и общими (ОК) компетенциями:</w:t>
      </w: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3A83515B" w14:textId="29AD0A75" w:rsidR="00936654" w:rsidRPr="00936654" w:rsidRDefault="00936654" w:rsidP="00936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5AD4E7A6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иметь практический опыт:</w:t>
      </w:r>
    </w:p>
    <w:p w14:paraId="34C7B21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планирования и проведения практических занятий с учетом возраста, индивидуальных особенностей и уровня подготовки обучающихся;</w:t>
      </w:r>
    </w:p>
    <w:p w14:paraId="6C0897BD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уметь:</w:t>
      </w:r>
    </w:p>
    <w:p w14:paraId="20B21703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 - использовать теоретические сведения о личности и межличностных отношениях в педагогической деятельности;</w:t>
      </w:r>
    </w:p>
    <w:p w14:paraId="6B29908D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b/>
          <w:sz w:val="28"/>
          <w:szCs w:val="28"/>
        </w:rPr>
        <w:t>знать:</w:t>
      </w:r>
      <w:r w:rsidRPr="00936654">
        <w:rPr>
          <w:sz w:val="28"/>
          <w:szCs w:val="28"/>
        </w:rPr>
        <w:t xml:space="preserve"> </w:t>
      </w:r>
    </w:p>
    <w:p w14:paraId="349B4F7C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педагогики,</w:t>
      </w:r>
    </w:p>
    <w:p w14:paraId="45450F0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теории воспитания и образования;</w:t>
      </w:r>
    </w:p>
    <w:p w14:paraId="055D73B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психолого-педагогические аспекты творческого процесса;</w:t>
      </w:r>
    </w:p>
    <w:p w14:paraId="6D2D82A8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традиции художественного образования в России;</w:t>
      </w:r>
    </w:p>
    <w:p w14:paraId="05FA49F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lastRenderedPageBreak/>
        <w:t>- методы планирования и проведения учебной работы в детских школах искусств, других организациях дополнительного образования, общеобразовательных организациях, профессиональных образовательных организациях</w:t>
      </w:r>
    </w:p>
    <w:p w14:paraId="43AF9902" w14:textId="77777777" w:rsidR="00936654" w:rsidRDefault="00936654" w:rsidP="00F43DF6">
      <w:pPr>
        <w:jc w:val="both"/>
        <w:rPr>
          <w:sz w:val="28"/>
          <w:szCs w:val="28"/>
        </w:rPr>
      </w:pPr>
    </w:p>
    <w:p w14:paraId="0E111468" w14:textId="7B3570BE" w:rsidR="00FA414B" w:rsidRDefault="00FA414B" w:rsidP="00936654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627296A4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2.1. Осуществлять педагогическую и учебно-методическую деятельность в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6109EABE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2.2. Использовать знания из области психологии и педагогики, специальных и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музыкально-теоретических дисциплин в преподавательской деятельности.</w:t>
      </w:r>
    </w:p>
    <w:p w14:paraId="547F5AB5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2.3. Анализировать проведенные занятия для установления соответствия содержания,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14:paraId="34C7A9DF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ПК 2.4. Планировать развитие профессиональных умений обучающихся.</w:t>
      </w:r>
    </w:p>
    <w:p w14:paraId="6ACC9ADD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2.5. Использовать базовые знания и практический опыт по организации и анализу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образовательного процесса, методике подготовки и проведения занятия в исполнительском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классе.</w:t>
      </w:r>
    </w:p>
    <w:p w14:paraId="465DFBBB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2.6. Применять классические и современные методы преподавания.</w:t>
      </w:r>
    </w:p>
    <w:p w14:paraId="3185BCBE" w14:textId="1E8F210F" w:rsidR="00FA414B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2.7. Планировать развитие профессиональных умений обучающихся.</w:t>
      </w:r>
    </w:p>
    <w:bookmarkEnd w:id="1"/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3.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 профессионального модуля:</w:t>
      </w:r>
    </w:p>
    <w:p w14:paraId="7304393D" w14:textId="4925D17B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497</w:t>
      </w:r>
      <w:r w:rsidR="0019630C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>час</w:t>
      </w:r>
      <w:r w:rsidR="0019630C">
        <w:rPr>
          <w:sz w:val="28"/>
          <w:szCs w:val="28"/>
        </w:rPr>
        <w:t>а</w:t>
      </w:r>
      <w:r>
        <w:rPr>
          <w:sz w:val="28"/>
          <w:szCs w:val="28"/>
        </w:rPr>
        <w:t>, в том числе:</w:t>
      </w:r>
    </w:p>
    <w:p w14:paraId="0414BD32" w14:textId="443ED48C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407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14:paraId="2AAAC729" w14:textId="5A030053" w:rsidR="004D1C78" w:rsidRPr="004415ED" w:rsidRDefault="004D1C78" w:rsidP="00256C0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–</w:t>
      </w:r>
      <w:r w:rsidR="008D6C20">
        <w:rPr>
          <w:sz w:val="28"/>
          <w:szCs w:val="28"/>
        </w:rPr>
        <w:t xml:space="preserve">345 </w:t>
      </w:r>
      <w:r w:rsidRPr="004415ED">
        <w:rPr>
          <w:sz w:val="28"/>
          <w:szCs w:val="28"/>
        </w:rPr>
        <w:t>часов;</w:t>
      </w:r>
    </w:p>
    <w:p w14:paraId="74A738DF" w14:textId="130B8BB8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– </w:t>
      </w:r>
      <w:r w:rsidR="004C7374" w:rsidRPr="000E5B6F">
        <w:rPr>
          <w:b/>
          <w:sz w:val="28"/>
          <w:szCs w:val="28"/>
        </w:rPr>
        <w:t>1</w:t>
      </w:r>
      <w:r w:rsidR="008D6C20">
        <w:rPr>
          <w:b/>
          <w:sz w:val="28"/>
          <w:szCs w:val="28"/>
        </w:rPr>
        <w:t>36</w:t>
      </w:r>
      <w:r w:rsidRPr="004415ED">
        <w:rPr>
          <w:sz w:val="28"/>
          <w:szCs w:val="28"/>
        </w:rPr>
        <w:t xml:space="preserve"> часов;</w:t>
      </w:r>
    </w:p>
    <w:p w14:paraId="4E3DC011" w14:textId="26369EF6" w:rsidR="004D1C78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производственной </w:t>
      </w:r>
      <w:r w:rsidR="005F6004">
        <w:rPr>
          <w:sz w:val="28"/>
          <w:szCs w:val="28"/>
        </w:rPr>
        <w:t xml:space="preserve">педагогической </w:t>
      </w:r>
      <w:r w:rsidRPr="004415ED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36</w:t>
      </w:r>
      <w:r w:rsidRPr="004415ED">
        <w:rPr>
          <w:sz w:val="28"/>
          <w:szCs w:val="28"/>
        </w:rPr>
        <w:t xml:space="preserve"> час</w:t>
      </w:r>
      <w:r w:rsidR="0019630C">
        <w:rPr>
          <w:sz w:val="28"/>
          <w:szCs w:val="28"/>
        </w:rPr>
        <w:t>а</w:t>
      </w:r>
      <w:r w:rsidRPr="004415ED">
        <w:rPr>
          <w:sz w:val="28"/>
          <w:szCs w:val="28"/>
        </w:rPr>
        <w:t>.</w:t>
      </w:r>
    </w:p>
    <w:p w14:paraId="6277CB67" w14:textId="24E6D983" w:rsidR="008D6C20" w:rsidRPr="004D469E" w:rsidRDefault="008D6C20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практика по педагогической работе - 62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2144A3">
          <w:headerReference w:type="default" r:id="rId8"/>
          <w:type w:val="continuous"/>
          <w:pgSz w:w="11907" w:h="16840"/>
          <w:pgMar w:top="1134" w:right="851" w:bottom="851" w:left="1701" w:header="709" w:footer="709" w:gutter="0"/>
          <w:cols w:space="720"/>
          <w:titlePg/>
          <w:docGrid w:linePitch="326"/>
        </w:sectPr>
      </w:pPr>
    </w:p>
    <w:p w14:paraId="649FC785" w14:textId="77777777" w:rsidR="004D1C78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>3. СТРУКТУРА и содержание профессионального модуля</w:t>
      </w:r>
    </w:p>
    <w:p w14:paraId="60B62643" w14:textId="77777777" w:rsidR="0019630C" w:rsidRPr="004415ED" w:rsidRDefault="0019630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46E6B63A" w14:textId="77777777" w:rsidR="004D1C78" w:rsidRPr="004415ED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4415ED">
        <w:rPr>
          <w:b/>
          <w:sz w:val="28"/>
          <w:szCs w:val="28"/>
        </w:rPr>
        <w:t xml:space="preserve">3.1. Тематический план профессионального модуля </w:t>
      </w: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3553"/>
        <w:gridCol w:w="1135"/>
        <w:gridCol w:w="768"/>
        <w:gridCol w:w="1566"/>
        <w:gridCol w:w="1123"/>
        <w:gridCol w:w="810"/>
        <w:gridCol w:w="1124"/>
        <w:gridCol w:w="1054"/>
        <w:gridCol w:w="1911"/>
      </w:tblGrid>
      <w:tr w:rsidR="004D1C78" w:rsidRPr="004415ED" w14:paraId="2CC01782" w14:textId="77777777" w:rsidTr="00040F27">
        <w:trPr>
          <w:trHeight w:val="435"/>
        </w:trPr>
        <w:tc>
          <w:tcPr>
            <w:tcW w:w="70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E99967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4415ED">
              <w:rPr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11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EBF16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 w:rsidRPr="004415ED">
              <w:rPr>
                <w:rStyle w:val="a6"/>
                <w:b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591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415ED">
              <w:rPr>
                <w:b/>
                <w:iCs/>
                <w:sz w:val="20"/>
                <w:szCs w:val="20"/>
              </w:rPr>
              <w:t>Всего часов</w:t>
            </w:r>
          </w:p>
          <w:p w14:paraId="6709B65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4415ED"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177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48E47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7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F32ADD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4D1C78" w:rsidRPr="004415ED" w14:paraId="50F630C4" w14:textId="77777777" w:rsidTr="00040F27">
        <w:trPr>
          <w:trHeight w:val="435"/>
        </w:trPr>
        <w:tc>
          <w:tcPr>
            <w:tcW w:w="70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52AB0B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78B68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EA08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3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1F65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6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485D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FFEE0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Учебная,</w:t>
            </w:r>
          </w:p>
          <w:p w14:paraId="115ABFA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629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767BD2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(по профилю специальности),</w:t>
            </w:r>
          </w:p>
          <w:p w14:paraId="19791C8E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  <w:p w14:paraId="56493153" w14:textId="77777777" w:rsidR="004D1C78" w:rsidRPr="004415ED" w:rsidRDefault="004D1C78" w:rsidP="000945CA">
            <w:pPr>
              <w:pStyle w:val="21"/>
              <w:widowControl w:val="0"/>
              <w:ind w:left="72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i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4D1C78" w:rsidRPr="004415ED" w14:paraId="6C0E3639" w14:textId="77777777" w:rsidTr="00040F27">
        <w:trPr>
          <w:trHeight w:val="390"/>
        </w:trPr>
        <w:tc>
          <w:tcPr>
            <w:tcW w:w="70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9B376" w14:textId="77777777" w:rsidR="004D1C78" w:rsidRPr="004415ED" w:rsidRDefault="004D1C78" w:rsidP="000945CA">
            <w:pPr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66AB1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7E44F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EAD00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721FAE0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4BC0E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14:paraId="678F39D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A648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2FE0CD64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450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1801B3F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1E6A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0ADB031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4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262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78821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4D1C78" w:rsidRPr="004415ED" w14:paraId="21DF49AD" w14:textId="77777777" w:rsidTr="00040F27">
        <w:trPr>
          <w:trHeight w:val="390"/>
        </w:trPr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3198C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7FEFA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DA50C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18A3D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10792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C5BD6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BD4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4B97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4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D2C8E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2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3213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10</w:t>
            </w:r>
          </w:p>
        </w:tc>
      </w:tr>
      <w:tr w:rsidR="004D1C78" w:rsidRPr="004415ED" w14:paraId="6C6C217B" w14:textId="77777777" w:rsidTr="00040F27"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1A38E2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04F113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1</w:t>
            </w:r>
            <w:r w:rsidR="00B030E3">
              <w:rPr>
                <w:b/>
                <w:sz w:val="20"/>
                <w:szCs w:val="20"/>
              </w:rPr>
              <w:t>. МДК 02.01. Педагогические основы преподавания творческих дисциплин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A11782" w14:textId="1AEE8FBC" w:rsidR="004D1C78" w:rsidRPr="004415ED" w:rsidRDefault="00B030E3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40F27">
              <w:rPr>
                <w:b/>
                <w:sz w:val="20"/>
                <w:szCs w:val="20"/>
              </w:rPr>
              <w:t>87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9326" w14:textId="57C6A037" w:rsidR="004D1C78" w:rsidRPr="004415ED" w:rsidRDefault="00B030E3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40F27">
              <w:rPr>
                <w:b/>
                <w:sz w:val="20"/>
                <w:szCs w:val="20"/>
              </w:rPr>
              <w:t>91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CBFC5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A5AD6D" w14:textId="77777777" w:rsidR="004D1C78" w:rsidRPr="00606C54" w:rsidRDefault="00B030E3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05AA" w14:textId="04E58759" w:rsidR="004D1C78" w:rsidRPr="004415ED" w:rsidRDefault="00040F27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644B8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9180101" w14:textId="77777777" w:rsidR="004D1C78" w:rsidRDefault="00B030E3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B4EC3F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7EF42255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CE761E6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4F36C87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F152726" w14:textId="03B45FA9" w:rsidR="00040F27" w:rsidRPr="004415ED" w:rsidRDefault="00040F27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8B8EDC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44E49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D1C78" w:rsidRPr="004415ED" w14:paraId="2C4BE4E2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4D592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62158B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2.</w:t>
            </w:r>
            <w:r w:rsidRPr="004415ED">
              <w:rPr>
                <w:sz w:val="20"/>
                <w:szCs w:val="20"/>
              </w:rPr>
              <w:t xml:space="preserve">  </w:t>
            </w:r>
            <w:r w:rsidR="00B030E3" w:rsidRPr="00B030E3">
              <w:rPr>
                <w:b/>
                <w:sz w:val="20"/>
                <w:szCs w:val="20"/>
              </w:rPr>
              <w:t>МДК.02.02. Учебно-методическое обеспечение учебного процесса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15050" w14:textId="3A0EB5F8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40F27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C63B" w14:textId="31931EA9" w:rsidR="004D1C78" w:rsidRPr="004415ED" w:rsidRDefault="00040F27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</w:t>
            </w:r>
          </w:p>
        </w:tc>
        <w:tc>
          <w:tcPr>
            <w:tcW w:w="5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B5FA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10AEA" w14:textId="77777777" w:rsidR="004D1C78" w:rsidRPr="004415ED" w:rsidRDefault="004D1C78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9DB5" w14:textId="1EDFEA7C" w:rsidR="004D1C78" w:rsidRPr="004415ED" w:rsidRDefault="00040F27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DAF56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0569A7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B30176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D1C78" w:rsidRPr="004415ED" w14:paraId="1F52995F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9883D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6FC30" w14:textId="1E9E6FA2" w:rsidR="004D1C78" w:rsidRPr="004415ED" w:rsidRDefault="004D1C78" w:rsidP="00055815">
            <w:pPr>
              <w:rPr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практика (</w:t>
            </w:r>
            <w:r w:rsidR="00055815">
              <w:rPr>
                <w:b/>
                <w:sz w:val="20"/>
                <w:szCs w:val="20"/>
              </w:rPr>
              <w:t>педагогическая</w:t>
            </w:r>
            <w:r w:rsidRPr="004415ED">
              <w:rPr>
                <w:b/>
                <w:sz w:val="20"/>
                <w:szCs w:val="20"/>
              </w:rPr>
              <w:t>)</w:t>
            </w:r>
            <w:r w:rsidRPr="004415E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5AE0E" w14:textId="77777777" w:rsidR="004D1C78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  <w:p w14:paraId="13F32927" w14:textId="6908D78F" w:rsidR="004D1C78" w:rsidRPr="00145EF5" w:rsidRDefault="00040F27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727E7D61" w14:textId="77777777" w:rsidR="004D1C78" w:rsidRPr="004415ED" w:rsidRDefault="004D1C78" w:rsidP="00094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220D7" w14:textId="4589F2B9" w:rsidR="004D1C78" w:rsidRPr="00606C54" w:rsidRDefault="005C676D" w:rsidP="005C676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</w:tr>
      <w:tr w:rsidR="00040F27" w:rsidRPr="004415ED" w14:paraId="70835ECA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39AE2" w14:textId="77777777" w:rsidR="00040F27" w:rsidRPr="004415ED" w:rsidRDefault="00040F27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9B987" w14:textId="16475AE7" w:rsidR="00040F27" w:rsidRPr="004415ED" w:rsidRDefault="005C676D" w:rsidP="000558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 практика по педагогической работе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F3967" w14:textId="56424367" w:rsidR="00040F27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2EB9D13A" w14:textId="09E9906F" w:rsidR="00040F27" w:rsidRPr="004415ED" w:rsidRDefault="005C676D" w:rsidP="005C67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62                                                                     31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C6960" w14:textId="77777777" w:rsidR="00040F27" w:rsidRDefault="00040F27" w:rsidP="00841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D1C78" w:rsidRPr="004415ED" w14:paraId="172C9B28" w14:textId="77777777" w:rsidTr="00040F27">
        <w:trPr>
          <w:trHeight w:val="46"/>
        </w:trPr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28D01" w14:textId="77777777" w:rsidR="004D1C78" w:rsidRPr="004415ED" w:rsidRDefault="004D1C78" w:rsidP="000945CA">
            <w:pPr>
              <w:pStyle w:val="21"/>
              <w:widowControl w:val="0"/>
              <w:ind w:left="0" w:firstLine="0"/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7841B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F02D1" w14:textId="6397666A" w:rsidR="004D1C78" w:rsidRPr="00606C54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497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9C023C" w14:textId="5BBE07DE" w:rsidR="004D1C78" w:rsidRPr="00606C54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0EB0BB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9ED638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CE57A" w14:textId="09F3E7C9" w:rsidR="004D1C78" w:rsidRPr="00606C54" w:rsidRDefault="005C676D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4C6FEE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EEBFC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FD2F4" w14:textId="73A9F5F9" w:rsidR="004D1C78" w:rsidRPr="00606C54" w:rsidRDefault="005C676D" w:rsidP="00841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</w:tr>
    </w:tbl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77777777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4D1C78" w:rsidRPr="009756AA">
        <w:rPr>
          <w:b/>
          <w:caps/>
          <w:sz w:val="28"/>
          <w:szCs w:val="28"/>
        </w:rPr>
        <w:lastRenderedPageBreak/>
        <w:t xml:space="preserve">3.2. </w:t>
      </w:r>
      <w:r w:rsidR="004D1C78" w:rsidRPr="009756AA">
        <w:rPr>
          <w:b/>
          <w:sz w:val="28"/>
          <w:szCs w:val="28"/>
        </w:rPr>
        <w:t>Содержание обучени</w:t>
      </w:r>
      <w:r w:rsidR="00256C0D">
        <w:rPr>
          <w:b/>
          <w:sz w:val="28"/>
          <w:szCs w:val="28"/>
        </w:rPr>
        <w:t>я по профессиональному модулю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ПМ 02. П</w:t>
      </w:r>
      <w:r w:rsidR="00A26B67">
        <w:rPr>
          <w:rFonts w:eastAsia="Calibri"/>
          <w:b/>
          <w:bCs/>
          <w:sz w:val="28"/>
          <w:szCs w:val="20"/>
        </w:rPr>
        <w:t>едагогическая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деятельность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77777777" w:rsidR="00951978" w:rsidRPr="00D65082" w:rsidRDefault="00951978" w:rsidP="00D65082">
            <w:pPr>
              <w:jc w:val="center"/>
              <w:rPr>
                <w:b/>
                <w:highlight w:val="yellow"/>
              </w:rPr>
            </w:pPr>
            <w:r w:rsidRPr="00D65082">
              <w:rPr>
                <w:b/>
              </w:rPr>
              <w:t>Уровень освоения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318373C0" w14:textId="77777777" w:rsidR="00E329E0" w:rsidRPr="00D65082" w:rsidRDefault="00E329E0" w:rsidP="00E329E0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1AFC5EB9" w14:textId="77777777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9728BD7" w:rsidR="00E329E0" w:rsidRPr="006844F2" w:rsidRDefault="005C676D" w:rsidP="00D65082">
            <w:pPr>
              <w:jc w:val="center"/>
              <w:rPr>
                <w:b/>
              </w:rPr>
            </w:pPr>
            <w:r>
              <w:rPr>
                <w:b/>
              </w:rPr>
              <w:t>497</w:t>
            </w: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F63ADD">
        <w:trPr>
          <w:trHeight w:val="691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77777777" w:rsidR="00E329E0" w:rsidRPr="00D65082" w:rsidRDefault="00E329E0" w:rsidP="00E329E0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6366EA4D" w:rsidR="00E329E0" w:rsidRPr="006844F2" w:rsidRDefault="00E329E0" w:rsidP="00D65082">
            <w:pPr>
              <w:jc w:val="center"/>
              <w:rPr>
                <w:b/>
              </w:rPr>
            </w:pPr>
            <w:r w:rsidRPr="006844F2">
              <w:rPr>
                <w:b/>
              </w:rPr>
              <w:t>1</w:t>
            </w:r>
            <w:r w:rsidR="005C676D">
              <w:rPr>
                <w:b/>
              </w:rPr>
              <w:t>91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77777777" w:rsidR="00CF5B83" w:rsidRPr="00D65082" w:rsidRDefault="00CF5B83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E20027" w:rsidRPr="00D65082" w14:paraId="75434769" w14:textId="77777777" w:rsidTr="00F63ADD">
        <w:trPr>
          <w:trHeight w:val="275"/>
        </w:trPr>
        <w:tc>
          <w:tcPr>
            <w:tcW w:w="3227" w:type="dxa"/>
            <w:vMerge w:val="restart"/>
          </w:tcPr>
          <w:p w14:paraId="4A233220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1.1. Введение в педагогику.</w:t>
            </w:r>
          </w:p>
        </w:tc>
        <w:tc>
          <w:tcPr>
            <w:tcW w:w="8647" w:type="dxa"/>
          </w:tcPr>
          <w:p w14:paraId="4346D1DD" w14:textId="77777777" w:rsidR="00E20027" w:rsidRPr="00D65082" w:rsidRDefault="00E20027" w:rsidP="00D65082">
            <w:pPr>
              <w:rPr>
                <w:b/>
              </w:rPr>
            </w:pPr>
            <w:r w:rsidRPr="00D65082">
              <w:rPr>
                <w:b/>
              </w:rPr>
              <w:t xml:space="preserve">Содержание </w:t>
            </w:r>
          </w:p>
        </w:tc>
        <w:tc>
          <w:tcPr>
            <w:tcW w:w="1701" w:type="dxa"/>
            <w:vMerge w:val="restart"/>
            <w:vAlign w:val="center"/>
          </w:tcPr>
          <w:p w14:paraId="0EEDD5C4" w14:textId="77777777" w:rsidR="00E20027" w:rsidRPr="00B13C59" w:rsidRDefault="00E20027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76F39B0C" w14:textId="77777777" w:rsidR="004E7494" w:rsidRDefault="004E7494" w:rsidP="00D65082">
            <w:pPr>
              <w:jc w:val="center"/>
            </w:pPr>
            <w:r>
              <w:t xml:space="preserve">ОК01-06, ОК 09, </w:t>
            </w:r>
          </w:p>
          <w:p w14:paraId="552E88CF" w14:textId="5BFF9492" w:rsidR="00E20027" w:rsidRPr="00D65082" w:rsidRDefault="004E7494" w:rsidP="00D65082">
            <w:pPr>
              <w:jc w:val="center"/>
            </w:pPr>
            <w:r>
              <w:t>ПК 2.1-ПК2.7</w:t>
            </w:r>
          </w:p>
        </w:tc>
      </w:tr>
      <w:tr w:rsidR="00E20027" w:rsidRPr="00D65082" w14:paraId="20AE5B28" w14:textId="77777777" w:rsidTr="00F63ADD">
        <w:trPr>
          <w:trHeight w:val="680"/>
        </w:trPr>
        <w:tc>
          <w:tcPr>
            <w:tcW w:w="3227" w:type="dxa"/>
            <w:vMerge/>
          </w:tcPr>
          <w:p w14:paraId="31177BA9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5380F2BF" w14:textId="0CE0094F" w:rsidR="00E20027" w:rsidRPr="00D65082" w:rsidRDefault="002211CC" w:rsidP="002211CC">
            <w:pPr>
              <w:pStyle w:val="a8"/>
              <w:spacing w:after="0" w:line="240" w:lineRule="auto"/>
              <w:ind w:left="714"/>
              <w:rPr>
                <w:rFonts w:ascii="Times New Roman" w:hAnsi="Times New Roman" w:cs="Times New Roman"/>
                <w:sz w:val="24"/>
                <w:szCs w:val="24"/>
              </w:rPr>
            </w:pPr>
            <w:r w:rsidRPr="002211CC">
              <w:rPr>
                <w:rFonts w:ascii="Times New Roman" w:hAnsi="Times New Roman" w:cs="Times New Roman"/>
                <w:sz w:val="24"/>
                <w:szCs w:val="24"/>
              </w:rPr>
              <w:t>Введение в педагогическую деятельность. Педагогика – наука о воспитании. Основные категории педагогики. Система педагогических наук, связь педагогики с другими науками. Задачи педагогики. Возникновение и развитие педагогики. Методология педагогики. Методы педагогических исследований. Педагогическая наука и педагогическая практика. История педагогики. Основоположники педагогики.</w:t>
            </w:r>
          </w:p>
        </w:tc>
        <w:tc>
          <w:tcPr>
            <w:tcW w:w="1701" w:type="dxa"/>
            <w:vMerge/>
            <w:vAlign w:val="center"/>
          </w:tcPr>
          <w:p w14:paraId="14ED6FBE" w14:textId="77777777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3E48424" w14:textId="77777777" w:rsidR="00E20027" w:rsidRPr="00D65082" w:rsidRDefault="00E20027" w:rsidP="00D65082">
            <w:pPr>
              <w:jc w:val="center"/>
            </w:pPr>
          </w:p>
        </w:tc>
      </w:tr>
      <w:tr w:rsidR="00E20027" w:rsidRPr="00D65082" w14:paraId="4EFAEB4F" w14:textId="77777777" w:rsidTr="00F63ADD">
        <w:tc>
          <w:tcPr>
            <w:tcW w:w="3227" w:type="dxa"/>
            <w:vMerge/>
          </w:tcPr>
          <w:p w14:paraId="5BEBCD98" w14:textId="77777777" w:rsidR="00E20027" w:rsidRPr="00D65082" w:rsidRDefault="00E20027" w:rsidP="00D65082"/>
        </w:tc>
        <w:tc>
          <w:tcPr>
            <w:tcW w:w="8647" w:type="dxa"/>
            <w:tcBorders>
              <w:top w:val="single" w:sz="4" w:space="0" w:color="auto"/>
            </w:tcBorders>
          </w:tcPr>
          <w:p w14:paraId="003B25AD" w14:textId="77777777" w:rsidR="00E20027" w:rsidRPr="00D65082" w:rsidRDefault="00E20027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  <w:p w14:paraId="78210F13" w14:textId="77777777" w:rsidR="00E20027" w:rsidRPr="00D65082" w:rsidRDefault="00E20027" w:rsidP="00D65082">
            <w:r w:rsidRPr="00D65082">
              <w:t>Составление вопросов для анкеты.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74C32B5" w14:textId="77777777" w:rsidR="00E20027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14213B6" w14:textId="77777777" w:rsidR="00E20027" w:rsidRPr="00D65082" w:rsidRDefault="00E20027" w:rsidP="00D65082">
            <w:pPr>
              <w:jc w:val="center"/>
            </w:pPr>
          </w:p>
        </w:tc>
      </w:tr>
      <w:tr w:rsidR="006550A6" w:rsidRPr="00D65082" w14:paraId="68FCE17E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0B220667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1.2. Воспитание как процесс интериоризации социокультурных ценностей.</w:t>
            </w:r>
          </w:p>
        </w:tc>
        <w:tc>
          <w:tcPr>
            <w:tcW w:w="8647" w:type="dxa"/>
          </w:tcPr>
          <w:p w14:paraId="335C4295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5732B90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329771C9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5E5B208E" w14:textId="76F4F66C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65699372" w14:textId="77777777" w:rsidTr="00F63ADD">
        <w:trPr>
          <w:trHeight w:val="200"/>
        </w:trPr>
        <w:tc>
          <w:tcPr>
            <w:tcW w:w="3227" w:type="dxa"/>
            <w:vMerge/>
          </w:tcPr>
          <w:p w14:paraId="48638CEB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E21EDA9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Цели воспитания. Личность как предмет воспитания. Воспитание как процесс целенаправленного формирования личности. </w:t>
            </w:r>
          </w:p>
          <w:p w14:paraId="66A74183" w14:textId="77777777" w:rsidR="005F339C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воспитания. Формирование мировоззрения. </w:t>
            </w:r>
          </w:p>
          <w:p w14:paraId="3989259E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Нравственное, эстетическое, трудовое, физическое воспитание. </w:t>
            </w:r>
          </w:p>
          <w:p w14:paraId="5D74EEDF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воспитания: методы убеждений, упражнений (приучения), поощрения и наказания.</w:t>
            </w:r>
          </w:p>
        </w:tc>
        <w:tc>
          <w:tcPr>
            <w:tcW w:w="1701" w:type="dxa"/>
            <w:vMerge/>
            <w:vAlign w:val="center"/>
          </w:tcPr>
          <w:p w14:paraId="69FCBDFF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011C970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30E7260F" w14:textId="77777777" w:rsidTr="00F63ADD">
        <w:trPr>
          <w:trHeight w:val="212"/>
        </w:trPr>
        <w:tc>
          <w:tcPr>
            <w:tcW w:w="3227" w:type="dxa"/>
            <w:vMerge/>
          </w:tcPr>
          <w:p w14:paraId="1E4A5A60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579E62D" w14:textId="77777777" w:rsidR="006550A6" w:rsidRPr="00D65082" w:rsidRDefault="006550A6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508002E5" w14:textId="77777777" w:rsidR="006550A6" w:rsidRPr="00D65082" w:rsidRDefault="007B4AFA" w:rsidP="00D6508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59FBEE0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E64F8B7" w14:textId="77777777" w:rsidTr="00F63ADD">
        <w:tc>
          <w:tcPr>
            <w:tcW w:w="3227" w:type="dxa"/>
            <w:vMerge w:val="restart"/>
          </w:tcPr>
          <w:p w14:paraId="2EABEB09" w14:textId="77777777" w:rsidR="006550A6" w:rsidRPr="00D65082" w:rsidRDefault="006550A6" w:rsidP="00D65082">
            <w:pPr>
              <w:rPr>
                <w:b/>
                <w:caps/>
              </w:rPr>
            </w:pPr>
            <w:r w:rsidRPr="00D65082">
              <w:rPr>
                <w:b/>
              </w:rPr>
              <w:t xml:space="preserve"> Тема 1.3. Семья как социокультурная среда воспитания.</w:t>
            </w:r>
          </w:p>
        </w:tc>
        <w:tc>
          <w:tcPr>
            <w:tcW w:w="8647" w:type="dxa"/>
          </w:tcPr>
          <w:p w14:paraId="14648D1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0857682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E9E753C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B203A2F" w14:textId="10045D23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D00DF1" w14:textId="77777777" w:rsidTr="00F63ADD">
        <w:trPr>
          <w:trHeight w:val="624"/>
        </w:trPr>
        <w:tc>
          <w:tcPr>
            <w:tcW w:w="3227" w:type="dxa"/>
            <w:vMerge/>
          </w:tcPr>
          <w:p w14:paraId="72A63D9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E9519F9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Семья как социальный институт. </w:t>
            </w:r>
          </w:p>
          <w:p w14:paraId="6912631C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Детско-родительские отношения и стили воспитания. </w:t>
            </w:r>
          </w:p>
          <w:p w14:paraId="01711A8B" w14:textId="77777777" w:rsidR="006550A6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Нарушения в детско-родительских отношениях.</w:t>
            </w:r>
          </w:p>
        </w:tc>
        <w:tc>
          <w:tcPr>
            <w:tcW w:w="1701" w:type="dxa"/>
            <w:vMerge/>
            <w:vAlign w:val="center"/>
          </w:tcPr>
          <w:p w14:paraId="6B13F327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6402E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83067D8" w14:textId="77777777" w:rsidTr="00F63ADD">
        <w:trPr>
          <w:trHeight w:val="227"/>
        </w:trPr>
        <w:tc>
          <w:tcPr>
            <w:tcW w:w="3227" w:type="dxa"/>
            <w:vMerge/>
          </w:tcPr>
          <w:p w14:paraId="12B3AF0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24F0055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 xml:space="preserve">Для закрепления и систематизации учебного </w:t>
            </w:r>
            <w:r w:rsidRPr="00D65082">
              <w:lastRenderedPageBreak/>
              <w:t>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7BCC6D5B" w14:textId="77777777" w:rsidR="006550A6" w:rsidRPr="00D65082" w:rsidRDefault="007B4AFA" w:rsidP="00D65082">
            <w:pPr>
              <w:jc w:val="center"/>
            </w:pPr>
            <w:r w:rsidRPr="00D65082">
              <w:lastRenderedPageBreak/>
              <w:t>3</w:t>
            </w:r>
          </w:p>
        </w:tc>
        <w:tc>
          <w:tcPr>
            <w:tcW w:w="1559" w:type="dxa"/>
            <w:vMerge/>
            <w:vAlign w:val="center"/>
          </w:tcPr>
          <w:p w14:paraId="6C8C29E7" w14:textId="77777777" w:rsidR="006550A6" w:rsidRPr="00D65082" w:rsidRDefault="006550A6" w:rsidP="00D65082">
            <w:pPr>
              <w:jc w:val="center"/>
            </w:pPr>
          </w:p>
        </w:tc>
      </w:tr>
      <w:tr w:rsidR="00AE23FB" w:rsidRPr="00D65082" w14:paraId="35DBD221" w14:textId="77777777" w:rsidTr="00F63ADD">
        <w:tc>
          <w:tcPr>
            <w:tcW w:w="3227" w:type="dxa"/>
            <w:vMerge w:val="restart"/>
          </w:tcPr>
          <w:p w14:paraId="540CBD15" w14:textId="77777777" w:rsidR="00AE23FB" w:rsidRPr="00D65082" w:rsidRDefault="00AE23FB" w:rsidP="00D65082">
            <w:pPr>
              <w:rPr>
                <w:b/>
              </w:rPr>
            </w:pPr>
            <w:r w:rsidRPr="00D65082">
              <w:rPr>
                <w:b/>
              </w:rPr>
              <w:t>Тема 1.4. Воспитание личности в коллективе.</w:t>
            </w:r>
          </w:p>
        </w:tc>
        <w:tc>
          <w:tcPr>
            <w:tcW w:w="8647" w:type="dxa"/>
          </w:tcPr>
          <w:p w14:paraId="07BEB2E3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9E1634A" w14:textId="7E50DC8B" w:rsidR="00AE23FB" w:rsidRPr="00B13C59" w:rsidRDefault="004E7494" w:rsidP="00D6508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550A6"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1275AF21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6AAE9E6" w14:textId="47CC4D4B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16A34FA8" w14:textId="77777777" w:rsidTr="00F63ADD">
        <w:tc>
          <w:tcPr>
            <w:tcW w:w="3227" w:type="dxa"/>
            <w:vMerge/>
          </w:tcPr>
          <w:p w14:paraId="4D1910F5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5AC6018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Ученический коллектив. </w:t>
            </w:r>
          </w:p>
          <w:p w14:paraId="50EF516F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Учение А.С. Макаренко о коллективе. </w:t>
            </w:r>
          </w:p>
          <w:p w14:paraId="0813EB91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Стадии развития коллектива. </w:t>
            </w:r>
          </w:p>
          <w:p w14:paraId="7F40BDCA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Коллектив и личность. </w:t>
            </w:r>
          </w:p>
          <w:p w14:paraId="71BDDD59" w14:textId="77777777" w:rsidR="00AE23FB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Педагогическое руководство коллективом.</w:t>
            </w:r>
          </w:p>
        </w:tc>
        <w:tc>
          <w:tcPr>
            <w:tcW w:w="1701" w:type="dxa"/>
            <w:vMerge/>
            <w:vAlign w:val="center"/>
          </w:tcPr>
          <w:p w14:paraId="1BE19FFD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9C35BBE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A05857" w14:textId="77777777" w:rsidTr="00F63ADD">
        <w:trPr>
          <w:trHeight w:val="389"/>
        </w:trPr>
        <w:tc>
          <w:tcPr>
            <w:tcW w:w="3227" w:type="dxa"/>
            <w:vMerge/>
          </w:tcPr>
          <w:p w14:paraId="1233AC63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36908F6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F89ABA5" w14:textId="77777777" w:rsidR="00AE23FB" w:rsidRPr="00D65082" w:rsidRDefault="007B4AFA" w:rsidP="00D6508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6F8AB074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22A6905C" w14:textId="77777777" w:rsidTr="00F63ADD">
        <w:tc>
          <w:tcPr>
            <w:tcW w:w="3227" w:type="dxa"/>
            <w:vMerge w:val="restart"/>
          </w:tcPr>
          <w:p w14:paraId="4069C15F" w14:textId="77777777" w:rsidR="00AE23FB" w:rsidRPr="00D65082" w:rsidRDefault="00AE23FB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 5. Процесс обучения.</w:t>
            </w:r>
          </w:p>
        </w:tc>
        <w:tc>
          <w:tcPr>
            <w:tcW w:w="8647" w:type="dxa"/>
          </w:tcPr>
          <w:p w14:paraId="342C2318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C4B116F" w14:textId="77777777" w:rsidR="00AE23FB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3BE1AF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6E88E45" w14:textId="2F1CBAEA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390F5BAA" w14:textId="77777777" w:rsidTr="00F63ADD">
        <w:trPr>
          <w:trHeight w:val="45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6AFCE21A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027AE0A2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Понятия: обучение, образование, дидактика. </w:t>
            </w:r>
          </w:p>
          <w:p w14:paraId="3F084A98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Цели и задачи, функции и принципы дидактики. Научность и доступность обучения. Систематичность и последовательность в обучении. Сознательность и активность в учебной деятельности учащихся.</w:t>
            </w:r>
          </w:p>
          <w:p w14:paraId="3C227559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Роль наглядности, прочность усвоения знаний.</w:t>
            </w:r>
          </w:p>
          <w:p w14:paraId="10FCB6CB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Теории обучения. </w:t>
            </w:r>
          </w:p>
          <w:p w14:paraId="49FD4CF5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обучения. Классно-урочная система обучения. </w:t>
            </w:r>
          </w:p>
          <w:p w14:paraId="157E2A39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Урок как основная форма обучения. Структура урока, виды уроков. </w:t>
            </w:r>
          </w:p>
          <w:p w14:paraId="242690AB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Нестандартные формы организации учебного процесса. </w:t>
            </w:r>
          </w:p>
          <w:p w14:paraId="7688C04B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Внеурочные формы организации учебного процесса.</w:t>
            </w:r>
          </w:p>
          <w:p w14:paraId="7745E4B8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обучения, их классификация. </w:t>
            </w:r>
          </w:p>
          <w:p w14:paraId="4F646133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Учебная мотивация, развитие учебной мотивации. </w:t>
            </w:r>
          </w:p>
          <w:p w14:paraId="58F1D331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поддержки учебной мотивации.</w:t>
            </w:r>
          </w:p>
          <w:p w14:paraId="503FEDB2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успеваемости учащихся. </w:t>
            </w:r>
          </w:p>
          <w:p w14:paraId="3F8E98E9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Диагностирование успеваемости. Компоненты понятия обучаемости.</w:t>
            </w:r>
          </w:p>
          <w:p w14:paraId="5C8CF4EA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учителя. </w:t>
            </w:r>
          </w:p>
          <w:p w14:paraId="269C9FC8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Виды учебных программ: типовая, рабочая программа. Календарно-тематический план.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1AA8F46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6747658A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2B4403" w14:textId="77777777" w:rsidTr="00F63ADD">
        <w:tc>
          <w:tcPr>
            <w:tcW w:w="3227" w:type="dxa"/>
            <w:vMerge/>
          </w:tcPr>
          <w:p w14:paraId="1D3C5E41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FF8A0C2" w14:textId="77777777" w:rsidR="00AE23FB" w:rsidRPr="00D65082" w:rsidRDefault="00AE23FB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03BEE57" w14:textId="77777777" w:rsidR="00AE23FB" w:rsidRPr="00D65082" w:rsidRDefault="00AE23FB" w:rsidP="00D65082">
            <w:r w:rsidRPr="00D65082">
              <w:t>Составление таблицы диагностики.</w:t>
            </w:r>
          </w:p>
          <w:p w14:paraId="463384D4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t>Заполнение таблицы с ободряющими высказываниями.</w:t>
            </w:r>
          </w:p>
        </w:tc>
        <w:tc>
          <w:tcPr>
            <w:tcW w:w="1701" w:type="dxa"/>
            <w:vAlign w:val="center"/>
          </w:tcPr>
          <w:p w14:paraId="417B915B" w14:textId="77777777" w:rsidR="006550A6" w:rsidRPr="00D65082" w:rsidRDefault="007B4AFA" w:rsidP="00D65082">
            <w:pPr>
              <w:jc w:val="center"/>
            </w:pPr>
            <w:r w:rsidRPr="00D65082">
              <w:t>20</w:t>
            </w:r>
          </w:p>
        </w:tc>
        <w:tc>
          <w:tcPr>
            <w:tcW w:w="1559" w:type="dxa"/>
            <w:vMerge/>
            <w:vAlign w:val="center"/>
          </w:tcPr>
          <w:p w14:paraId="3C842FD1" w14:textId="77777777" w:rsidR="00AE23FB" w:rsidRPr="00D65082" w:rsidRDefault="00AE23FB" w:rsidP="00D65082">
            <w:pPr>
              <w:jc w:val="center"/>
            </w:pPr>
          </w:p>
        </w:tc>
      </w:tr>
      <w:tr w:rsidR="00E329E0" w:rsidRPr="00D65082" w14:paraId="7EAB4BE8" w14:textId="77777777" w:rsidTr="00F63ADD">
        <w:tc>
          <w:tcPr>
            <w:tcW w:w="3227" w:type="dxa"/>
            <w:vMerge w:val="restart"/>
          </w:tcPr>
          <w:p w14:paraId="34DCEDD3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  <w:r>
              <w:rPr>
                <w:b/>
              </w:rPr>
              <w:t>Тема 1.6. Основы педагогического мастерства.</w:t>
            </w:r>
          </w:p>
        </w:tc>
        <w:tc>
          <w:tcPr>
            <w:tcW w:w="8647" w:type="dxa"/>
          </w:tcPr>
          <w:p w14:paraId="1A9C7D1D" w14:textId="77777777" w:rsidR="00E329E0" w:rsidRPr="00D65082" w:rsidRDefault="00E329E0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Align w:val="center"/>
          </w:tcPr>
          <w:p w14:paraId="007883A0" w14:textId="77777777" w:rsidR="00E329E0" w:rsidRPr="00D65082" w:rsidRDefault="00E329E0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A5E4C8B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107CB3B6" w14:textId="77777777" w:rsidTr="00F63ADD">
        <w:tc>
          <w:tcPr>
            <w:tcW w:w="3227" w:type="dxa"/>
            <w:vMerge/>
          </w:tcPr>
          <w:p w14:paraId="0C8BFFB4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1DD545C" w14:textId="77777777" w:rsidR="00E329E0" w:rsidRPr="00E329E0" w:rsidRDefault="00E329E0" w:rsidP="00E62AA0">
            <w:pPr>
              <w:ind w:left="714" w:hanging="357"/>
            </w:pPr>
            <w:r>
              <w:t xml:space="preserve">1. </w:t>
            </w:r>
            <w:r w:rsidRPr="00E329E0">
              <w:t xml:space="preserve">Функции учителя. Требования к личности педагога. Педагогические способности: организационные, дидактические, перцептивные, </w:t>
            </w:r>
            <w:r w:rsidRPr="00E329E0">
              <w:lastRenderedPageBreak/>
              <w:t>коммуникативные, суггестивные. Творческий характер деятельности педагога.</w:t>
            </w:r>
          </w:p>
          <w:p w14:paraId="52FA418F" w14:textId="77777777" w:rsidR="00E329E0" w:rsidRPr="00E329E0" w:rsidRDefault="00E329E0" w:rsidP="00E62AA0">
            <w:pPr>
              <w:ind w:left="714" w:hanging="357"/>
            </w:pPr>
            <w:r>
              <w:t xml:space="preserve">2. </w:t>
            </w:r>
            <w:r w:rsidRPr="00E329E0">
              <w:t>Профессиональный потенциал педагога. Слагаемые педагогического мастерства. Педагогическая техника. Мастерство педагогического общения. Педагогическая этика. Педагогический такт. Педагогическое разрешение конфликтов. Профессиональные ошибки в деятельности педагога. Учебно-педагогическое сотрудничество.</w:t>
            </w:r>
          </w:p>
          <w:p w14:paraId="65B1F9C4" w14:textId="77777777" w:rsidR="00E329E0" w:rsidRPr="00E329E0" w:rsidRDefault="00E329E0" w:rsidP="00E62AA0">
            <w:pPr>
              <w:ind w:left="714" w:hanging="357"/>
              <w:rPr>
                <w:b/>
              </w:rPr>
            </w:pPr>
            <w:r w:rsidRPr="00E329E0">
              <w:rPr>
                <w:b/>
              </w:rPr>
              <w:t>Практические занятия</w:t>
            </w:r>
          </w:p>
          <w:p w14:paraId="77C7C6D7" w14:textId="77777777" w:rsidR="00E329E0" w:rsidRPr="00E329E0" w:rsidRDefault="00E329E0" w:rsidP="00E62AA0">
            <w:r w:rsidRPr="00E329E0">
              <w:t>Коммуникативный стиль личности</w:t>
            </w:r>
            <w:r w:rsidR="00E62AA0">
              <w:t>. Диагностика коммуникативных и о</w:t>
            </w:r>
            <w:r w:rsidRPr="00E329E0">
              <w:t xml:space="preserve">рганизаторских склонностей, творческого потенциала личности. </w:t>
            </w:r>
          </w:p>
          <w:p w14:paraId="462422DC" w14:textId="77777777" w:rsidR="00E329E0" w:rsidRPr="00D65082" w:rsidRDefault="00E329E0" w:rsidP="00E62AA0">
            <w:pPr>
              <w:rPr>
                <w:i/>
              </w:rPr>
            </w:pPr>
            <w:r w:rsidRPr="00E329E0">
              <w:t>Анализ педагогических ситуаций. Профилактика педагогических ошибок.</w:t>
            </w:r>
          </w:p>
        </w:tc>
        <w:tc>
          <w:tcPr>
            <w:tcW w:w="1701" w:type="dxa"/>
            <w:vAlign w:val="center"/>
          </w:tcPr>
          <w:p w14:paraId="735A3C64" w14:textId="77777777" w:rsidR="00E329E0" w:rsidRPr="00B13C59" w:rsidRDefault="00B13C59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lastRenderedPageBreak/>
              <w:t>2</w:t>
            </w:r>
            <w:r w:rsidR="00E62AA0" w:rsidRPr="00B13C59">
              <w:rPr>
                <w:b/>
              </w:rPr>
              <w:t>2</w:t>
            </w:r>
          </w:p>
        </w:tc>
        <w:tc>
          <w:tcPr>
            <w:tcW w:w="1559" w:type="dxa"/>
            <w:vAlign w:val="center"/>
          </w:tcPr>
          <w:p w14:paraId="7C3B664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7CBCCCD" w14:textId="0DD0296F" w:rsidR="00E329E0" w:rsidRPr="00D65082" w:rsidRDefault="004E7494" w:rsidP="004E7494">
            <w:pPr>
              <w:jc w:val="center"/>
            </w:pPr>
            <w:r>
              <w:lastRenderedPageBreak/>
              <w:t>ПК 2.1-ПК2.7</w:t>
            </w:r>
          </w:p>
        </w:tc>
      </w:tr>
      <w:tr w:rsidR="00E329E0" w:rsidRPr="00D65082" w14:paraId="57EEE654" w14:textId="77777777" w:rsidTr="00F63ADD">
        <w:tc>
          <w:tcPr>
            <w:tcW w:w="3227" w:type="dxa"/>
            <w:vMerge/>
          </w:tcPr>
          <w:p w14:paraId="1B06FB6D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5E841D0" w14:textId="77777777" w:rsidR="00E329E0" w:rsidRPr="00D65082" w:rsidRDefault="00E329E0" w:rsidP="00E329E0">
            <w:pPr>
              <w:rPr>
                <w:i/>
              </w:rPr>
            </w:pPr>
            <w:r w:rsidRPr="00E329E0">
              <w:rPr>
                <w:i/>
              </w:rPr>
              <w:t>Самостоятельная работа</w:t>
            </w:r>
            <w:r>
              <w:rPr>
                <w:i/>
              </w:rPr>
              <w:t xml:space="preserve">: </w:t>
            </w:r>
            <w:r w:rsidRPr="00E329E0">
              <w:t>Подготовка сообщений «Личность педагога».</w:t>
            </w:r>
          </w:p>
        </w:tc>
        <w:tc>
          <w:tcPr>
            <w:tcW w:w="1701" w:type="dxa"/>
            <w:vAlign w:val="center"/>
          </w:tcPr>
          <w:p w14:paraId="6A31B1C2" w14:textId="77777777" w:rsidR="00E329E0" w:rsidRPr="00D65082" w:rsidRDefault="00B13C59" w:rsidP="00D65082">
            <w:pPr>
              <w:jc w:val="center"/>
            </w:pPr>
            <w:r>
              <w:t>11</w:t>
            </w:r>
          </w:p>
        </w:tc>
        <w:tc>
          <w:tcPr>
            <w:tcW w:w="1559" w:type="dxa"/>
            <w:vAlign w:val="center"/>
          </w:tcPr>
          <w:p w14:paraId="0F7D6095" w14:textId="77777777" w:rsidR="00E329E0" w:rsidRPr="00D65082" w:rsidRDefault="00E329E0" w:rsidP="00D65082">
            <w:pPr>
              <w:jc w:val="center"/>
            </w:pPr>
          </w:p>
        </w:tc>
      </w:tr>
      <w:tr w:rsidR="006550A6" w:rsidRPr="00D65082" w14:paraId="32A03A64" w14:textId="77777777" w:rsidTr="00F63ADD">
        <w:tc>
          <w:tcPr>
            <w:tcW w:w="3227" w:type="dxa"/>
            <w:vMerge w:val="restart"/>
          </w:tcPr>
          <w:p w14:paraId="0307192F" w14:textId="77777777" w:rsidR="006550A6" w:rsidRPr="00D65082" w:rsidRDefault="00E329E0" w:rsidP="00D65082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Тема 1.7</w:t>
            </w:r>
            <w:r w:rsidR="006550A6" w:rsidRPr="00D65082">
              <w:rPr>
                <w:b/>
              </w:rPr>
              <w:t>. Образовательная система России</w:t>
            </w:r>
          </w:p>
        </w:tc>
        <w:tc>
          <w:tcPr>
            <w:tcW w:w="8647" w:type="dxa"/>
          </w:tcPr>
          <w:p w14:paraId="425DCC6F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378862F" w14:textId="00A15B78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4E7494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5D2473E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1C08AF8" w14:textId="6F03C6A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5C0D02A" w14:textId="77777777" w:rsidTr="00F63ADD">
        <w:trPr>
          <w:trHeight w:val="286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47ECD031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2FBB4AD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Закон об образовании в РФ. </w:t>
            </w:r>
          </w:p>
          <w:p w14:paraId="6D4F389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Система образования в РФ. </w:t>
            </w:r>
          </w:p>
          <w:p w14:paraId="133C1B8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Дополнительное образование, его виды</w:t>
            </w:r>
          </w:p>
          <w:p w14:paraId="03F9F0BB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дополнительного образования. </w:t>
            </w:r>
          </w:p>
          <w:p w14:paraId="2694D6C1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Учебная документация: образовательный стандарт, учебная программа.</w:t>
            </w:r>
          </w:p>
        </w:tc>
        <w:tc>
          <w:tcPr>
            <w:tcW w:w="1701" w:type="dxa"/>
            <w:vMerge/>
            <w:vAlign w:val="center"/>
          </w:tcPr>
          <w:p w14:paraId="36FF7305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0EC568B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14891CB6" w14:textId="77777777" w:rsidTr="00F63ADD">
        <w:tc>
          <w:tcPr>
            <w:tcW w:w="3227" w:type="dxa"/>
            <w:vMerge/>
          </w:tcPr>
          <w:p w14:paraId="50FEA18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3881F01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281A4B39" w14:textId="77777777" w:rsidR="006550A6" w:rsidRPr="00D65082" w:rsidRDefault="006550A6" w:rsidP="00D65082">
            <w:r w:rsidRPr="00D65082">
              <w:t>Выписки из закона об образовании (образование в сфере искусства)</w:t>
            </w:r>
          </w:p>
          <w:p w14:paraId="13C485BA" w14:textId="77777777" w:rsidR="006550A6" w:rsidRPr="00D65082" w:rsidRDefault="006550A6" w:rsidP="00D65082">
            <w:r w:rsidRPr="00D65082">
              <w:t>Подготовка к контрольной работе.</w:t>
            </w:r>
          </w:p>
        </w:tc>
        <w:tc>
          <w:tcPr>
            <w:tcW w:w="1701" w:type="dxa"/>
            <w:vAlign w:val="center"/>
          </w:tcPr>
          <w:p w14:paraId="754AF700" w14:textId="77777777" w:rsidR="006550A6" w:rsidRPr="00D65082" w:rsidRDefault="00E62AA0" w:rsidP="00D65082">
            <w:pPr>
              <w:jc w:val="center"/>
            </w:pPr>
            <w:r>
              <w:t>5</w:t>
            </w:r>
          </w:p>
        </w:tc>
        <w:tc>
          <w:tcPr>
            <w:tcW w:w="1559" w:type="dxa"/>
            <w:vMerge/>
            <w:vAlign w:val="center"/>
          </w:tcPr>
          <w:p w14:paraId="57F2B150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2DCEABBC" w14:textId="77777777" w:rsidTr="00F63ADD">
        <w:tc>
          <w:tcPr>
            <w:tcW w:w="11874" w:type="dxa"/>
            <w:gridSpan w:val="2"/>
            <w:vAlign w:val="center"/>
          </w:tcPr>
          <w:p w14:paraId="6B1F3301" w14:textId="77777777" w:rsidR="002761DF" w:rsidRPr="00D65082" w:rsidRDefault="002761DF" w:rsidP="00D65082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Раздел 2. Основы психологии</w:t>
            </w:r>
          </w:p>
        </w:tc>
        <w:tc>
          <w:tcPr>
            <w:tcW w:w="1701" w:type="dxa"/>
            <w:vAlign w:val="center"/>
          </w:tcPr>
          <w:p w14:paraId="26F492BE" w14:textId="77777777" w:rsidR="002761DF" w:rsidRPr="00D65082" w:rsidRDefault="002761DF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FAE53B9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6EC7EAC3" w14:textId="77777777" w:rsidTr="00F63ADD">
        <w:tc>
          <w:tcPr>
            <w:tcW w:w="3227" w:type="dxa"/>
            <w:vMerge w:val="restart"/>
          </w:tcPr>
          <w:p w14:paraId="6C9F28BB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2.1. Введение в психологию.</w:t>
            </w:r>
          </w:p>
        </w:tc>
        <w:tc>
          <w:tcPr>
            <w:tcW w:w="8647" w:type="dxa"/>
          </w:tcPr>
          <w:p w14:paraId="30EA7B2E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E846742" w14:textId="03D2AF76" w:rsidR="006550A6" w:rsidRPr="00B13C59" w:rsidRDefault="004E7494" w:rsidP="00D6508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14:paraId="7EE9BAAD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87A16C2" w14:textId="67AB8B5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2595F1A" w14:textId="77777777" w:rsidTr="00F63ADD">
        <w:trPr>
          <w:trHeight w:val="1390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0686365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5DECED0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Предмет и задачи психологии.</w:t>
            </w:r>
          </w:p>
          <w:p w14:paraId="2FB0F86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Понятия: психология, психика. </w:t>
            </w:r>
          </w:p>
          <w:p w14:paraId="33363E0B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Задачи психологии. </w:t>
            </w:r>
          </w:p>
          <w:p w14:paraId="42F6EF6F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психологических исследований: наблюдения, беседы, анкетирование, тестирование, эксперимент.</w:t>
            </w:r>
          </w:p>
          <w:p w14:paraId="164C3B1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Психика как свойство мозга. Психика человека. </w:t>
            </w:r>
          </w:p>
          <w:p w14:paraId="05837298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формы проявления психики.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1ECFDC28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73DA11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2CD617B" w14:textId="77777777" w:rsidTr="00F63ADD">
        <w:tc>
          <w:tcPr>
            <w:tcW w:w="3227" w:type="dxa"/>
            <w:vMerge/>
          </w:tcPr>
          <w:p w14:paraId="39A20BF6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8B1B9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Тестирование.</w:t>
            </w:r>
          </w:p>
          <w:p w14:paraId="7537B176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749FE450" w14:textId="77777777" w:rsidR="006550A6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506D95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F46755D" w14:textId="77777777" w:rsidTr="00F63ADD">
        <w:tc>
          <w:tcPr>
            <w:tcW w:w="3227" w:type="dxa"/>
            <w:vMerge w:val="restart"/>
            <w:vAlign w:val="center"/>
          </w:tcPr>
          <w:p w14:paraId="7C219B53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 xml:space="preserve">Тема 2.2. Психология </w:t>
            </w:r>
            <w:r w:rsidRPr="00D65082">
              <w:rPr>
                <w:b/>
              </w:rPr>
              <w:lastRenderedPageBreak/>
              <w:t>личности.</w:t>
            </w:r>
          </w:p>
        </w:tc>
        <w:tc>
          <w:tcPr>
            <w:tcW w:w="8647" w:type="dxa"/>
            <w:tcBorders>
              <w:top w:val="nil"/>
            </w:tcBorders>
          </w:tcPr>
          <w:p w14:paraId="3050B1B8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2BEAF58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8599219" w14:textId="0012CD79" w:rsidR="006550A6" w:rsidRPr="00D65082" w:rsidRDefault="006550A6" w:rsidP="00D65082">
            <w:pPr>
              <w:jc w:val="center"/>
            </w:pPr>
          </w:p>
        </w:tc>
      </w:tr>
      <w:tr w:rsidR="006550A6" w:rsidRPr="00D65082" w14:paraId="5B37EAA5" w14:textId="77777777" w:rsidTr="00F63ADD">
        <w:trPr>
          <w:trHeight w:val="624"/>
        </w:trPr>
        <w:tc>
          <w:tcPr>
            <w:tcW w:w="3227" w:type="dxa"/>
            <w:vMerge/>
          </w:tcPr>
          <w:p w14:paraId="7D115808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D6B36CD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и индивидуальность. Самосознание личности. Направленность личности. </w:t>
            </w:r>
          </w:p>
          <w:p w14:paraId="35220EBF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потребностях. Индивидуальные особенности потребностей. </w:t>
            </w:r>
          </w:p>
          <w:p w14:paraId="769C78AB" w14:textId="77777777" w:rsidR="006550A6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Понятие мотива.</w:t>
            </w:r>
          </w:p>
        </w:tc>
        <w:tc>
          <w:tcPr>
            <w:tcW w:w="1701" w:type="dxa"/>
            <w:vMerge/>
            <w:vAlign w:val="center"/>
          </w:tcPr>
          <w:p w14:paraId="6BCE3CAB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1FA526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74DB5FA" w14:textId="77777777" w:rsidTr="00F63ADD">
        <w:tc>
          <w:tcPr>
            <w:tcW w:w="3227" w:type="dxa"/>
            <w:vMerge/>
          </w:tcPr>
          <w:p w14:paraId="0B31A2BF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A3D34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69255DFD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Сочинение об идеальном учителе.</w:t>
            </w:r>
          </w:p>
        </w:tc>
        <w:tc>
          <w:tcPr>
            <w:tcW w:w="1701" w:type="dxa"/>
            <w:vAlign w:val="center"/>
          </w:tcPr>
          <w:p w14:paraId="59939B95" w14:textId="77777777" w:rsidR="006550A6" w:rsidRPr="00D65082" w:rsidRDefault="007B4AFA" w:rsidP="00D65082">
            <w:pPr>
              <w:jc w:val="center"/>
            </w:pPr>
            <w:r w:rsidRPr="00D65082">
              <w:t>3</w:t>
            </w:r>
          </w:p>
        </w:tc>
        <w:tc>
          <w:tcPr>
            <w:tcW w:w="1559" w:type="dxa"/>
            <w:vMerge/>
            <w:vAlign w:val="center"/>
          </w:tcPr>
          <w:p w14:paraId="0EC499D2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7E021D2" w14:textId="77777777" w:rsidTr="00F63ADD">
        <w:tc>
          <w:tcPr>
            <w:tcW w:w="3227" w:type="dxa"/>
            <w:vMerge w:val="restart"/>
          </w:tcPr>
          <w:p w14:paraId="6B4B037F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2.3. Деятельные характеристики личности.</w:t>
            </w:r>
          </w:p>
        </w:tc>
        <w:tc>
          <w:tcPr>
            <w:tcW w:w="8647" w:type="dxa"/>
          </w:tcPr>
          <w:p w14:paraId="37D20A8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0FEA024F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B0D524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F674573" w14:textId="09199D0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4F71C374" w14:textId="77777777" w:rsidTr="00F63ADD">
        <w:trPr>
          <w:trHeight w:val="838"/>
        </w:trPr>
        <w:tc>
          <w:tcPr>
            <w:tcW w:w="3227" w:type="dxa"/>
            <w:vMerge/>
          </w:tcPr>
          <w:p w14:paraId="4C7E555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9D0BEE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деятельности. Общее понятие о деятельности. </w:t>
            </w:r>
          </w:p>
          <w:p w14:paraId="14DF5FB6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Строение деятельности человека. </w:t>
            </w:r>
          </w:p>
          <w:p w14:paraId="58679013" w14:textId="77777777" w:rsidR="006550A6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виды деятельности.</w:t>
            </w:r>
          </w:p>
          <w:p w14:paraId="180F0345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Способности. Природа способностей. </w:t>
            </w:r>
          </w:p>
          <w:p w14:paraId="12FD23CB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одаренности. </w:t>
            </w:r>
          </w:p>
          <w:p w14:paraId="1452DF4B" w14:textId="77777777" w:rsidR="006550A6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Способности к творчеству.</w:t>
            </w:r>
          </w:p>
          <w:p w14:paraId="4A4CEABB" w14:textId="77777777" w:rsidR="00E62AA0" w:rsidRPr="00E62AA0" w:rsidRDefault="00E62AA0" w:rsidP="00E62AA0">
            <w:pPr>
              <w:ind w:left="357"/>
              <w:rPr>
                <w:rFonts w:eastAsia="Calibri"/>
                <w:b/>
                <w:bCs/>
              </w:rPr>
            </w:pPr>
            <w:r w:rsidRPr="00E62AA0">
              <w:rPr>
                <w:rFonts w:eastAsia="Calibri"/>
                <w:b/>
                <w:bCs/>
              </w:rPr>
              <w:t>Практическая работа</w:t>
            </w:r>
          </w:p>
          <w:p w14:paraId="03D5E167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</w:t>
            </w:r>
            <w:r>
              <w:t xml:space="preserve"> </w:t>
            </w:r>
            <w:r w:rsidRPr="00D65082">
              <w:t>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F34DB40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9CBEDE1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765503D9" w14:textId="77777777" w:rsidTr="00F63ADD">
        <w:tc>
          <w:tcPr>
            <w:tcW w:w="3227" w:type="dxa"/>
            <w:vMerge/>
          </w:tcPr>
          <w:p w14:paraId="5A64168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CC012C7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F9D33CE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CD96C08" w14:textId="77777777" w:rsidR="006550A6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4C12550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089BC6E" w14:textId="77777777" w:rsidTr="00F63ADD">
        <w:tc>
          <w:tcPr>
            <w:tcW w:w="3227" w:type="dxa"/>
            <w:vMerge w:val="restart"/>
          </w:tcPr>
          <w:p w14:paraId="368183E9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2.4. Волевая сфера личности</w:t>
            </w:r>
          </w:p>
        </w:tc>
        <w:tc>
          <w:tcPr>
            <w:tcW w:w="8647" w:type="dxa"/>
          </w:tcPr>
          <w:p w14:paraId="21AE40A9" w14:textId="77777777" w:rsidR="006550A6" w:rsidRPr="00D65082" w:rsidRDefault="006550A6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4F36405" w14:textId="77777777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6A9AA0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7850D85F" w14:textId="25EB8C08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19C2D0CA" w14:textId="77777777" w:rsidTr="00F63ADD">
        <w:tc>
          <w:tcPr>
            <w:tcW w:w="3227" w:type="dxa"/>
            <w:vMerge/>
          </w:tcPr>
          <w:p w14:paraId="4F0EB4F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241E60B" w14:textId="77777777" w:rsidR="00E62AA0" w:rsidRPr="00E62AA0" w:rsidRDefault="006550A6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AA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62AA0" w:rsidRPr="00E62AA0">
              <w:rPr>
                <w:rFonts w:ascii="Times New Roman" w:hAnsi="Times New Roman" w:cs="Times New Roman"/>
                <w:sz w:val="24"/>
                <w:szCs w:val="24"/>
              </w:rPr>
              <w:t>Воля. Понятие, функции, структура воли. Мотивация и волевая активность. Волевые качества личности.</w:t>
            </w:r>
          </w:p>
          <w:p w14:paraId="3522D3D7" w14:textId="77777777" w:rsidR="006550A6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62AA0">
              <w:rPr>
                <w:rFonts w:ascii="Times New Roman" w:hAnsi="Times New Roman" w:cs="Times New Roman"/>
                <w:sz w:val="24"/>
                <w:szCs w:val="24"/>
              </w:rPr>
              <w:t>Характер. Понятие о характере, его структура. Факторы, влияющие на формирование характера. Типология характера. Акцентуация характера.</w:t>
            </w:r>
          </w:p>
          <w:p w14:paraId="1425C085" w14:textId="77777777" w:rsidR="00E62AA0" w:rsidRPr="00E62AA0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AA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  <w:p w14:paraId="07575788" w14:textId="77777777" w:rsidR="00E62AA0" w:rsidRPr="00E62AA0" w:rsidRDefault="00E62AA0" w:rsidP="00E62AA0">
            <w:r w:rsidRPr="00E62AA0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CC5AC23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669893E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15E92CA" w14:textId="77777777" w:rsidTr="00F63ADD">
        <w:tc>
          <w:tcPr>
            <w:tcW w:w="3227" w:type="dxa"/>
            <w:vMerge/>
          </w:tcPr>
          <w:p w14:paraId="61D090E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952C3C2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172CAFE9" w14:textId="77777777" w:rsidR="006550A6" w:rsidRPr="00D65082" w:rsidRDefault="00E62AA0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/>
            <w:vAlign w:val="center"/>
          </w:tcPr>
          <w:p w14:paraId="28654D9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41863EF8" w14:textId="77777777" w:rsidTr="00F63ADD">
        <w:tc>
          <w:tcPr>
            <w:tcW w:w="3227" w:type="dxa"/>
            <w:vMerge w:val="restart"/>
          </w:tcPr>
          <w:p w14:paraId="34322FAB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2.5. Познавательная сфера личности.</w:t>
            </w:r>
          </w:p>
        </w:tc>
        <w:tc>
          <w:tcPr>
            <w:tcW w:w="8647" w:type="dxa"/>
          </w:tcPr>
          <w:p w14:paraId="045B764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43D4923A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18</w:t>
            </w:r>
          </w:p>
        </w:tc>
        <w:tc>
          <w:tcPr>
            <w:tcW w:w="1559" w:type="dxa"/>
            <w:vMerge w:val="restart"/>
            <w:vAlign w:val="center"/>
          </w:tcPr>
          <w:p w14:paraId="5867D41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CFA8327" w14:textId="223F5CC1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7D9D9A8B" w14:textId="77777777" w:rsidTr="00F63ADD">
        <w:tc>
          <w:tcPr>
            <w:tcW w:w="3227" w:type="dxa"/>
            <w:vMerge/>
          </w:tcPr>
          <w:p w14:paraId="562A74B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5CCEC1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Внимание. Виды внимания: непроизвольное, произвольное. Свойства внимания: объем, устойчивость, сосредоточенность, распределение, переключение.</w:t>
            </w:r>
          </w:p>
          <w:p w14:paraId="118A3D7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Ощущение. Виды ощущений: зрительные, слуховые, обонятельные, кинестетические, органические. Свойства ощущений.</w:t>
            </w:r>
          </w:p>
          <w:p w14:paraId="7F64FBE2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Восприятие как активный процесс отражения действительности. </w:t>
            </w: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Особенности восприятия: предметность, целостность, избирательность. Виды восприятий. Зрительные иллюзии, причины их возникновения.</w:t>
            </w:r>
          </w:p>
          <w:p w14:paraId="601FFE64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Память. Память и деятельность личности. Основные процессы памяти: запечатление, сохранение, восприятие. Виды памяти. Типы памяти. Развитие памяти у детей.</w:t>
            </w:r>
          </w:p>
          <w:p w14:paraId="466F34BE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Мышление. Общее понятие о мышлении. Индивидуальные особенности мышления. Основные мыслительные операции. Интеллект. Развитие интеллекта.</w:t>
            </w:r>
          </w:p>
          <w:p w14:paraId="334744E0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Речь. Человеческая речь. Виды речи: устная, письменная, внутренняя. Индивидуальные особенности речи. Единство мышления и речи.</w:t>
            </w:r>
          </w:p>
          <w:p w14:paraId="502A15C6" w14:textId="77777777" w:rsidR="006550A6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Воображение и образное мышление. Воплощение образов воображения в произведениях литературы и изобразительного искусства. Виды воображения. Индивидуальные особенности воображения, вдохновение как высший момент творческого процесса. Пути развития воображения у детей.</w:t>
            </w:r>
          </w:p>
          <w:p w14:paraId="799222F2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  <w:p w14:paraId="76538BD5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7E285632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C7FCB0D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6065562D" w14:textId="77777777" w:rsidTr="00F63ADD">
        <w:tc>
          <w:tcPr>
            <w:tcW w:w="3227" w:type="dxa"/>
            <w:vMerge/>
          </w:tcPr>
          <w:p w14:paraId="223ECB32" w14:textId="77777777" w:rsidR="002761DF" w:rsidRPr="00D65082" w:rsidRDefault="002761DF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E060B03" w14:textId="77777777" w:rsidR="002761DF" w:rsidRPr="00E62AA0" w:rsidRDefault="002761DF" w:rsidP="00D65082">
            <w:r w:rsidRPr="00D65082">
              <w:rPr>
                <w:i/>
              </w:rPr>
              <w:t>Самостоятельная работа</w:t>
            </w:r>
            <w:r w:rsidR="009C6349" w:rsidRPr="00D65082">
              <w:rPr>
                <w:i/>
              </w:rPr>
              <w:t xml:space="preserve">: </w:t>
            </w:r>
            <w:r w:rsidR="009C6349" w:rsidRPr="00D65082">
              <w:t>Для закрепления и систематизации учебного материала: работа с конспектом лекции. Работа с учебником</w:t>
            </w:r>
            <w:r w:rsidR="00E62AA0">
              <w:t>, составление словаря терминов.</w:t>
            </w:r>
          </w:p>
        </w:tc>
        <w:tc>
          <w:tcPr>
            <w:tcW w:w="1701" w:type="dxa"/>
            <w:vAlign w:val="center"/>
          </w:tcPr>
          <w:p w14:paraId="28E167BB" w14:textId="77777777" w:rsidR="002761DF" w:rsidRPr="00D65082" w:rsidRDefault="007B4AFA" w:rsidP="00D65082">
            <w:pPr>
              <w:jc w:val="center"/>
            </w:pPr>
            <w:r w:rsidRPr="00D65082">
              <w:t>9</w:t>
            </w:r>
          </w:p>
        </w:tc>
        <w:tc>
          <w:tcPr>
            <w:tcW w:w="1559" w:type="dxa"/>
            <w:vMerge/>
            <w:vAlign w:val="center"/>
          </w:tcPr>
          <w:p w14:paraId="6A552B27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17917467" w14:textId="77777777" w:rsidTr="00F63ADD">
        <w:tc>
          <w:tcPr>
            <w:tcW w:w="3227" w:type="dxa"/>
            <w:vMerge w:val="restart"/>
          </w:tcPr>
          <w:p w14:paraId="2AA7E27A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2.6. Природно-типологические основы личности.</w:t>
            </w:r>
          </w:p>
        </w:tc>
        <w:tc>
          <w:tcPr>
            <w:tcW w:w="8647" w:type="dxa"/>
          </w:tcPr>
          <w:p w14:paraId="05A82BE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FA8FEA2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73D6240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313D4BCB" w14:textId="7930875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E6C97A" w14:textId="77777777" w:rsidTr="00F63ADD">
        <w:tc>
          <w:tcPr>
            <w:tcW w:w="3227" w:type="dxa"/>
            <w:vMerge/>
          </w:tcPr>
          <w:p w14:paraId="422B5C1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4790C44" w14:textId="77777777" w:rsidR="005F339C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Эмоции и чувства. Роль эмоций в жизни человека. Основные виды эмоциональных состояний: настроение, страсти, стрессовые состояния, аффекты. </w:t>
            </w:r>
          </w:p>
          <w:p w14:paraId="02D856BD" w14:textId="77777777" w:rsidR="006550A6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Виды чувств: нравственно-эстетические, интеллектуальные, эстетические. Психическая характеристика чувств: устойчивость, сила, глубина. Роль чувств в воспитании личности.</w:t>
            </w:r>
          </w:p>
          <w:p w14:paraId="40842F75" w14:textId="77777777" w:rsidR="006550A6" w:rsidRPr="00E62AA0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Темперамент. Типы темпераментов: холерик, сангвиник, флегматик, меланхолик, их психологическая характеристика.</w:t>
            </w:r>
          </w:p>
          <w:p w14:paraId="2A1D6816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52ED089" w14:textId="77777777" w:rsidR="00E62AA0" w:rsidRPr="00E62AA0" w:rsidRDefault="00E62AA0" w:rsidP="00E62AA0">
            <w:pPr>
              <w:rPr>
                <w:rFonts w:eastAsia="Calibri"/>
                <w:bCs/>
              </w:rPr>
            </w:pPr>
            <w:r w:rsidRPr="00E62AA0">
              <w:rPr>
                <w:rFonts w:eastAsia="Calibri"/>
                <w:bCs/>
              </w:rPr>
              <w:t>Тесты, проведение интеллектуальных игр</w:t>
            </w:r>
          </w:p>
        </w:tc>
        <w:tc>
          <w:tcPr>
            <w:tcW w:w="1701" w:type="dxa"/>
            <w:vMerge/>
            <w:vAlign w:val="center"/>
          </w:tcPr>
          <w:p w14:paraId="3002E89E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AA2CED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404EBCC" w14:textId="77777777" w:rsidTr="00F63ADD">
        <w:tc>
          <w:tcPr>
            <w:tcW w:w="3227" w:type="dxa"/>
            <w:vMerge/>
          </w:tcPr>
          <w:p w14:paraId="7ACC3B6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0F3EA7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BE33F8B" w14:textId="77777777" w:rsidR="006550A6" w:rsidRPr="00D65082" w:rsidRDefault="007B4AFA" w:rsidP="00D6508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68099E25" w14:textId="77777777" w:rsidR="006550A6" w:rsidRPr="00D65082" w:rsidRDefault="006550A6" w:rsidP="00D65082">
            <w:pPr>
              <w:jc w:val="center"/>
            </w:pPr>
          </w:p>
        </w:tc>
      </w:tr>
      <w:tr w:rsidR="007B4AFA" w:rsidRPr="00D65082" w14:paraId="5B62740E" w14:textId="77777777" w:rsidTr="00F63ADD">
        <w:tc>
          <w:tcPr>
            <w:tcW w:w="3227" w:type="dxa"/>
            <w:vMerge w:val="restart"/>
          </w:tcPr>
          <w:p w14:paraId="5BD6E2B3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2.7. Возрастная психология.</w:t>
            </w:r>
          </w:p>
        </w:tc>
        <w:tc>
          <w:tcPr>
            <w:tcW w:w="8647" w:type="dxa"/>
          </w:tcPr>
          <w:p w14:paraId="5DC3D4F4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CCD6C02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55C5F9C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FB55AA0" w14:textId="270C8FBA" w:rsidR="007B4AFA" w:rsidRPr="00D65082" w:rsidRDefault="004E7494" w:rsidP="004E7494">
            <w:pPr>
              <w:jc w:val="center"/>
            </w:pPr>
            <w:r>
              <w:lastRenderedPageBreak/>
              <w:t>ПК 2.1-ПК2.7</w:t>
            </w:r>
          </w:p>
        </w:tc>
      </w:tr>
      <w:tr w:rsidR="007B4AFA" w:rsidRPr="00D65082" w14:paraId="68EF39CE" w14:textId="77777777" w:rsidTr="00F63ADD">
        <w:tc>
          <w:tcPr>
            <w:tcW w:w="3227" w:type="dxa"/>
            <w:vMerge/>
          </w:tcPr>
          <w:p w14:paraId="6B0B254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A33AF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Периодизация возрастного развития. </w:t>
            </w:r>
          </w:p>
          <w:p w14:paraId="0218F11E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Особенности психического развития в младенческом и раннем детском возрасте. </w:t>
            </w:r>
          </w:p>
          <w:p w14:paraId="11E6BCE8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преддошкольного и дошкольного возраста. </w:t>
            </w:r>
          </w:p>
          <w:p w14:paraId="5BE9BBD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Психические особенности развития в младшем школьном возрасте. </w:t>
            </w:r>
          </w:p>
          <w:p w14:paraId="30D71FDC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подростков. </w:t>
            </w:r>
          </w:p>
          <w:p w14:paraId="47EE1A15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Психология ранней юности.</w:t>
            </w:r>
          </w:p>
        </w:tc>
        <w:tc>
          <w:tcPr>
            <w:tcW w:w="1701" w:type="dxa"/>
            <w:vMerge/>
            <w:vAlign w:val="center"/>
          </w:tcPr>
          <w:p w14:paraId="146B6555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1B2F37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297CCDF3" w14:textId="77777777" w:rsidTr="00F63ADD">
        <w:tc>
          <w:tcPr>
            <w:tcW w:w="3227" w:type="dxa"/>
            <w:vMerge/>
          </w:tcPr>
          <w:p w14:paraId="3C89722C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FEDCFC2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61483425" w14:textId="77777777" w:rsidR="007B4AFA" w:rsidRPr="00D65082" w:rsidRDefault="007B4AFA" w:rsidP="00D6508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2A055439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362226B3" w14:textId="77777777" w:rsidTr="00F63ADD">
        <w:tc>
          <w:tcPr>
            <w:tcW w:w="3227" w:type="dxa"/>
            <w:vMerge w:val="restart"/>
          </w:tcPr>
          <w:p w14:paraId="33F5A271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2.8. Педагогическая психология.</w:t>
            </w:r>
          </w:p>
        </w:tc>
        <w:tc>
          <w:tcPr>
            <w:tcW w:w="8647" w:type="dxa"/>
          </w:tcPr>
          <w:p w14:paraId="7165A79C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63DBEE5A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14:paraId="27F2A82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753D514" w14:textId="23293131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3BE40DA2" w14:textId="77777777" w:rsidTr="00F63ADD">
        <w:tc>
          <w:tcPr>
            <w:tcW w:w="3227" w:type="dxa"/>
            <w:vMerge/>
          </w:tcPr>
          <w:p w14:paraId="573370FA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B81F964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Психологические особенности детей с асоциальным поведением. Психологическое изучение учащихся.</w:t>
            </w:r>
          </w:p>
          <w:p w14:paraId="7449519C" w14:textId="77777777" w:rsidR="005F339C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способности. Психологические основы педагогического такта и педагогической этики. </w:t>
            </w:r>
          </w:p>
          <w:p w14:paraId="3BCCB73F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Этика и культура межличностного общения педагога.</w:t>
            </w:r>
          </w:p>
        </w:tc>
        <w:tc>
          <w:tcPr>
            <w:tcW w:w="1701" w:type="dxa"/>
            <w:vMerge/>
            <w:vAlign w:val="center"/>
          </w:tcPr>
          <w:p w14:paraId="379EC32E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0B286A3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9E9238" w14:textId="77777777" w:rsidTr="00F63ADD">
        <w:tc>
          <w:tcPr>
            <w:tcW w:w="3227" w:type="dxa"/>
            <w:vMerge/>
          </w:tcPr>
          <w:p w14:paraId="36EBC157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D64F702" w14:textId="77777777" w:rsidR="007B4AFA" w:rsidRPr="00D65082" w:rsidRDefault="007B4AFA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564B761" w14:textId="77777777" w:rsidR="007B4AFA" w:rsidRPr="00D65082" w:rsidRDefault="007B4AFA" w:rsidP="00D65082">
            <w:r w:rsidRPr="00D65082">
              <w:t>Составление психолого-педагогической характеристик учащегося.</w:t>
            </w:r>
          </w:p>
          <w:p w14:paraId="33DBF229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t>Подготовка к зачету.</w:t>
            </w:r>
          </w:p>
        </w:tc>
        <w:tc>
          <w:tcPr>
            <w:tcW w:w="1701" w:type="dxa"/>
            <w:vAlign w:val="center"/>
          </w:tcPr>
          <w:p w14:paraId="17E5D45B" w14:textId="77777777" w:rsidR="007B4AFA" w:rsidRPr="00D65082" w:rsidRDefault="007B4AFA" w:rsidP="00D65082">
            <w:pPr>
              <w:jc w:val="center"/>
            </w:pPr>
            <w:r w:rsidRPr="00D65082">
              <w:t>5</w:t>
            </w:r>
          </w:p>
        </w:tc>
        <w:tc>
          <w:tcPr>
            <w:tcW w:w="1559" w:type="dxa"/>
            <w:vMerge/>
            <w:vAlign w:val="center"/>
          </w:tcPr>
          <w:p w14:paraId="67106925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F68DBE" w14:textId="77777777" w:rsidTr="00F63ADD">
        <w:tc>
          <w:tcPr>
            <w:tcW w:w="3227" w:type="dxa"/>
          </w:tcPr>
          <w:p w14:paraId="0D5C701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vAlign w:val="center"/>
          </w:tcPr>
          <w:p w14:paraId="2E461FD1" w14:textId="77777777" w:rsidR="007B4AFA" w:rsidRPr="00D65082" w:rsidRDefault="007B4AFA" w:rsidP="00D65082">
            <w:pPr>
              <w:jc w:val="right"/>
              <w:rPr>
                <w:b/>
                <w:i/>
              </w:rPr>
            </w:pPr>
            <w:r w:rsidRPr="00D65082">
              <w:rPr>
                <w:b/>
                <w:i/>
              </w:rPr>
              <w:t xml:space="preserve">Всего </w:t>
            </w:r>
          </w:p>
        </w:tc>
        <w:tc>
          <w:tcPr>
            <w:tcW w:w="1701" w:type="dxa"/>
            <w:vAlign w:val="center"/>
          </w:tcPr>
          <w:p w14:paraId="533F6480" w14:textId="2B80C542" w:rsidR="007B4AFA" w:rsidRPr="006844F2" w:rsidRDefault="007B4AFA" w:rsidP="006844F2">
            <w:pPr>
              <w:jc w:val="center"/>
              <w:rPr>
                <w:b/>
                <w:i/>
              </w:rPr>
            </w:pPr>
            <w:r w:rsidRPr="006844F2">
              <w:rPr>
                <w:b/>
                <w:i/>
              </w:rPr>
              <w:t>1</w:t>
            </w:r>
            <w:r w:rsidR="00682284">
              <w:rPr>
                <w:b/>
                <w:i/>
              </w:rPr>
              <w:t>91</w:t>
            </w:r>
          </w:p>
        </w:tc>
        <w:tc>
          <w:tcPr>
            <w:tcW w:w="1559" w:type="dxa"/>
            <w:vAlign w:val="center"/>
          </w:tcPr>
          <w:p w14:paraId="41FF5898" w14:textId="77777777" w:rsidR="007B4AFA" w:rsidRPr="00D65082" w:rsidRDefault="007B4AFA" w:rsidP="00D65082">
            <w:pPr>
              <w:jc w:val="center"/>
            </w:pPr>
          </w:p>
        </w:tc>
      </w:tr>
      <w:tr w:rsidR="00570F1C" w:rsidRPr="00D65082" w14:paraId="2303AE1E" w14:textId="77777777" w:rsidTr="00F63ADD">
        <w:trPr>
          <w:trHeight w:val="397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3CA899A6" w14:textId="77777777" w:rsidR="00570F1C" w:rsidRPr="00D65082" w:rsidRDefault="00570F1C" w:rsidP="00570F1C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02.02 Учебно-методическое обеспечение учебного процесса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B1B573D" w14:textId="6CD5F6D2" w:rsidR="00570F1C" w:rsidRPr="00570F1C" w:rsidRDefault="00570F1C" w:rsidP="00D65082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2EE8225" w14:textId="77777777" w:rsidR="00570F1C" w:rsidRPr="00D65082" w:rsidRDefault="00570F1C" w:rsidP="00D65082">
            <w:pPr>
              <w:jc w:val="center"/>
            </w:pPr>
          </w:p>
        </w:tc>
      </w:tr>
      <w:tr w:rsidR="00057123" w:rsidRPr="00D65082" w14:paraId="5B0CB4DC" w14:textId="77777777" w:rsidTr="00057123">
        <w:trPr>
          <w:trHeight w:val="510"/>
        </w:trPr>
        <w:tc>
          <w:tcPr>
            <w:tcW w:w="3227" w:type="dxa"/>
          </w:tcPr>
          <w:p w14:paraId="0972AAC3" w14:textId="58FF5230" w:rsidR="00057123" w:rsidRPr="00D65082" w:rsidRDefault="00057123" w:rsidP="00D65082">
            <w:pPr>
              <w:rPr>
                <w:rFonts w:eastAsia="Calibri"/>
                <w:b/>
                <w:bCs/>
              </w:rPr>
            </w:pPr>
            <w:r w:rsidRPr="00037708">
              <w:rPr>
                <w:b/>
                <w:sz w:val="28"/>
                <w:szCs w:val="28"/>
              </w:rPr>
              <w:t>Раздел 1.Введение в предмет</w:t>
            </w:r>
          </w:p>
        </w:tc>
        <w:tc>
          <w:tcPr>
            <w:tcW w:w="8647" w:type="dxa"/>
          </w:tcPr>
          <w:p w14:paraId="0F0DA028" w14:textId="483A2339" w:rsidR="00057123" w:rsidRPr="00D65082" w:rsidRDefault="00057123" w:rsidP="00D65082">
            <w:pPr>
              <w:rPr>
                <w:b/>
              </w:rPr>
            </w:pPr>
          </w:p>
        </w:tc>
        <w:tc>
          <w:tcPr>
            <w:tcW w:w="1701" w:type="dxa"/>
          </w:tcPr>
          <w:p w14:paraId="18C5E38B" w14:textId="692741E0" w:rsidR="00057123" w:rsidRPr="00101BFF" w:rsidRDefault="00404D7F" w:rsidP="00D65082">
            <w:pPr>
              <w:jc w:val="center"/>
              <w:rPr>
                <w:b/>
                <w:bCs/>
              </w:rPr>
            </w:pPr>
            <w:r w:rsidRPr="00101BFF">
              <w:rPr>
                <w:b/>
                <w:bCs/>
              </w:rPr>
              <w:t>4</w:t>
            </w:r>
          </w:p>
        </w:tc>
        <w:tc>
          <w:tcPr>
            <w:tcW w:w="1559" w:type="dxa"/>
          </w:tcPr>
          <w:p w14:paraId="4B3DEA1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AB70A22" w14:textId="2149D590" w:rsidR="00057123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B5739A" w:rsidRPr="00D65082" w14:paraId="729C3E19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5458FC26" w14:textId="6856FCEB" w:rsidR="00B5739A" w:rsidRPr="009F677B" w:rsidRDefault="00037708" w:rsidP="00D65082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  <w:bCs/>
              </w:rPr>
              <w:t>Тема 1.1</w:t>
            </w:r>
            <w:r w:rsidRPr="009F677B">
              <w:t xml:space="preserve"> Вокальная педагогика и вокальная методика.</w:t>
            </w:r>
          </w:p>
        </w:tc>
        <w:tc>
          <w:tcPr>
            <w:tcW w:w="8647" w:type="dxa"/>
          </w:tcPr>
          <w:p w14:paraId="74CE15D8" w14:textId="7A5BAC98" w:rsidR="00B5739A" w:rsidRPr="009F677B" w:rsidRDefault="00037708" w:rsidP="00D65082">
            <w:r w:rsidRPr="009F677B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128F52F" w14:textId="2F272C1D" w:rsidR="00B5739A" w:rsidRPr="00D65082" w:rsidRDefault="00037708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</w:tcPr>
          <w:p w14:paraId="2892B60D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B52CD56" w14:textId="1F5EE82B" w:rsidR="00B5739A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037708" w:rsidRPr="00D65082" w14:paraId="2ABDF76F" w14:textId="77777777" w:rsidTr="00F63ADD">
        <w:trPr>
          <w:trHeight w:val="1114"/>
        </w:trPr>
        <w:tc>
          <w:tcPr>
            <w:tcW w:w="3227" w:type="dxa"/>
            <w:vMerge/>
          </w:tcPr>
          <w:p w14:paraId="6F072776" w14:textId="77777777" w:rsidR="00037708" w:rsidRPr="009F677B" w:rsidRDefault="00037708" w:rsidP="00037708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5BA44C6C" w14:textId="77777777" w:rsidR="00057123" w:rsidRPr="00057123" w:rsidRDefault="00057123" w:rsidP="00057123">
            <w:pPr>
              <w:ind w:firstLine="720"/>
              <w:jc w:val="both"/>
            </w:pPr>
            <w:r w:rsidRPr="00057123">
              <w:t>Четыре основные функции методики (организационная, информационная, интеграционная и контролирующая). Основные задачи  и цели вокальной методики. Проблемные вопросы методики, неоднозначность взглядов.</w:t>
            </w:r>
          </w:p>
          <w:p w14:paraId="4914A11A" w14:textId="77777777" w:rsidR="00057123" w:rsidRPr="00057123" w:rsidRDefault="00057123" w:rsidP="00057123">
            <w:pPr>
              <w:jc w:val="both"/>
              <w:rPr>
                <w:i/>
                <w:u w:val="single"/>
              </w:rPr>
            </w:pPr>
          </w:p>
          <w:p w14:paraId="04423717" w14:textId="22B905C2" w:rsidR="00037708" w:rsidRPr="009F677B" w:rsidRDefault="00037708" w:rsidP="00037708">
            <w:pPr>
              <w:pStyle w:val="a8"/>
              <w:spacing w:after="0" w:line="240" w:lineRule="auto"/>
              <w:ind w:left="7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B482F07" w14:textId="77777777" w:rsidR="00037708" w:rsidRPr="00D65082" w:rsidRDefault="00037708" w:rsidP="00037708"/>
        </w:tc>
        <w:tc>
          <w:tcPr>
            <w:tcW w:w="1559" w:type="dxa"/>
            <w:vMerge/>
          </w:tcPr>
          <w:p w14:paraId="1B41148C" w14:textId="77777777" w:rsidR="00037708" w:rsidRPr="00D65082" w:rsidRDefault="00037708" w:rsidP="00037708">
            <w:pPr>
              <w:jc w:val="center"/>
            </w:pPr>
          </w:p>
        </w:tc>
      </w:tr>
      <w:tr w:rsidR="00037708" w:rsidRPr="00D65082" w14:paraId="5A77873B" w14:textId="77777777" w:rsidTr="009F677B">
        <w:trPr>
          <w:trHeight w:val="1265"/>
        </w:trPr>
        <w:tc>
          <w:tcPr>
            <w:tcW w:w="3227" w:type="dxa"/>
            <w:vMerge w:val="restart"/>
          </w:tcPr>
          <w:p w14:paraId="365D7512" w14:textId="63F2A274" w:rsidR="00037708" w:rsidRPr="009F677B" w:rsidRDefault="00037708" w:rsidP="00037708">
            <w:pPr>
              <w:rPr>
                <w:rFonts w:eastAsia="Calibri"/>
                <w:bCs/>
              </w:rPr>
            </w:pPr>
            <w:r w:rsidRPr="009F677B">
              <w:rPr>
                <w:b/>
                <w:bCs/>
              </w:rPr>
              <w:t>Тема 1.2.</w:t>
            </w:r>
            <w:r w:rsidRPr="009F677B">
              <w:t xml:space="preserve"> </w:t>
            </w:r>
            <w:r w:rsidR="00057123" w:rsidRPr="009F677B">
              <w:t>Принципы, содержание и методы вокальной педагогики.</w:t>
            </w:r>
          </w:p>
        </w:tc>
        <w:tc>
          <w:tcPr>
            <w:tcW w:w="8647" w:type="dxa"/>
          </w:tcPr>
          <w:p w14:paraId="436F17EB" w14:textId="77777777" w:rsidR="009F677B" w:rsidRPr="009F677B" w:rsidRDefault="009F677B" w:rsidP="009F677B">
            <w:pPr>
              <w:rPr>
                <w:rFonts w:eastAsia="Calibri"/>
                <w:bCs/>
              </w:rPr>
            </w:pPr>
            <w:r w:rsidRPr="009F677B">
              <w:rPr>
                <w:rFonts w:eastAsia="Calibri"/>
                <w:bCs/>
              </w:rPr>
              <w:t>Принципы, содержание и методы вокальной педагогики.</w:t>
            </w:r>
          </w:p>
          <w:p w14:paraId="3A60F600" w14:textId="17F57BCC" w:rsidR="00037708" w:rsidRPr="009F677B" w:rsidRDefault="009F677B" w:rsidP="009F677B">
            <w:pPr>
              <w:rPr>
                <w:rFonts w:eastAsia="Calibri"/>
                <w:bCs/>
              </w:rPr>
            </w:pPr>
            <w:r w:rsidRPr="009F677B">
              <w:rPr>
                <w:rFonts w:eastAsia="Calibri"/>
                <w:bCs/>
              </w:rPr>
              <w:t>Четыре основные функции методики (организационная, информационная, интеграционная и контролирующая). Основные задачи  и цели вокальной методики. Проблемные вопросы методики, неоднозначность взглядов</w:t>
            </w:r>
          </w:p>
        </w:tc>
        <w:tc>
          <w:tcPr>
            <w:tcW w:w="1701" w:type="dxa"/>
            <w:vMerge w:val="restart"/>
          </w:tcPr>
          <w:p w14:paraId="34CA3C43" w14:textId="221726B6" w:rsidR="00037708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6FD6C2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D769D26" w14:textId="1329CB70" w:rsidR="00037708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037708" w:rsidRPr="00D65082" w14:paraId="5812CA62" w14:textId="77777777" w:rsidTr="009F677B">
        <w:trPr>
          <w:trHeight w:val="273"/>
        </w:trPr>
        <w:tc>
          <w:tcPr>
            <w:tcW w:w="3227" w:type="dxa"/>
            <w:vMerge/>
          </w:tcPr>
          <w:p w14:paraId="368BC6C3" w14:textId="77777777" w:rsidR="00037708" w:rsidRPr="009F677B" w:rsidRDefault="00037708" w:rsidP="00037708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CDEF582" w14:textId="1462EE49" w:rsidR="00E0180F" w:rsidRPr="009F677B" w:rsidRDefault="00E0180F" w:rsidP="009F677B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Merge/>
          </w:tcPr>
          <w:p w14:paraId="507D40B6" w14:textId="77777777" w:rsidR="00037708" w:rsidRPr="00D65082" w:rsidRDefault="00037708" w:rsidP="00037708">
            <w:pPr>
              <w:jc w:val="center"/>
            </w:pPr>
          </w:p>
        </w:tc>
        <w:tc>
          <w:tcPr>
            <w:tcW w:w="1559" w:type="dxa"/>
            <w:vMerge/>
          </w:tcPr>
          <w:p w14:paraId="702860B4" w14:textId="77777777" w:rsidR="00037708" w:rsidRPr="00D65082" w:rsidRDefault="00037708" w:rsidP="00037708">
            <w:pPr>
              <w:jc w:val="center"/>
            </w:pPr>
          </w:p>
        </w:tc>
      </w:tr>
      <w:tr w:rsidR="00057123" w:rsidRPr="00D65082" w14:paraId="28F968BC" w14:textId="77777777" w:rsidTr="00057123">
        <w:trPr>
          <w:trHeight w:val="968"/>
        </w:trPr>
        <w:tc>
          <w:tcPr>
            <w:tcW w:w="3227" w:type="dxa"/>
          </w:tcPr>
          <w:p w14:paraId="45D8A56A" w14:textId="4F6A3D59" w:rsidR="00057123" w:rsidRPr="009F677B" w:rsidRDefault="00057123" w:rsidP="00037708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</w:rPr>
              <w:t xml:space="preserve">Раздел 2. </w:t>
            </w:r>
            <w:r w:rsidRPr="009F677B">
              <w:t xml:space="preserve"> </w:t>
            </w:r>
            <w:r w:rsidRPr="009F677B">
              <w:rPr>
                <w:b/>
              </w:rPr>
              <w:t>Особенности воспитания эстрадного певца</w:t>
            </w:r>
          </w:p>
        </w:tc>
        <w:tc>
          <w:tcPr>
            <w:tcW w:w="8647" w:type="dxa"/>
          </w:tcPr>
          <w:p w14:paraId="234EA269" w14:textId="3D55D249" w:rsidR="00057123" w:rsidRPr="009F677B" w:rsidRDefault="00057123" w:rsidP="00037708">
            <w:pPr>
              <w:rPr>
                <w:rFonts w:eastAsia="Calibri"/>
                <w:b/>
              </w:rPr>
            </w:pPr>
          </w:p>
        </w:tc>
        <w:tc>
          <w:tcPr>
            <w:tcW w:w="1701" w:type="dxa"/>
          </w:tcPr>
          <w:p w14:paraId="1AB953E3" w14:textId="6D34E304" w:rsidR="00057123" w:rsidRPr="00D65082" w:rsidRDefault="00404D7F" w:rsidP="00037708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14:paraId="456E49ED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52D3F8B7" w14:textId="3316D274" w:rsidR="00057123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1197A09" w14:textId="77777777" w:rsidTr="00F63ADD">
        <w:trPr>
          <w:trHeight w:val="951"/>
        </w:trPr>
        <w:tc>
          <w:tcPr>
            <w:tcW w:w="3227" w:type="dxa"/>
          </w:tcPr>
          <w:p w14:paraId="254EB84E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2.1.</w:t>
            </w:r>
            <w:r w:rsidRPr="009F27D5">
              <w:rPr>
                <w:rFonts w:eastAsia="Calibri"/>
                <w:bCs/>
              </w:rPr>
              <w:t xml:space="preserve"> Специфика эстрадно-вокального исполнительства. </w:t>
            </w:r>
          </w:p>
          <w:p w14:paraId="1460A6AA" w14:textId="77777777" w:rsidR="009F27D5" w:rsidRPr="009F677B" w:rsidRDefault="009F27D5" w:rsidP="00037708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AE677A3" w14:textId="61BE7465" w:rsidR="009F27D5" w:rsidRPr="009F677B" w:rsidRDefault="00057123" w:rsidP="009F677B">
            <w:pPr>
              <w:ind w:firstLine="540"/>
              <w:jc w:val="both"/>
            </w:pPr>
            <w:r w:rsidRPr="00057123">
              <w:t>Три основных манеры пения: народная, академическая, эстрадная. Художественные задачи эстрадного исполнителя. Концертный номер на эстраде. Имидж и амплуа эстрадного артиста. Работа со звукоусилительной аппаратурой.</w:t>
            </w:r>
          </w:p>
        </w:tc>
        <w:tc>
          <w:tcPr>
            <w:tcW w:w="1701" w:type="dxa"/>
          </w:tcPr>
          <w:p w14:paraId="568884AD" w14:textId="20F5F48F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D947F5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E56C03B" w14:textId="14E4EB5E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C2C2F5E" w14:textId="77777777" w:rsidTr="00F63ADD">
        <w:trPr>
          <w:trHeight w:val="951"/>
        </w:trPr>
        <w:tc>
          <w:tcPr>
            <w:tcW w:w="3227" w:type="dxa"/>
          </w:tcPr>
          <w:p w14:paraId="34E4D40B" w14:textId="38E871EB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2.2.</w:t>
            </w:r>
            <w:r w:rsidRPr="009F677B">
              <w:rPr>
                <w:rFonts w:eastAsia="Calibri"/>
                <w:bCs/>
              </w:rPr>
              <w:t xml:space="preserve"> Педагогический репертуар.</w:t>
            </w:r>
          </w:p>
        </w:tc>
        <w:tc>
          <w:tcPr>
            <w:tcW w:w="8647" w:type="dxa"/>
          </w:tcPr>
          <w:p w14:paraId="49A77E24" w14:textId="66624295" w:rsidR="009F27D5" w:rsidRPr="009F677B" w:rsidRDefault="00057123" w:rsidP="009F677B">
            <w:pPr>
              <w:ind w:firstLine="540"/>
              <w:jc w:val="both"/>
            </w:pPr>
            <w:r w:rsidRPr="00057123">
              <w:t>Основные критерии подбора. Методические рекомендации по разучиванию вокального произведения. Вокальная интерпретация.</w:t>
            </w:r>
          </w:p>
        </w:tc>
        <w:tc>
          <w:tcPr>
            <w:tcW w:w="1701" w:type="dxa"/>
          </w:tcPr>
          <w:p w14:paraId="399F043E" w14:textId="16B3DF34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2D263DA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4729E35" w14:textId="2F190F75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D6D7EA9" w14:textId="77777777" w:rsidTr="00F63ADD">
        <w:trPr>
          <w:trHeight w:val="951"/>
        </w:trPr>
        <w:tc>
          <w:tcPr>
            <w:tcW w:w="3227" w:type="dxa"/>
          </w:tcPr>
          <w:p w14:paraId="1B730561" w14:textId="7BE08F67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Cs/>
              </w:rPr>
              <w:t>Тема 2.3.</w:t>
            </w:r>
            <w:r w:rsidRPr="009F677B">
              <w:rPr>
                <w:rFonts w:eastAsia="Calibri"/>
                <w:bCs/>
              </w:rPr>
              <w:t xml:space="preserve"> Публичное выступление в деятельности певца.</w:t>
            </w:r>
          </w:p>
        </w:tc>
        <w:tc>
          <w:tcPr>
            <w:tcW w:w="8647" w:type="dxa"/>
          </w:tcPr>
          <w:p w14:paraId="26A2101D" w14:textId="593A2B04" w:rsidR="009F27D5" w:rsidRPr="009F677B" w:rsidRDefault="00057123" w:rsidP="009F677B">
            <w:pPr>
              <w:jc w:val="both"/>
            </w:pPr>
            <w:r w:rsidRPr="00057123">
              <w:t xml:space="preserve">        Психологическая подготовка музыканта к концертному выступлению. Некоторые методы психологической саморегуляции перед публичным выступлением. Аутотренинг и самовнушение, психологические установки и др.</w:t>
            </w:r>
          </w:p>
        </w:tc>
        <w:tc>
          <w:tcPr>
            <w:tcW w:w="1701" w:type="dxa"/>
          </w:tcPr>
          <w:p w14:paraId="3250F304" w14:textId="0D868BC9" w:rsidR="009F27D5" w:rsidRPr="00D65082" w:rsidRDefault="00404D7F" w:rsidP="00037708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6F72CDC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687A90E" w14:textId="224D0FB4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677B" w:rsidRPr="00D65082" w14:paraId="18DB0247" w14:textId="77777777" w:rsidTr="00101BFF">
        <w:trPr>
          <w:trHeight w:val="500"/>
        </w:trPr>
        <w:tc>
          <w:tcPr>
            <w:tcW w:w="3227" w:type="dxa"/>
          </w:tcPr>
          <w:p w14:paraId="2EEC1998" w14:textId="77777777" w:rsidR="009F677B" w:rsidRPr="00037708" w:rsidRDefault="009F677B" w:rsidP="00037708">
            <w:pPr>
              <w:rPr>
                <w:b/>
              </w:rPr>
            </w:pPr>
            <w:r w:rsidRPr="00037708">
              <w:rPr>
                <w:b/>
              </w:rPr>
              <w:t>Раздел 3. Певческий голос.</w:t>
            </w:r>
          </w:p>
          <w:p w14:paraId="0049522E" w14:textId="1F20FBD8" w:rsidR="009F677B" w:rsidRPr="009F677B" w:rsidRDefault="009F677B" w:rsidP="00037708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17E25514" w14:textId="7F31A171" w:rsidR="009F677B" w:rsidRPr="009F677B" w:rsidRDefault="009F677B" w:rsidP="00037708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</w:tcPr>
          <w:p w14:paraId="60E693BE" w14:textId="7DAD52D7" w:rsidR="009F677B" w:rsidRPr="00D65082" w:rsidRDefault="00404D7F" w:rsidP="00037708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1604017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8BEC011" w14:textId="648761B5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1108E7C" w14:textId="77777777" w:rsidTr="009F677B">
        <w:trPr>
          <w:trHeight w:val="840"/>
        </w:trPr>
        <w:tc>
          <w:tcPr>
            <w:tcW w:w="3227" w:type="dxa"/>
            <w:tcBorders>
              <w:bottom w:val="single" w:sz="4" w:space="0" w:color="auto"/>
            </w:tcBorders>
          </w:tcPr>
          <w:p w14:paraId="3A8581FF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3.1.</w:t>
            </w:r>
            <w:r w:rsidRPr="009F27D5">
              <w:rPr>
                <w:rFonts w:eastAsia="Calibri"/>
                <w:bCs/>
              </w:rPr>
              <w:t xml:space="preserve"> Строение голосового аппарата.</w:t>
            </w:r>
          </w:p>
          <w:p w14:paraId="2DAE07BC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6B7B69" w14:textId="734EF79E" w:rsidR="009F27D5" w:rsidRPr="009F677B" w:rsidRDefault="00057123" w:rsidP="009F677B">
            <w:pPr>
              <w:jc w:val="both"/>
            </w:pPr>
            <w:r w:rsidRPr="00057123">
              <w:t xml:space="preserve">         Три отдела голосового аппарата: дыхательный аппарат, гортань с голосовыми связками, артикуляционный аппарат. Их строение. Функционирование органов голосового аппарата в пении.</w:t>
            </w:r>
            <w:r w:rsidRPr="00057123"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6A22E5" w14:textId="7D50047A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BC552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8C9640F" w14:textId="2C1C0D97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623F44B" w14:textId="77777777" w:rsidTr="00A3695F">
        <w:trPr>
          <w:trHeight w:val="1416"/>
        </w:trPr>
        <w:tc>
          <w:tcPr>
            <w:tcW w:w="3227" w:type="dxa"/>
            <w:tcBorders>
              <w:bottom w:val="single" w:sz="4" w:space="0" w:color="auto"/>
            </w:tcBorders>
          </w:tcPr>
          <w:p w14:paraId="1CA4A651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3.2.</w:t>
            </w:r>
            <w:r w:rsidRPr="009F27D5">
              <w:rPr>
                <w:rFonts w:eastAsia="Calibri"/>
                <w:bCs/>
              </w:rPr>
              <w:t xml:space="preserve"> Физические свойства и характеристики голоса.</w:t>
            </w:r>
          </w:p>
          <w:p w14:paraId="1C1CC8CE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7503645" w14:textId="2121BD7C" w:rsidR="009F27D5" w:rsidRPr="009F677B" w:rsidRDefault="00057123" w:rsidP="009F677B">
            <w:pPr>
              <w:jc w:val="both"/>
            </w:pPr>
            <w:r w:rsidRPr="00057123">
              <w:t>Отличие певческого голоса от  речевого голоса. Три физических свойства голоса (высота, сила, тембр). Три физические характеристики голоса (интонационная, динамическая, тембральная)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3EA7B7" w14:textId="01C8BEA0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B4231D2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DB50F98" w14:textId="457E289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75135849" w14:textId="77777777" w:rsidTr="009F677B">
        <w:trPr>
          <w:trHeight w:val="823"/>
        </w:trPr>
        <w:tc>
          <w:tcPr>
            <w:tcW w:w="3227" w:type="dxa"/>
            <w:tcBorders>
              <w:bottom w:val="single" w:sz="4" w:space="0" w:color="auto"/>
            </w:tcBorders>
          </w:tcPr>
          <w:p w14:paraId="0EB5AAC3" w14:textId="77777777" w:rsidR="009F27D5" w:rsidRPr="009F27D5" w:rsidRDefault="009F27D5" w:rsidP="009F27D5">
            <w:pPr>
              <w:jc w:val="center"/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3.3</w:t>
            </w:r>
            <w:r w:rsidRPr="009F27D5">
              <w:rPr>
                <w:rFonts w:eastAsia="Calibri"/>
                <w:bCs/>
              </w:rPr>
              <w:t>. Современные теории звукообразования.</w:t>
            </w:r>
          </w:p>
          <w:p w14:paraId="15154212" w14:textId="77777777" w:rsidR="009F27D5" w:rsidRPr="009F677B" w:rsidRDefault="009F27D5" w:rsidP="00037708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B9458E5" w14:textId="5552240D" w:rsidR="009F27D5" w:rsidRPr="009F677B" w:rsidRDefault="00057123" w:rsidP="009F677B">
            <w:pPr>
              <w:jc w:val="both"/>
            </w:pPr>
            <w:r w:rsidRPr="00057123">
              <w:t>Понятие звукообразования. Миоэластическая теория. Нейрохронаксическая теория. Биомеханическая теория.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233769" w14:textId="0D45AECF" w:rsidR="009F27D5" w:rsidRPr="00D65082" w:rsidRDefault="00404D7F" w:rsidP="0003770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E7365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311987A" w14:textId="281D790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09972E6B" w14:textId="77777777" w:rsidTr="00A3695F">
        <w:trPr>
          <w:trHeight w:val="1416"/>
        </w:trPr>
        <w:tc>
          <w:tcPr>
            <w:tcW w:w="3227" w:type="dxa"/>
            <w:tcBorders>
              <w:bottom w:val="single" w:sz="4" w:space="0" w:color="auto"/>
            </w:tcBorders>
          </w:tcPr>
          <w:p w14:paraId="484A6C71" w14:textId="2D60E5EC" w:rsidR="009F27D5" w:rsidRPr="009F677B" w:rsidRDefault="009F27D5" w:rsidP="009F27D5">
            <w:pPr>
              <w:jc w:val="center"/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lastRenderedPageBreak/>
              <w:t>Тема 3.4.</w:t>
            </w:r>
            <w:r w:rsidRPr="009F677B">
              <w:rPr>
                <w:rFonts w:eastAsia="Calibri"/>
                <w:bCs/>
              </w:rPr>
              <w:t xml:space="preserve"> Классификация певческих голосов.</w:t>
            </w:r>
          </w:p>
        </w:tc>
        <w:tc>
          <w:tcPr>
            <w:tcW w:w="8647" w:type="dxa"/>
          </w:tcPr>
          <w:p w14:paraId="6A2F0EA1" w14:textId="3482D793" w:rsidR="009F27D5" w:rsidRPr="009F677B" w:rsidRDefault="00057123" w:rsidP="00037708">
            <w:pPr>
              <w:pStyle w:val="a8"/>
              <w:spacing w:after="0" w:line="240" w:lineRule="auto"/>
              <w:ind w:left="7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голосов на женские, мужские, детские; низкие, средние и высокие; драматические и лирические. Типы голосов, их характеристика. Примеры для иллюстрации различных голосов (прослушивание аудиозаписей академических, народных, эстрадных и джазовых певцов).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511FB0" w14:textId="454FF4E5" w:rsidR="009F27D5" w:rsidRPr="00D65082" w:rsidRDefault="00404D7F" w:rsidP="00037708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B818CC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5397DAE" w14:textId="6A9C0021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677B" w:rsidRPr="00D65082" w14:paraId="58B09F9D" w14:textId="77777777" w:rsidTr="009F677B">
        <w:trPr>
          <w:trHeight w:val="611"/>
        </w:trPr>
        <w:tc>
          <w:tcPr>
            <w:tcW w:w="3227" w:type="dxa"/>
          </w:tcPr>
          <w:p w14:paraId="467F1B7B" w14:textId="6B78A8C4" w:rsidR="009F677B" w:rsidRPr="009F677B" w:rsidRDefault="009F677B" w:rsidP="00A3695F">
            <w:pPr>
              <w:rPr>
                <w:rFonts w:eastAsia="Calibri"/>
                <w:b/>
                <w:bCs/>
              </w:rPr>
            </w:pPr>
            <w:r w:rsidRPr="009F677B">
              <w:rPr>
                <w:b/>
              </w:rPr>
              <w:t>Раздел 4. Вокально-технические навыки.</w:t>
            </w:r>
          </w:p>
        </w:tc>
        <w:tc>
          <w:tcPr>
            <w:tcW w:w="8647" w:type="dxa"/>
          </w:tcPr>
          <w:p w14:paraId="154E1CD8" w14:textId="57CDA6D4" w:rsidR="009F677B" w:rsidRPr="009F677B" w:rsidRDefault="009F677B" w:rsidP="00A3695F"/>
        </w:tc>
        <w:tc>
          <w:tcPr>
            <w:tcW w:w="1701" w:type="dxa"/>
          </w:tcPr>
          <w:p w14:paraId="70B5582B" w14:textId="7D261CEA" w:rsidR="009F677B" w:rsidRPr="00D65082" w:rsidRDefault="00404D7F" w:rsidP="00A3695F">
            <w:pPr>
              <w:jc w:val="center"/>
            </w:pPr>
            <w:r>
              <w:t>18</w:t>
            </w:r>
          </w:p>
        </w:tc>
        <w:tc>
          <w:tcPr>
            <w:tcW w:w="1559" w:type="dxa"/>
          </w:tcPr>
          <w:p w14:paraId="7DBDF0C3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8045152" w14:textId="7ACA75ED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8665433" w14:textId="77777777" w:rsidTr="00F63ADD">
        <w:trPr>
          <w:trHeight w:val="848"/>
        </w:trPr>
        <w:tc>
          <w:tcPr>
            <w:tcW w:w="3227" w:type="dxa"/>
          </w:tcPr>
          <w:p w14:paraId="13F46420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4.1</w:t>
            </w:r>
            <w:r w:rsidRPr="009F27D5">
              <w:rPr>
                <w:rFonts w:eastAsia="Calibri"/>
                <w:bCs/>
              </w:rPr>
              <w:t>.  Формирование вокальных навыков. Взаимодействие слуха и голоса.</w:t>
            </w:r>
          </w:p>
          <w:p w14:paraId="52F99FF4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D7A3845" w14:textId="0A1B56A7" w:rsidR="009F27D5" w:rsidRPr="009F677B" w:rsidRDefault="00057123" w:rsidP="009F677B">
            <w:pPr>
              <w:ind w:firstLine="540"/>
              <w:jc w:val="both"/>
            </w:pPr>
            <w:r w:rsidRPr="00057123">
              <w:t>Вокальный навык. Понятие, закономерности его формирования. Понятие вокального слуха. Необходимые вокальные навыки (звукообразование, дыхание, артикуляция, сглаженность регистров и др.)</w:t>
            </w:r>
          </w:p>
        </w:tc>
        <w:tc>
          <w:tcPr>
            <w:tcW w:w="1701" w:type="dxa"/>
          </w:tcPr>
          <w:p w14:paraId="64CD86BB" w14:textId="3A30290E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441B0680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BB6A1B4" w14:textId="5BD52AA6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600DEAF" w14:textId="77777777" w:rsidTr="00F63ADD">
        <w:trPr>
          <w:trHeight w:val="848"/>
        </w:trPr>
        <w:tc>
          <w:tcPr>
            <w:tcW w:w="3227" w:type="dxa"/>
          </w:tcPr>
          <w:p w14:paraId="7308D7B2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4.2.</w:t>
            </w:r>
            <w:r w:rsidRPr="009F27D5">
              <w:rPr>
                <w:rFonts w:eastAsia="Calibri"/>
                <w:bCs/>
              </w:rPr>
              <w:t xml:space="preserve"> Певческое дыхание.</w:t>
            </w:r>
          </w:p>
          <w:p w14:paraId="274569AB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CF39632" w14:textId="3B3897E9" w:rsidR="009F27D5" w:rsidRPr="009F677B" w:rsidRDefault="00057123" w:rsidP="009F677B">
            <w:pPr>
              <w:ind w:firstLine="540"/>
              <w:jc w:val="both"/>
            </w:pPr>
            <w:r w:rsidRPr="00057123">
              <w:t>Отличие певческого дыхания от бытового дыхания. Типы дыхания.  Смешанный тип дыхания (нижне-реберный диафрагматический). Фазы дыхания (вдох, физиологическая задержка, выдох). Опора дыхания. Певческая опора. Воспитание певческого дыхания.</w:t>
            </w:r>
          </w:p>
        </w:tc>
        <w:tc>
          <w:tcPr>
            <w:tcW w:w="1701" w:type="dxa"/>
          </w:tcPr>
          <w:p w14:paraId="17D5C42C" w14:textId="64A3D53A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1BD20D7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ED394D0" w14:textId="645AEB3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7F970A7" w14:textId="77777777" w:rsidTr="00F63ADD">
        <w:trPr>
          <w:trHeight w:val="848"/>
        </w:trPr>
        <w:tc>
          <w:tcPr>
            <w:tcW w:w="3227" w:type="dxa"/>
          </w:tcPr>
          <w:p w14:paraId="33131E29" w14:textId="20A59B91" w:rsidR="009F27D5" w:rsidRPr="009F677B" w:rsidRDefault="009F27D5" w:rsidP="00A3695F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4.3.</w:t>
            </w:r>
            <w:r w:rsidRPr="009F677B">
              <w:rPr>
                <w:rFonts w:eastAsia="Calibri"/>
                <w:bCs/>
              </w:rPr>
              <w:t xml:space="preserve"> Работа гортани в пении. Регистры голоса</w:t>
            </w:r>
          </w:p>
        </w:tc>
        <w:tc>
          <w:tcPr>
            <w:tcW w:w="8647" w:type="dxa"/>
          </w:tcPr>
          <w:p w14:paraId="29DC879D" w14:textId="77777777" w:rsidR="00057123" w:rsidRPr="00057123" w:rsidRDefault="00057123" w:rsidP="00057123">
            <w:pPr>
              <w:jc w:val="both"/>
            </w:pPr>
            <w:r w:rsidRPr="00057123">
              <w:t>Особенности певческого положения гортани. Зависимость уровня положения гортани от типа и характера голоса.</w:t>
            </w:r>
          </w:p>
          <w:p w14:paraId="7F78D213" w14:textId="21B5F93C" w:rsidR="009F27D5" w:rsidRPr="009F677B" w:rsidRDefault="00057123" w:rsidP="00057123">
            <w:pPr>
              <w:jc w:val="both"/>
            </w:pPr>
            <w:r w:rsidRPr="00057123">
              <w:t xml:space="preserve">        Понятие регистра голоса. Наименования регистров. Два природных механизма работы голосовых связок (грудной и головной), их недостатки и достоинства. Характеристика  и значение смешанного регистра в пении. Физиологическая характеристика трех основных регистров голоса. Методы сглаживания регистров голоса в пении. Регистровые возможности использования голоса в эстрадном пении.</w:t>
            </w:r>
          </w:p>
        </w:tc>
        <w:tc>
          <w:tcPr>
            <w:tcW w:w="1701" w:type="dxa"/>
          </w:tcPr>
          <w:p w14:paraId="5920122B" w14:textId="7C37F56C" w:rsidR="009F27D5" w:rsidRPr="00D65082" w:rsidRDefault="00404D7F" w:rsidP="00101BF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EFF63AC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E65F1C9" w14:textId="769F6F29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04E8976" w14:textId="77777777" w:rsidTr="00F63ADD">
        <w:trPr>
          <w:trHeight w:val="848"/>
        </w:trPr>
        <w:tc>
          <w:tcPr>
            <w:tcW w:w="3227" w:type="dxa"/>
          </w:tcPr>
          <w:p w14:paraId="7EAC945D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4.4</w:t>
            </w:r>
            <w:r w:rsidRPr="009F27D5">
              <w:rPr>
                <w:rFonts w:eastAsia="Calibri"/>
                <w:bCs/>
              </w:rPr>
              <w:t>. Певческая атака. Ее виды. Роль атаки в пении.</w:t>
            </w:r>
          </w:p>
          <w:p w14:paraId="2C295B07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995D8E9" w14:textId="7B6D3E9D" w:rsidR="009F27D5" w:rsidRPr="009F677B" w:rsidRDefault="00057123" w:rsidP="00057123">
            <w:pPr>
              <w:jc w:val="both"/>
            </w:pPr>
            <w:r w:rsidRPr="00057123">
              <w:t>Понятие певческой атаки. Характеристика видов атак (твердой, мягкой, придыхательной). Значение придыхательной и твердой атаки в эстрадном пении. Атака как метод исправления недостатков голосообразования.</w:t>
            </w:r>
          </w:p>
        </w:tc>
        <w:tc>
          <w:tcPr>
            <w:tcW w:w="1701" w:type="dxa"/>
          </w:tcPr>
          <w:p w14:paraId="14AF336C" w14:textId="09CF2AE5" w:rsidR="009F27D5" w:rsidRPr="00D65082" w:rsidRDefault="00404D7F" w:rsidP="00101BF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5D78622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2054625F" w14:textId="6E59EECB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32E04EE2" w14:textId="77777777" w:rsidTr="00F63ADD">
        <w:trPr>
          <w:trHeight w:val="848"/>
        </w:trPr>
        <w:tc>
          <w:tcPr>
            <w:tcW w:w="3227" w:type="dxa"/>
          </w:tcPr>
          <w:p w14:paraId="6EBE4C15" w14:textId="7B0DA20D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4.5.</w:t>
            </w:r>
            <w:r w:rsidRPr="009F677B">
              <w:rPr>
                <w:rFonts w:eastAsia="Calibri"/>
                <w:bCs/>
              </w:rPr>
              <w:t xml:space="preserve"> Певческая артикуляция и дикция</w:t>
            </w:r>
          </w:p>
        </w:tc>
        <w:tc>
          <w:tcPr>
            <w:tcW w:w="8647" w:type="dxa"/>
          </w:tcPr>
          <w:p w14:paraId="1579B0D3" w14:textId="4E451A08" w:rsidR="009F27D5" w:rsidRPr="009F677B" w:rsidRDefault="00057123" w:rsidP="00057123">
            <w:pPr>
              <w:jc w:val="both"/>
            </w:pPr>
            <w:r w:rsidRPr="00057123">
              <w:t xml:space="preserve">         Понятие певческой артикуляции. Отличие певческой артикуляции от обычной речи. Роль гласных и согласных в певческом голосообразовании. Однородность звучания гласных и четкость произнесения согласных. Методы нивелирования гласных в пении. Значение дикции в пении.</w:t>
            </w:r>
          </w:p>
        </w:tc>
        <w:tc>
          <w:tcPr>
            <w:tcW w:w="1701" w:type="dxa"/>
          </w:tcPr>
          <w:p w14:paraId="78815768" w14:textId="6BAD5401" w:rsidR="009F27D5" w:rsidRPr="00D65082" w:rsidRDefault="00404D7F" w:rsidP="00101BF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0B2ADB49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150318EF" w14:textId="062B249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C669440" w14:textId="77777777" w:rsidTr="00F63ADD">
        <w:trPr>
          <w:trHeight w:val="848"/>
        </w:trPr>
        <w:tc>
          <w:tcPr>
            <w:tcW w:w="3227" w:type="dxa"/>
          </w:tcPr>
          <w:p w14:paraId="64460225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lastRenderedPageBreak/>
              <w:t>Тема 4.6.</w:t>
            </w:r>
            <w:r w:rsidRPr="009F27D5">
              <w:rPr>
                <w:rFonts w:eastAsia="Calibri"/>
                <w:bCs/>
              </w:rPr>
              <w:t xml:space="preserve"> Орфоэпия в пении.</w:t>
            </w:r>
          </w:p>
          <w:p w14:paraId="4FA32516" w14:textId="77777777" w:rsidR="009F27D5" w:rsidRPr="009F677B" w:rsidRDefault="009F27D5" w:rsidP="009F27D5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0D2A212" w14:textId="179B1961" w:rsidR="009F27D5" w:rsidRPr="009F677B" w:rsidRDefault="00057123" w:rsidP="009F677B">
            <w:pPr>
              <w:jc w:val="both"/>
            </w:pPr>
            <w:r w:rsidRPr="00057123">
              <w:t xml:space="preserve">         Понятие орфоэпии. Особенности речевой орфоэпии. Отличие певческой орфоэпии от речевой. Редукция  гласных в пении. Современные тенденции в развитии орфоэпии.</w:t>
            </w:r>
          </w:p>
        </w:tc>
        <w:tc>
          <w:tcPr>
            <w:tcW w:w="1701" w:type="dxa"/>
          </w:tcPr>
          <w:p w14:paraId="6BA067A6" w14:textId="737C88C5" w:rsidR="009F27D5" w:rsidRPr="00D65082" w:rsidRDefault="00404D7F" w:rsidP="00101BF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40284B24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3B546B7" w14:textId="64D76F14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F10F321" w14:textId="77777777" w:rsidTr="00F63ADD">
        <w:trPr>
          <w:trHeight w:val="848"/>
        </w:trPr>
        <w:tc>
          <w:tcPr>
            <w:tcW w:w="3227" w:type="dxa"/>
          </w:tcPr>
          <w:p w14:paraId="180845E6" w14:textId="596207C2" w:rsidR="009F27D5" w:rsidRPr="009F677B" w:rsidRDefault="009F27D5" w:rsidP="009F27D5">
            <w:pPr>
              <w:rPr>
                <w:rFonts w:eastAsia="Calibri"/>
                <w:bCs/>
              </w:rPr>
            </w:pPr>
            <w:r w:rsidRPr="00101BFF">
              <w:rPr>
                <w:rFonts w:eastAsia="Calibri"/>
                <w:b/>
              </w:rPr>
              <w:t>Тема 4.7</w:t>
            </w:r>
            <w:r w:rsidRPr="009F677B">
              <w:rPr>
                <w:rFonts w:eastAsia="Calibri"/>
                <w:bCs/>
              </w:rPr>
              <w:t>.Певческое вибрато.</w:t>
            </w:r>
          </w:p>
        </w:tc>
        <w:tc>
          <w:tcPr>
            <w:tcW w:w="8647" w:type="dxa"/>
          </w:tcPr>
          <w:p w14:paraId="106E4626" w14:textId="09CCD565" w:rsidR="009F27D5" w:rsidRPr="009F677B" w:rsidRDefault="00057123" w:rsidP="009F677B">
            <w:pPr>
              <w:ind w:firstLine="720"/>
              <w:jc w:val="both"/>
            </w:pPr>
            <w:r w:rsidRPr="00057123">
              <w:t>Понятие вибрато. Определение вибрато с точки зрения акустики. Физиологический механизм образования вибрато. Эстетическая роль вибрато в пении. Характер вибрато, его зависимость. Вибрато как критерий стилевой выразительности.</w:t>
            </w:r>
          </w:p>
        </w:tc>
        <w:tc>
          <w:tcPr>
            <w:tcW w:w="1701" w:type="dxa"/>
          </w:tcPr>
          <w:p w14:paraId="7185DF1E" w14:textId="0B97E8AD" w:rsidR="009F27D5" w:rsidRPr="00D65082" w:rsidRDefault="00404D7F" w:rsidP="00101BF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37CD4BA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37CD6E65" w14:textId="59DC0308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677B" w:rsidRPr="00D65082" w14:paraId="213A3410" w14:textId="77777777" w:rsidTr="004E7494">
        <w:trPr>
          <w:trHeight w:val="698"/>
        </w:trPr>
        <w:tc>
          <w:tcPr>
            <w:tcW w:w="3227" w:type="dxa"/>
          </w:tcPr>
          <w:p w14:paraId="76F4302A" w14:textId="7BA3641C" w:rsidR="009F677B" w:rsidRPr="004E7494" w:rsidRDefault="009F677B" w:rsidP="00A3695F">
            <w:pPr>
              <w:rPr>
                <w:b/>
              </w:rPr>
            </w:pPr>
            <w:r w:rsidRPr="00A3695F">
              <w:rPr>
                <w:b/>
              </w:rPr>
              <w:t>Раздел 5.Постановка голоса.</w:t>
            </w:r>
          </w:p>
        </w:tc>
        <w:tc>
          <w:tcPr>
            <w:tcW w:w="8647" w:type="dxa"/>
          </w:tcPr>
          <w:p w14:paraId="10E8C594" w14:textId="77777777" w:rsidR="009F677B" w:rsidRPr="009F677B" w:rsidRDefault="009F677B" w:rsidP="00A3695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F07E3B" w14:textId="0EF26CDC" w:rsidR="009F677B" w:rsidRPr="00D65082" w:rsidRDefault="00404D7F" w:rsidP="00A3695F">
            <w:pPr>
              <w:jc w:val="center"/>
            </w:pPr>
            <w:r>
              <w:t>41</w:t>
            </w:r>
          </w:p>
        </w:tc>
        <w:tc>
          <w:tcPr>
            <w:tcW w:w="1559" w:type="dxa"/>
            <w:vMerge w:val="restart"/>
          </w:tcPr>
          <w:p w14:paraId="686D410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1277181" w14:textId="4265157E" w:rsidR="009F677B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54852155" w14:textId="77777777" w:rsidTr="009F27D5">
        <w:trPr>
          <w:trHeight w:val="131"/>
        </w:trPr>
        <w:tc>
          <w:tcPr>
            <w:tcW w:w="3227" w:type="dxa"/>
          </w:tcPr>
          <w:p w14:paraId="4A90C4B0" w14:textId="77777777" w:rsidR="009F27D5" w:rsidRPr="009F27D5" w:rsidRDefault="009F27D5" w:rsidP="009F27D5">
            <w:pPr>
              <w:rPr>
                <w:rFonts w:eastAsia="Calibri"/>
                <w:bCs/>
              </w:rPr>
            </w:pPr>
            <w:r w:rsidRPr="009F27D5">
              <w:rPr>
                <w:rFonts w:eastAsia="Calibri"/>
                <w:b/>
              </w:rPr>
              <w:t>Тема 5.1</w:t>
            </w:r>
            <w:r w:rsidRPr="009F27D5">
              <w:rPr>
                <w:rFonts w:eastAsia="Calibri"/>
                <w:bCs/>
              </w:rPr>
              <w:t>. Диагностика вокальной одаренности.</w:t>
            </w:r>
          </w:p>
          <w:p w14:paraId="5184A26F" w14:textId="77777777" w:rsidR="009F27D5" w:rsidRPr="009F677B" w:rsidRDefault="009F27D5" w:rsidP="00A3695F">
            <w:pPr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8585EA1" w14:textId="7B724298" w:rsidR="009F27D5" w:rsidRPr="009F677B" w:rsidRDefault="009F27D5" w:rsidP="009F677B">
            <w:pPr>
              <w:ind w:firstLine="900"/>
              <w:jc w:val="both"/>
            </w:pPr>
            <w:r w:rsidRPr="009F27D5">
              <w:t>Голос как основа певческой одаренности (сила, диапазон, тембр). Акустические, физиологические, психофизиологические, психоакустические и психологические критерии оценки голоса. Комплексный метод диагностики вокальной одаренности  В.П. Морозова. Диагностика вокальной одаренности детей.</w:t>
            </w:r>
          </w:p>
        </w:tc>
        <w:tc>
          <w:tcPr>
            <w:tcW w:w="1701" w:type="dxa"/>
          </w:tcPr>
          <w:p w14:paraId="21332C51" w14:textId="0546E48E" w:rsidR="009F27D5" w:rsidRPr="00D65082" w:rsidRDefault="00404D7F" w:rsidP="004E7494">
            <w:pPr>
              <w:jc w:val="center"/>
            </w:pPr>
            <w:r>
              <w:t>4</w:t>
            </w:r>
          </w:p>
        </w:tc>
        <w:tc>
          <w:tcPr>
            <w:tcW w:w="1559" w:type="dxa"/>
            <w:vMerge/>
          </w:tcPr>
          <w:p w14:paraId="4337F37F" w14:textId="77777777" w:rsidR="009F27D5" w:rsidRPr="00D65082" w:rsidRDefault="009F27D5" w:rsidP="00A3695F">
            <w:pPr>
              <w:jc w:val="center"/>
            </w:pPr>
          </w:p>
        </w:tc>
      </w:tr>
      <w:tr w:rsidR="009F27D5" w:rsidRPr="00D65082" w14:paraId="437478C0" w14:textId="77777777" w:rsidTr="009F27D5">
        <w:tc>
          <w:tcPr>
            <w:tcW w:w="3227" w:type="dxa"/>
          </w:tcPr>
          <w:p w14:paraId="5A4C24A3" w14:textId="77777777" w:rsidR="009F27D5" w:rsidRPr="009F27D5" w:rsidRDefault="009F27D5" w:rsidP="009F27D5">
            <w:pPr>
              <w:pStyle w:val="a8"/>
              <w:tabs>
                <w:tab w:val="left" w:pos="720"/>
              </w:tabs>
              <w:ind w:hanging="7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5.2.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Определение типа голоса.</w:t>
            </w:r>
          </w:p>
          <w:p w14:paraId="142C1450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A13FCDA" w14:textId="0CBCA631" w:rsidR="009F27D5" w:rsidRPr="009F677B" w:rsidRDefault="009F27D5" w:rsidP="009F677B">
            <w:pPr>
              <w:ind w:firstLine="720"/>
              <w:jc w:val="both"/>
            </w:pPr>
            <w:r w:rsidRPr="009F27D5">
              <w:t xml:space="preserve">Тип певческого голоса как важнейшая эстетическая категория в музыкальном искусстве. Критерии определения типа певческого голоса (акустические, физиологические, анатомические, нейропсихологические и др.). Проблема правильного определения типа голоса в вокальной педагогике. </w:t>
            </w:r>
          </w:p>
        </w:tc>
        <w:tc>
          <w:tcPr>
            <w:tcW w:w="1701" w:type="dxa"/>
          </w:tcPr>
          <w:p w14:paraId="6BD83572" w14:textId="0BBACAA5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3AF65C17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087592A" w14:textId="1837A59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23DB6A54" w14:textId="77777777" w:rsidTr="009F27D5">
        <w:tc>
          <w:tcPr>
            <w:tcW w:w="3227" w:type="dxa"/>
          </w:tcPr>
          <w:p w14:paraId="37601E51" w14:textId="77777777" w:rsidR="009F27D5" w:rsidRPr="009F27D5" w:rsidRDefault="009F27D5" w:rsidP="009F27D5">
            <w:pPr>
              <w:pStyle w:val="a8"/>
              <w:ind w:left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5.3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 Роль вокальных упражнений в формировании и совершенствовании вокальных навыков.</w:t>
            </w:r>
          </w:p>
          <w:p w14:paraId="18A8A5D6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18EEC1E9" w14:textId="1D8AF90F" w:rsidR="009F27D5" w:rsidRPr="009F677B" w:rsidRDefault="00057123" w:rsidP="009F677B">
            <w:pPr>
              <w:ind w:firstLine="900"/>
              <w:jc w:val="both"/>
            </w:pPr>
            <w:r w:rsidRPr="00057123">
              <w:t>Вокальное упражнение. Три компонента упражнения. Цели и задачи вокальных упражнений. Методические установки распевания. Основные принципы организации вокальных упражнений. Начальный комплекс вокальных упражнений. Виды вокальных упражнений. Попевка как основной метод в вокальной работе с детьми. Примеры подбора вокальных упражнений. Значение пения без сопровождения.</w:t>
            </w:r>
          </w:p>
        </w:tc>
        <w:tc>
          <w:tcPr>
            <w:tcW w:w="1701" w:type="dxa"/>
          </w:tcPr>
          <w:p w14:paraId="1A91BFD8" w14:textId="4AB8D861" w:rsidR="009F27D5" w:rsidRPr="00D65082" w:rsidRDefault="004E7494" w:rsidP="00A3695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59" w:type="dxa"/>
          </w:tcPr>
          <w:p w14:paraId="29D947E9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64797DC9" w14:textId="0FA88140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264B09CD" w14:textId="77777777" w:rsidTr="009F27D5">
        <w:tc>
          <w:tcPr>
            <w:tcW w:w="3227" w:type="dxa"/>
          </w:tcPr>
          <w:p w14:paraId="1A73BFDC" w14:textId="77777777" w:rsidR="009F27D5" w:rsidRPr="009F27D5" w:rsidRDefault="009F27D5" w:rsidP="009F27D5">
            <w:pPr>
              <w:pStyle w:val="a8"/>
              <w:tabs>
                <w:tab w:val="left" w:pos="142"/>
              </w:tabs>
              <w:ind w:left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F27D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Тема 5.4</w:t>
            </w:r>
            <w:r w:rsidRPr="009F27D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 Особенности проведения начальных занятий пением.</w:t>
            </w:r>
          </w:p>
          <w:p w14:paraId="000185FB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557D9213" w14:textId="5B63F880" w:rsidR="009F27D5" w:rsidRPr="009F677B" w:rsidRDefault="00057123" w:rsidP="009F677B">
            <w:pPr>
              <w:ind w:firstLine="900"/>
              <w:jc w:val="both"/>
            </w:pPr>
            <w:r w:rsidRPr="00057123">
              <w:t xml:space="preserve">Первые занятия: знакомство с голосовыми данными и выявление особенностей психики и характера учащегося. Некоторые практические рекомендации в определении голоса. Составление индивидуального плана работы с учеником. Организация предварительных условий голосообразования: певческое положение головы и корпуса, вдох с полузевковой установкой ротоглотки, атака звука, равномерный выдох, дыхательная опора. Освоение навыка кантиленного пения. Принцип сознательности в обучении пению как основа воспитания вокального слуха. Значение воспитания вокального слуха для </w:t>
            </w:r>
            <w:r w:rsidRPr="00057123">
              <w:lastRenderedPageBreak/>
              <w:t>певца.</w:t>
            </w:r>
          </w:p>
        </w:tc>
        <w:tc>
          <w:tcPr>
            <w:tcW w:w="1701" w:type="dxa"/>
          </w:tcPr>
          <w:p w14:paraId="4D59BCF8" w14:textId="591588E3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1559" w:type="dxa"/>
          </w:tcPr>
          <w:p w14:paraId="4E73324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6B3442C" w14:textId="345D2A02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157F1AA5" w14:textId="77777777" w:rsidTr="009F27D5">
        <w:tc>
          <w:tcPr>
            <w:tcW w:w="3227" w:type="dxa"/>
          </w:tcPr>
          <w:p w14:paraId="54B7AFE7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5.5.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женскими голосами.</w:t>
            </w:r>
          </w:p>
          <w:p w14:paraId="03B92E57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2337015" w14:textId="40989A59" w:rsidR="009F27D5" w:rsidRPr="009F677B" w:rsidRDefault="00057123" w:rsidP="009F677B">
            <w:pPr>
              <w:ind w:firstLine="900"/>
              <w:jc w:val="both"/>
            </w:pPr>
            <w:r w:rsidRPr="00057123">
              <w:t>Характеристика и диапазон женских голосов. Регистры женского голоса (грудной, смешанный, головной). Упражнения для женских голосов.</w:t>
            </w:r>
          </w:p>
        </w:tc>
        <w:tc>
          <w:tcPr>
            <w:tcW w:w="1701" w:type="dxa"/>
          </w:tcPr>
          <w:p w14:paraId="3A5FC379" w14:textId="6D0DB224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7521627E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06DADDE4" w14:textId="1CCC7ED3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EE40B48" w14:textId="77777777" w:rsidTr="009F27D5">
        <w:tc>
          <w:tcPr>
            <w:tcW w:w="3227" w:type="dxa"/>
          </w:tcPr>
          <w:p w14:paraId="100B24B9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5.6.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мужскими голосами.</w:t>
            </w:r>
          </w:p>
          <w:p w14:paraId="35C60364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087CE381" w14:textId="17099490" w:rsidR="009F27D5" w:rsidRPr="009F677B" w:rsidRDefault="009F677B" w:rsidP="009F677B">
            <w:pPr>
              <w:ind w:firstLine="900"/>
              <w:jc w:val="both"/>
            </w:pPr>
            <w:r w:rsidRPr="009F677B">
              <w:t>Характеристика и диапазон мужских голосов. Регистры мужского голоса (грудной и фальцетный). Упражнения для мужских голосов.</w:t>
            </w:r>
          </w:p>
        </w:tc>
        <w:tc>
          <w:tcPr>
            <w:tcW w:w="1701" w:type="dxa"/>
          </w:tcPr>
          <w:p w14:paraId="3A308CFA" w14:textId="2052184C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6C2A32A6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739D26BD" w14:textId="29E60DE1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BF31003" w14:textId="77777777" w:rsidTr="009F27D5">
        <w:tc>
          <w:tcPr>
            <w:tcW w:w="3227" w:type="dxa"/>
          </w:tcPr>
          <w:p w14:paraId="6A09A9E1" w14:textId="77777777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5.7.</w:t>
            </w:r>
            <w:r w:rsidRPr="009F677B">
              <w:rPr>
                <w:rFonts w:eastAsia="Calibri"/>
                <w:bCs/>
                <w:iCs/>
              </w:rPr>
              <w:t xml:space="preserve"> Особенности работы с детскими голосами. Охрана детских голосов</w:t>
            </w:r>
          </w:p>
          <w:p w14:paraId="10B10F74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14:paraId="73AA8637" w14:textId="784D112C" w:rsidR="009F27D5" w:rsidRPr="009F677B" w:rsidRDefault="009F677B" w:rsidP="009F677B">
            <w:pPr>
              <w:ind w:firstLine="900"/>
              <w:jc w:val="both"/>
            </w:pPr>
            <w:r w:rsidRPr="009F677B">
              <w:t>Характеристика и вокальные возможности детского голоса,  физиологические ограничения. Четыре возрастные категории (дошкольная, младшая школьная, средняя школьная, старшая школьная). Особенности организации вокальных занятий с детьми дошкольного возраста (4-6). Особенности вокальной работы с детьми младшего школьного возраста (7-9). Особенности вокальной работы с детьми среднего школьного возраста (10-14). Особенности вокальных занятий с детьми старшего школьного возраста (15-17). Упражнения для детских голосов.</w:t>
            </w:r>
          </w:p>
        </w:tc>
        <w:tc>
          <w:tcPr>
            <w:tcW w:w="1701" w:type="dxa"/>
          </w:tcPr>
          <w:p w14:paraId="6FEBEB35" w14:textId="06ABFB57" w:rsidR="009F27D5" w:rsidRPr="00D65082" w:rsidRDefault="00404D7F" w:rsidP="00A369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79AF4913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8AB3A94" w14:textId="54936406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4691D399" w14:textId="77777777" w:rsidTr="009F27D5">
        <w:tc>
          <w:tcPr>
            <w:tcW w:w="3227" w:type="dxa"/>
          </w:tcPr>
          <w:p w14:paraId="38C62DF1" w14:textId="7E2A6FB0" w:rsidR="009F27D5" w:rsidRPr="009F677B" w:rsidRDefault="009F27D5" w:rsidP="009F27D5">
            <w:pPr>
              <w:rPr>
                <w:rFonts w:eastAsia="Calibri"/>
                <w:bCs/>
                <w:iCs/>
              </w:rPr>
            </w:pPr>
            <w:r w:rsidRPr="009F677B">
              <w:rPr>
                <w:rFonts w:eastAsia="Calibri"/>
                <w:b/>
                <w:iCs/>
              </w:rPr>
              <w:t>Тема 5.8.</w:t>
            </w:r>
            <w:r w:rsidRPr="009F677B">
              <w:rPr>
                <w:rFonts w:eastAsia="Calibri"/>
                <w:bCs/>
                <w:iCs/>
              </w:rPr>
              <w:t xml:space="preserve"> Зарубежные и отечественные методики постановки певческого голоса.</w:t>
            </w:r>
          </w:p>
        </w:tc>
        <w:tc>
          <w:tcPr>
            <w:tcW w:w="8647" w:type="dxa"/>
          </w:tcPr>
          <w:p w14:paraId="1A403DFA" w14:textId="77777777" w:rsidR="009F677B" w:rsidRPr="009F677B" w:rsidRDefault="009F677B" w:rsidP="009F677B">
            <w:r w:rsidRPr="009F677B">
              <w:t xml:space="preserve">Знакомство с современными вокальными школами и методиками, работа с методической литературой, изучение научных статей и публикаций в вокальной области. </w:t>
            </w:r>
          </w:p>
          <w:p w14:paraId="25DD46CD" w14:textId="77777777" w:rsidR="009F27D5" w:rsidRPr="009F677B" w:rsidRDefault="009F27D5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F1EE8E" w14:textId="23386A46" w:rsidR="009F27D5" w:rsidRPr="00D65082" w:rsidRDefault="004E7494" w:rsidP="00A3695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3571196A" w14:textId="77777777" w:rsidR="00101BFF" w:rsidRDefault="00101BFF" w:rsidP="00101BFF">
            <w:pPr>
              <w:jc w:val="center"/>
            </w:pPr>
            <w:r>
              <w:t xml:space="preserve">ОК01-06, ОК 09, </w:t>
            </w:r>
          </w:p>
          <w:p w14:paraId="40598D63" w14:textId="4EE8CC2D" w:rsidR="009F27D5" w:rsidRPr="00D65082" w:rsidRDefault="00101BFF" w:rsidP="00101BFF">
            <w:pPr>
              <w:jc w:val="center"/>
            </w:pPr>
            <w:r>
              <w:t>ПК 2.1-ПК2.7</w:t>
            </w:r>
          </w:p>
        </w:tc>
      </w:tr>
      <w:tr w:rsidR="009F27D5" w:rsidRPr="00D65082" w14:paraId="62224E54" w14:textId="77777777" w:rsidTr="00F63ADD">
        <w:tc>
          <w:tcPr>
            <w:tcW w:w="11874" w:type="dxa"/>
            <w:gridSpan w:val="2"/>
          </w:tcPr>
          <w:p w14:paraId="15BC98E8" w14:textId="5EE72AD1" w:rsidR="009F27D5" w:rsidRPr="004E7494" w:rsidRDefault="004E7494" w:rsidP="00E0180F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14:paraId="7F42C9C1" w14:textId="0CE300D3" w:rsidR="009F27D5" w:rsidRPr="00D65082" w:rsidRDefault="004E7494" w:rsidP="00A3695F">
            <w:pPr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559" w:type="dxa"/>
          </w:tcPr>
          <w:p w14:paraId="4042EA46" w14:textId="77777777" w:rsidR="009F27D5" w:rsidRPr="00D65082" w:rsidRDefault="009F27D5" w:rsidP="00A3695F">
            <w:pPr>
              <w:jc w:val="center"/>
            </w:pPr>
          </w:p>
        </w:tc>
      </w:tr>
    </w:tbl>
    <w:p w14:paraId="52042F4B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14:paraId="061A1A52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059725E5" w14:textId="77777777" w:rsidR="009F27D5" w:rsidRPr="004415ED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9F27D5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p w14:paraId="129566E9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 xml:space="preserve">4. условия </w:t>
      </w:r>
      <w:r w:rsidR="00A26B67" w:rsidRPr="00622C99">
        <w:rPr>
          <w:rFonts w:ascii="Times New Roman" w:hAnsi="Times New Roman"/>
          <w:caps/>
          <w:sz w:val="28"/>
          <w:szCs w:val="28"/>
        </w:rPr>
        <w:t>РЕАЛИЗАЦИИ ПРОФЕССИОНАЛЬНОГО</w:t>
      </w:r>
      <w:r w:rsidRPr="00622C99">
        <w:rPr>
          <w:rFonts w:ascii="Times New Roman" w:hAnsi="Times New Roman"/>
          <w:caps/>
          <w:sz w:val="28"/>
          <w:szCs w:val="28"/>
        </w:rPr>
        <w:t xml:space="preserve"> МОДУЛЯ</w:t>
      </w:r>
    </w:p>
    <w:p w14:paraId="0899AC46" w14:textId="77777777" w:rsidR="004D1C78" w:rsidRPr="00622C99" w:rsidRDefault="004D1C78" w:rsidP="00A26B67">
      <w:pPr>
        <w:ind w:firstLine="709"/>
        <w:rPr>
          <w:b/>
        </w:rPr>
      </w:pPr>
    </w:p>
    <w:p w14:paraId="0A72B2AE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 xml:space="preserve">4.1. </w:t>
      </w:r>
      <w:r w:rsidRPr="00622C99">
        <w:rPr>
          <w:rFonts w:ascii="Times New Roman" w:hAnsi="Times New Roman"/>
          <w:bCs w:val="0"/>
          <w:sz w:val="28"/>
          <w:szCs w:val="28"/>
        </w:rPr>
        <w:t>Требования к минимальному материально-техническому обеспечению</w:t>
      </w:r>
    </w:p>
    <w:p w14:paraId="6D3D67FE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</w:p>
    <w:p w14:paraId="67CB709C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Реализация профессионального модуля требует наличия учебного кабинета «учебно-методического обеспечения </w:t>
      </w:r>
      <w:r w:rsidR="00645510">
        <w:rPr>
          <w:rFonts w:cs="Calibri"/>
          <w:sz w:val="28"/>
          <w:szCs w:val="28"/>
        </w:rPr>
        <w:t>учебного процесса» и кабинета «педагогических основ</w:t>
      </w:r>
      <w:r>
        <w:rPr>
          <w:rFonts w:cs="Calibri"/>
          <w:sz w:val="28"/>
          <w:szCs w:val="28"/>
        </w:rPr>
        <w:t xml:space="preserve"> преподавания творческих дисциплин»</w:t>
      </w:r>
    </w:p>
    <w:p w14:paraId="02ABFBE6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</w:t>
      </w:r>
      <w:r w:rsidR="00174799">
        <w:rPr>
          <w:rFonts w:cs="Calibri"/>
          <w:sz w:val="28"/>
          <w:szCs w:val="28"/>
        </w:rPr>
        <w:t>.</w:t>
      </w:r>
    </w:p>
    <w:p w14:paraId="1AEB5743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</w:t>
      </w:r>
      <w:r w:rsidR="00174799">
        <w:rPr>
          <w:rFonts w:cs="Calibri"/>
          <w:sz w:val="28"/>
          <w:szCs w:val="28"/>
        </w:rPr>
        <w:t>.</w:t>
      </w:r>
    </w:p>
    <w:p w14:paraId="517F5B5D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Программы междисциплинарных курсов обеспечиваются учебно-методической документацией и работами из методического фонда (</w:t>
      </w:r>
      <w:r w:rsidR="00174799">
        <w:rPr>
          <w:rFonts w:cs="Calibri"/>
          <w:sz w:val="28"/>
          <w:szCs w:val="28"/>
        </w:rPr>
        <w:t>примеры наглядных пособий, конспектов уроков, рабочих программ</w:t>
      </w:r>
      <w:r>
        <w:rPr>
          <w:rFonts w:cs="Calibri"/>
          <w:sz w:val="28"/>
          <w:szCs w:val="28"/>
        </w:rPr>
        <w:t>), библиотекой и читальным залом учебного учреждения.</w:t>
      </w:r>
    </w:p>
    <w:p w14:paraId="1DE0EE35" w14:textId="77777777" w:rsidR="004D1C78" w:rsidRPr="004415ED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91F1E8D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4.2. Информационное обеспечение обучения</w:t>
      </w:r>
    </w:p>
    <w:p w14:paraId="19E3E303" w14:textId="77777777" w:rsidR="004D1C78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22C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688B11F" w14:textId="77777777" w:rsidR="00EE078F" w:rsidRPr="00622C99" w:rsidRDefault="00EE078F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4FFD398" w14:textId="77777777" w:rsidR="004D1C78" w:rsidRDefault="004D1C78" w:rsidP="00B65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</w:rPr>
      </w:pPr>
      <w:r w:rsidRPr="009A0AED">
        <w:rPr>
          <w:b/>
          <w:bCs/>
          <w:sz w:val="28"/>
        </w:rPr>
        <w:t>Основные источники:</w:t>
      </w:r>
    </w:p>
    <w:p w14:paraId="7565462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 xml:space="preserve">Григорович Л.А., Марцинковская Т.Д. – Педагогика и психология. – М.: </w:t>
      </w:r>
      <w:r w:rsidR="00E61BA8" w:rsidRPr="00EE078F">
        <w:rPr>
          <w:rFonts w:eastAsia="Calibri"/>
          <w:bCs/>
          <w:sz w:val="28"/>
          <w:szCs w:val="28"/>
          <w:lang w:eastAsia="en-US"/>
        </w:rPr>
        <w:t>Гардарики, 2003</w:t>
      </w:r>
      <w:r w:rsidRPr="00EE078F">
        <w:rPr>
          <w:rFonts w:eastAsia="Calibri"/>
          <w:bCs/>
          <w:sz w:val="28"/>
          <w:szCs w:val="28"/>
          <w:lang w:eastAsia="en-US"/>
        </w:rPr>
        <w:t>.</w:t>
      </w:r>
    </w:p>
    <w:p w14:paraId="49425C5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11DDDC76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Коджаспирова Г.М. Педагогика – </w:t>
      </w:r>
      <w:r w:rsidR="00E61BA8" w:rsidRPr="00EE078F">
        <w:rPr>
          <w:rFonts w:eastAsia="Calibri"/>
          <w:sz w:val="28"/>
          <w:szCs w:val="28"/>
          <w:lang w:eastAsia="en-US"/>
        </w:rPr>
        <w:t>М., ВЛАДОС</w:t>
      </w:r>
      <w:r w:rsidRPr="00EE078F">
        <w:rPr>
          <w:rFonts w:eastAsia="Calibri"/>
          <w:sz w:val="28"/>
          <w:szCs w:val="28"/>
          <w:lang w:eastAsia="en-US"/>
        </w:rPr>
        <w:t>, 2004.</w:t>
      </w:r>
    </w:p>
    <w:p w14:paraId="075F66B3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Кузимин В. С. Психология. Под ред. Ломова М. Н. </w:t>
      </w:r>
      <w:r w:rsidR="00E61BA8">
        <w:rPr>
          <w:rFonts w:eastAsia="Calibri"/>
          <w:sz w:val="28"/>
          <w:szCs w:val="28"/>
          <w:lang w:eastAsia="en-US"/>
        </w:rPr>
        <w:t xml:space="preserve">– </w:t>
      </w:r>
      <w:r w:rsidRPr="00EE078F">
        <w:rPr>
          <w:rFonts w:eastAsia="Calibri"/>
          <w:sz w:val="28"/>
          <w:szCs w:val="28"/>
          <w:lang w:eastAsia="en-US"/>
        </w:rPr>
        <w:t>Высшая школа</w:t>
      </w:r>
      <w:r w:rsidR="00E61BA8">
        <w:rPr>
          <w:rFonts w:eastAsia="Calibri"/>
          <w:sz w:val="28"/>
          <w:szCs w:val="28"/>
          <w:lang w:eastAsia="en-US"/>
        </w:rPr>
        <w:t>,</w:t>
      </w:r>
      <w:r w:rsidRPr="00EE078F">
        <w:rPr>
          <w:rFonts w:eastAsia="Calibri"/>
          <w:sz w:val="28"/>
          <w:szCs w:val="28"/>
          <w:lang w:eastAsia="en-US"/>
        </w:rPr>
        <w:t xml:space="preserve"> 1982</w:t>
      </w:r>
    </w:p>
    <w:p w14:paraId="71F38D9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Кузин В.С.</w:t>
      </w:r>
      <w:r w:rsidR="00E61BA8">
        <w:rPr>
          <w:rFonts w:eastAsia="Calibri"/>
          <w:bCs/>
          <w:sz w:val="28"/>
          <w:szCs w:val="28"/>
          <w:lang w:eastAsia="en-US"/>
        </w:rPr>
        <w:t xml:space="preserve"> Психология. – </w:t>
      </w:r>
      <w:r w:rsidRPr="00EE078F">
        <w:rPr>
          <w:rFonts w:eastAsia="Calibri"/>
          <w:bCs/>
          <w:sz w:val="28"/>
          <w:szCs w:val="28"/>
          <w:lang w:eastAsia="en-US"/>
        </w:rPr>
        <w:t>М., 2009.</w:t>
      </w:r>
    </w:p>
    <w:p w14:paraId="278C766F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52A8555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1EDFD735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0C4FE0DA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6F71C171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Педагогическая психология /Под ред.</w:t>
      </w:r>
      <w:r w:rsidR="00E61BA8">
        <w:rPr>
          <w:rFonts w:eastAsia="Calibri"/>
          <w:sz w:val="28"/>
          <w:szCs w:val="28"/>
          <w:lang w:eastAsia="en-US"/>
        </w:rPr>
        <w:t xml:space="preserve"> </w:t>
      </w:r>
      <w:r w:rsidRPr="00EE078F">
        <w:rPr>
          <w:rFonts w:eastAsia="Calibri"/>
          <w:sz w:val="28"/>
          <w:szCs w:val="28"/>
          <w:lang w:eastAsia="en-US"/>
        </w:rPr>
        <w:t>Кулагиной И.Ю. – М.: Сфера, 2008</w:t>
      </w:r>
    </w:p>
    <w:p w14:paraId="7A16F95E" w14:textId="77777777" w:rsidR="00EE078F" w:rsidRPr="0097366A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40D900C5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t>Егорычева М. Упражнения для певца-любителя.  – Москва: Музыка,1967.</w:t>
      </w:r>
    </w:p>
    <w:p w14:paraId="5FFF4DF2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lastRenderedPageBreak/>
        <w:t xml:space="preserve">Сафронова О. Л. Распевки. Хрестоматия для вокалистов + CD. Учебное пособие / О. Л. Сафронова – Москва: Издательство: </w:t>
      </w:r>
      <w:hyperlink r:id="rId9" w:tooltip="Издательство" w:history="1">
        <w:r w:rsidRPr="0033335F">
          <w:rPr>
            <w:sz w:val="28"/>
            <w:szCs w:val="28"/>
          </w:rPr>
          <w:t>Лань</w:t>
        </w:r>
      </w:hyperlink>
      <w:r w:rsidRPr="0033335F">
        <w:rPr>
          <w:sz w:val="28"/>
          <w:szCs w:val="28"/>
        </w:rPr>
        <w:t xml:space="preserve">, </w:t>
      </w:r>
      <w:hyperlink r:id="rId10" w:tooltip="Издательство" w:history="1">
        <w:r w:rsidRPr="0033335F">
          <w:rPr>
            <w:sz w:val="28"/>
            <w:szCs w:val="28"/>
          </w:rPr>
          <w:t>Планета музыки</w:t>
        </w:r>
      </w:hyperlink>
      <w:r w:rsidRPr="0033335F">
        <w:rPr>
          <w:sz w:val="28"/>
          <w:szCs w:val="28"/>
        </w:rPr>
        <w:t>, 2009.</w:t>
      </w:r>
    </w:p>
    <w:p w14:paraId="605E2896" w14:textId="77777777" w:rsidR="0097366A" w:rsidRPr="0033335F" w:rsidRDefault="0097366A" w:rsidP="0097366A">
      <w:pPr>
        <w:numPr>
          <w:ilvl w:val="0"/>
          <w:numId w:val="16"/>
        </w:numPr>
        <w:jc w:val="both"/>
        <w:rPr>
          <w:sz w:val="28"/>
          <w:szCs w:val="28"/>
        </w:rPr>
      </w:pPr>
      <w:r w:rsidRPr="0033335F">
        <w:rPr>
          <w:sz w:val="28"/>
          <w:szCs w:val="28"/>
        </w:rPr>
        <w:t xml:space="preserve">Левина Е. </w:t>
      </w:r>
      <w:hyperlink r:id="rId11" w:tooltip="Купить книгу Левина Елена Вокальные упражнения. Учимся петь и аккомпанировать" w:history="1">
        <w:r w:rsidRPr="0033335F">
          <w:rPr>
            <w:sz w:val="28"/>
            <w:szCs w:val="28"/>
          </w:rPr>
          <w:t>Вокальные упражнения. Учимся петь и аккомпанировать</w:t>
        </w:r>
      </w:hyperlink>
      <w:r w:rsidRPr="0033335F">
        <w:rPr>
          <w:sz w:val="28"/>
          <w:szCs w:val="28"/>
        </w:rPr>
        <w:t>: Хрестоматия педагогического репертуара / Е. Левина – Ростов на Дону: Изд.: Феникс, 2008.</w:t>
      </w:r>
    </w:p>
    <w:p w14:paraId="1747DD02" w14:textId="77777777" w:rsidR="0097366A" w:rsidRPr="0033335F" w:rsidRDefault="0097366A" w:rsidP="0097366A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</w:rPr>
      </w:pPr>
      <w:r w:rsidRPr="0033335F">
        <w:rPr>
          <w:sz w:val="28"/>
          <w:szCs w:val="28"/>
        </w:rPr>
        <w:t xml:space="preserve">Чистый голос:  </w:t>
      </w:r>
      <w:r w:rsidRPr="0033335F">
        <w:rPr>
          <w:color w:val="000000"/>
          <w:sz w:val="28"/>
          <w:szCs w:val="28"/>
        </w:rPr>
        <w:t xml:space="preserve">Методические материалы для организаторов и педагогов детских эстрадно-вокальных студий /  Составитель А. М. Билль, редактор Л. А. Богуславская </w:t>
      </w:r>
      <w:r w:rsidRPr="0033335F">
        <w:rPr>
          <w:sz w:val="28"/>
          <w:szCs w:val="28"/>
        </w:rPr>
        <w:t>– Москва, 2002.</w:t>
      </w:r>
    </w:p>
    <w:p w14:paraId="3AF65963" w14:textId="77777777" w:rsidR="0097366A" w:rsidRPr="0033335F" w:rsidRDefault="0097366A" w:rsidP="0097366A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</w:rPr>
      </w:pPr>
      <w:r w:rsidRPr="0033335F">
        <w:rPr>
          <w:sz w:val="28"/>
          <w:szCs w:val="28"/>
        </w:rPr>
        <w:t>Ровнер В. Вокально-джазовые упражнения для голоса в сопровождении фортепиано / В.Ровнер</w:t>
      </w:r>
      <w:r w:rsidRPr="0033335F">
        <w:rPr>
          <w:b/>
          <w:bCs/>
          <w:sz w:val="28"/>
          <w:szCs w:val="28"/>
        </w:rPr>
        <w:t xml:space="preserve"> </w:t>
      </w:r>
      <w:r w:rsidRPr="0033335F">
        <w:rPr>
          <w:sz w:val="28"/>
          <w:szCs w:val="28"/>
        </w:rPr>
        <w:t xml:space="preserve">– Москва:  </w:t>
      </w:r>
      <w:r w:rsidRPr="0033335F">
        <w:rPr>
          <w:bCs/>
          <w:sz w:val="28"/>
          <w:szCs w:val="28"/>
        </w:rPr>
        <w:t>Изд.</w:t>
      </w:r>
      <w:r w:rsidRPr="0033335F">
        <w:rPr>
          <w:sz w:val="28"/>
          <w:szCs w:val="28"/>
        </w:rPr>
        <w:t>: Нота, 2006.</w:t>
      </w:r>
    </w:p>
    <w:p w14:paraId="17D005A1" w14:textId="77777777" w:rsid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33335F">
        <w:rPr>
          <w:rFonts w:eastAsia="Calibri" w:cs="Calibri"/>
          <w:sz w:val="28"/>
          <w:szCs w:val="28"/>
          <w:lang w:eastAsia="en-US"/>
        </w:rPr>
        <w:t xml:space="preserve">Абдулов, А. А. Джазовые распевки: учебное пособие / А. А. Абдулов. – Санкт-Петербург, </w:t>
      </w:r>
      <w:smartTag w:uri="urn:schemas-microsoft-com:office:smarttags" w:element="metricconverter">
        <w:smartTagPr>
          <w:attr w:name="ProductID" w:val="1998 г"/>
        </w:smartTagPr>
        <w:r w:rsidRPr="0033335F">
          <w:rPr>
            <w:rFonts w:eastAsia="Calibri" w:cs="Calibri"/>
            <w:sz w:val="28"/>
            <w:szCs w:val="28"/>
            <w:lang w:eastAsia="en-US"/>
          </w:rPr>
          <w:t>1998 г</w:t>
        </w:r>
      </w:smartTag>
    </w:p>
    <w:p w14:paraId="5E609809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Дмитриев, Л. Б.  Основы вокальной методики / Л.Б. Дмитриев.¬ – Москва: Музыка, 2007.</w:t>
      </w:r>
    </w:p>
    <w:p w14:paraId="3AB5855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Морозов, В. П.  Искусство резонансного пения / В. П. Морозов. –  Москва: 2002.</w:t>
      </w:r>
    </w:p>
    <w:p w14:paraId="60C8F594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Ламперти, Ф. Искусство пения / Ф. Ламперти. – Санкт-Петербург: Издательство ПЛАНЕТА МУЗЫКИ, 2010.</w:t>
      </w:r>
    </w:p>
    <w:p w14:paraId="18821798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Карягина, А. В. Джазовый вокал: практическое пособие для начинающих + CD / А. В. Карягина. – Санкт-Петербург: Издательство ПЛАНЕТА МУЗЫКИ, 2010.</w:t>
      </w:r>
    </w:p>
    <w:p w14:paraId="51CFDA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Морозов, Л. Н. Школа классического вокала: Мастер-класс (+DVD): учебное пособие / Л. Н. Морозов. – Санкт-Петербург: Издательство ПЛАНЕТА МУЗЫКИ, 2010.</w:t>
      </w:r>
    </w:p>
    <w:p w14:paraId="2DEF77B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Романова, Л. В. Школа эстрадного пения: учебное пособие + DVD. – 2-е издание / Л. В. Романова. – Санкт-Петербург: Издательство ПЛАНЕТА МУЗЫКИ, 2010.</w:t>
      </w:r>
    </w:p>
    <w:p w14:paraId="56D0272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Сафронова, О. Л. Распевки: хрестоматия для вокалистов + CD. / О. Л. Сафронова. – Санкт-Петербург: Издательство ПЛАНЕТА МУЗЫКИ, 2010.</w:t>
      </w:r>
    </w:p>
    <w:p w14:paraId="0A7BF40B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Ховард, Э. Техника пения: Вокал для всех / Э. Ховард, Х. Остин. –  Москва: 2009.</w:t>
      </w:r>
    </w:p>
    <w:p w14:paraId="504E05C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Словарь музыкальных терминов / сост. Е.А. Яных. – Москва: АСТ; Донецк: Агата; Владимир: ВТК, 2009. </w:t>
      </w:r>
    </w:p>
    <w:p w14:paraId="5C40EE4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Самоучитель по пению. / Линда Маркуорт, перевод с английского. Москва: АСТ: Астрель, 2008. </w:t>
      </w:r>
    </w:p>
    <w:p w14:paraId="4201CFB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Левина, Е. Вокальные упражнения. Учимся петь и аккомпанировать: хрестоматия педагогического репертуара. – Ростов на Дону: Феникс, 2008.</w:t>
      </w:r>
    </w:p>
    <w:p w14:paraId="5A8B7D78" w14:textId="77777777" w:rsid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Гонтаренко, Н. Б.  Сольное пение: Секреты вокального мастерства / Н. Б. Гонтаренко. – Ростов на Дону: Феникс, 2006 </w:t>
      </w:r>
    </w:p>
    <w:p w14:paraId="094E36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lastRenderedPageBreak/>
        <w:t xml:space="preserve">Крэмптон, Л. Энциклопедия рок- и поп-музыки год за годом / Л.Крэмптон, Д.Риз, перевод с англ. У.В.Сапциной, Н.С. Гусевой: Распространение на русском языке. – Москва: ООО «Росмэн- ИЗДАТ», 2004. </w:t>
      </w:r>
    </w:p>
    <w:p w14:paraId="187EAA63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Далецкий, О. В. Обучение пению / О. В. Далецкий. – Москва, 2003.</w:t>
      </w:r>
    </w:p>
    <w:p w14:paraId="4E5B661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Джазовый словарь: учебное пособие. – Санкт-Петербург:  Ленинградский композитор, 2002.</w:t>
      </w:r>
    </w:p>
    <w:p w14:paraId="236951A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Стулова, Г. П.  Теория и практика работы с детским хором / Г. П. Стулова. – Москва, 2002.</w:t>
      </w:r>
    </w:p>
    <w:p w14:paraId="1A6F76A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Риггс, С.  Школа для вокалистов «Как стать звездой» / С. Риггс. – Москва, 2000.</w:t>
      </w:r>
    </w:p>
    <w:p w14:paraId="412884FE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Кирнарская, Д. К. Психология специальных способностей. Музыкальные способности / Д. К. Кирнарская – Москва: Таланты-21 век, 2004.</w:t>
      </w:r>
    </w:p>
    <w:p w14:paraId="4A82DC50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Столяренко, Л. Д. Педагогическая психология – 2-е издание / Л. Д. Столяренко.  – Ростов на Дону: Феникс, 2003.</w:t>
      </w:r>
    </w:p>
    <w:p w14:paraId="194AD350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Краткий музыкальный словарь-справочник / общая редакция Э.Леонова. – Москва: Кифара, 2002. </w:t>
      </w:r>
    </w:p>
    <w:p w14:paraId="66996D44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Вайкль, Б. О пении и прочем умении /  Б.Вайкль. – Москва: Аграф, 2000.</w:t>
      </w:r>
    </w:p>
    <w:p w14:paraId="2701B54D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Эстрада в России. XX век:  Лексикон – Москва: Российская политическая энциклопедия (РОССПЭН), 2000. </w:t>
      </w:r>
    </w:p>
    <w:p w14:paraId="07951E8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Абдулов, А. А. Джазовые распевки: учебное пособие / А. А. Абдулов. – Санкт-Петербург, 1998 г</w:t>
      </w:r>
    </w:p>
    <w:p w14:paraId="7EC09C18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Булучевский, Ю., Фомин, В. Краткий музыкальный словарь для учащихся /  – Москва: Музыка, 1998. </w:t>
      </w:r>
    </w:p>
    <w:p w14:paraId="3E31455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val="en-US" w:eastAsia="en-US"/>
        </w:rPr>
      </w:pPr>
      <w:r w:rsidRPr="0097366A">
        <w:rPr>
          <w:rFonts w:eastAsia="Calibri" w:cs="Calibri"/>
          <w:sz w:val="28"/>
          <w:szCs w:val="28"/>
          <w:lang w:val="en-US" w:eastAsia="en-US"/>
        </w:rPr>
        <w:t>Stoloff, B. Scat. Vocal Improvisation Techniques / B. Stoloff. –  New York: The Margo Feiden Galleries, 1996.</w:t>
      </w:r>
    </w:p>
    <w:p w14:paraId="033F22B6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Крунтяева, Т. С. Словарь иностранных музыкальных терминов / Т. С. Крунтяева, Н. В. Молокова – Москва; Санкт-Петербург: Музыка, 1996. </w:t>
      </w:r>
    </w:p>
    <w:p w14:paraId="28234163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Козлянинова, И. П. Тайны нашего голоса /  И. П.Козлянинова, Э. М.Чарели. –  Москва: Русская жизнь,1992.</w:t>
      </w:r>
    </w:p>
    <w:p w14:paraId="6B903F51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Менабени, А. Г.  Методика обучения сольному пению / А. Г. Менабени. – Москва: 1987.</w:t>
      </w:r>
    </w:p>
    <w:p w14:paraId="17D9FACB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Аникеева, З. И. Нарушения и восстановительное лечение голоса у вокалистов/ З. И. Аникеева. – Кишинев Штиинца:1985.</w:t>
      </w:r>
    </w:p>
    <w:p w14:paraId="2076F4AC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Кочнева, И. Вокальный словарь / И. Кочнева, А. Яковлева. – Ленинград: Музыка, 1986.</w:t>
      </w:r>
    </w:p>
    <w:p w14:paraId="0E95236F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Тронина, П.  Из опыта педагога-вокалиста / П. Тронина. – Москва:1976.</w:t>
      </w:r>
    </w:p>
    <w:p w14:paraId="0A7D0E9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Малинина, Е. М.  Вокальное воспитание детей / Е. М. Малинина. –  Ленинград:1967.</w:t>
      </w:r>
    </w:p>
    <w:p w14:paraId="7AA5E30A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lastRenderedPageBreak/>
        <w:t>Чишко, О. С. Певческий голос и его свойства / О. С. Чишко. – Ленинград:  Музыка, 1966.</w:t>
      </w:r>
    </w:p>
    <w:p w14:paraId="4903E035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>Морозов, В. П.  Вокальный слух и голос / В. П. Морозов. –  Москва:1965.</w:t>
      </w:r>
    </w:p>
    <w:p w14:paraId="34BD288C" w14:textId="77777777" w:rsidR="0097366A" w:rsidRPr="0097366A" w:rsidRDefault="0097366A" w:rsidP="0097366A">
      <w:pPr>
        <w:numPr>
          <w:ilvl w:val="0"/>
          <w:numId w:val="16"/>
        </w:numPr>
        <w:jc w:val="both"/>
        <w:rPr>
          <w:rFonts w:eastAsia="Calibri" w:cs="Calibri"/>
          <w:sz w:val="28"/>
          <w:szCs w:val="28"/>
          <w:lang w:eastAsia="en-US"/>
        </w:rPr>
      </w:pPr>
      <w:r w:rsidRPr="0097366A">
        <w:rPr>
          <w:rFonts w:eastAsia="Calibri" w:cs="Calibri"/>
          <w:sz w:val="28"/>
          <w:szCs w:val="28"/>
          <w:lang w:eastAsia="en-US"/>
        </w:rPr>
        <w:t xml:space="preserve">Назаренко, И. К. Искусство пения. Очерки и материалы по истории, теории и практике художественного пения: хрестоматия. –  Москва: Государственное музыкальное издательство, 1963. </w:t>
      </w:r>
    </w:p>
    <w:p w14:paraId="57C94DC9" w14:textId="77777777" w:rsidR="0097366A" w:rsidRPr="0097366A" w:rsidRDefault="0097366A" w:rsidP="0097366A">
      <w:pPr>
        <w:ind w:left="1070"/>
        <w:jc w:val="both"/>
        <w:rPr>
          <w:rFonts w:eastAsia="Calibri" w:cs="Calibri"/>
          <w:sz w:val="28"/>
          <w:szCs w:val="28"/>
          <w:lang w:eastAsia="en-US"/>
        </w:rPr>
      </w:pPr>
    </w:p>
    <w:p w14:paraId="60BA0A6F" w14:textId="77777777" w:rsidR="0097366A" w:rsidRPr="0097366A" w:rsidRDefault="0097366A" w:rsidP="0097366A">
      <w:pPr>
        <w:ind w:left="710"/>
        <w:jc w:val="both"/>
        <w:rPr>
          <w:rFonts w:eastAsia="Calibri" w:cs="Calibri"/>
          <w:sz w:val="28"/>
          <w:szCs w:val="28"/>
          <w:lang w:eastAsia="en-US"/>
        </w:rPr>
      </w:pPr>
    </w:p>
    <w:p w14:paraId="5087D48F" w14:textId="77777777" w:rsidR="0097366A" w:rsidRPr="0097366A" w:rsidRDefault="0097366A" w:rsidP="0097366A">
      <w:pPr>
        <w:jc w:val="both"/>
        <w:rPr>
          <w:rFonts w:eastAsia="Calibri" w:cs="Calibri"/>
          <w:sz w:val="28"/>
          <w:szCs w:val="28"/>
          <w:lang w:eastAsia="en-US"/>
        </w:rPr>
      </w:pPr>
    </w:p>
    <w:p w14:paraId="1D9AD157" w14:textId="77777777" w:rsidR="0097366A" w:rsidRPr="0033335F" w:rsidRDefault="0097366A" w:rsidP="0097366A">
      <w:pPr>
        <w:jc w:val="both"/>
        <w:rPr>
          <w:rFonts w:eastAsia="Calibri" w:cs="Calibri"/>
          <w:sz w:val="28"/>
          <w:szCs w:val="28"/>
          <w:lang w:eastAsia="en-US"/>
        </w:rPr>
      </w:pPr>
    </w:p>
    <w:p w14:paraId="611CCCC6" w14:textId="77777777" w:rsidR="00EE078F" w:rsidRDefault="00EE078F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</w:p>
    <w:p w14:paraId="28E8AFA2" w14:textId="77777777" w:rsidR="004D1C78" w:rsidRDefault="004D1C78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  <w:r w:rsidRPr="00B6545D">
        <w:rPr>
          <w:rFonts w:ascii="Times New Roman" w:hAnsi="Times New Roman" w:cs="Times New Roman"/>
          <w:b/>
          <w:bCs/>
          <w:sz w:val="28"/>
        </w:rPr>
        <w:t>Дополнительные источники:</w:t>
      </w:r>
    </w:p>
    <w:p w14:paraId="01A69C51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caps/>
          <w:sz w:val="28"/>
          <w:szCs w:val="28"/>
        </w:rPr>
      </w:pPr>
      <w:r w:rsidRPr="00EE078F">
        <w:rPr>
          <w:sz w:val="28"/>
          <w:szCs w:val="28"/>
        </w:rPr>
        <w:t xml:space="preserve">Быков А.К. Психолого-педагогический практикум. </w:t>
      </w:r>
      <w:r w:rsidR="00D24318">
        <w:rPr>
          <w:sz w:val="28"/>
          <w:szCs w:val="28"/>
        </w:rPr>
        <w:t xml:space="preserve">– </w:t>
      </w:r>
      <w:r w:rsidRPr="00EE078F">
        <w:rPr>
          <w:sz w:val="28"/>
          <w:szCs w:val="28"/>
        </w:rPr>
        <w:t>М.: Творческий центр, 2006</w:t>
      </w:r>
    </w:p>
    <w:p w14:paraId="6FC78752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О воспитании. - М.: Политиздат, 1973.</w:t>
      </w:r>
    </w:p>
    <w:p w14:paraId="549F41F6" w14:textId="77777777" w:rsidR="00EE078F" w:rsidRPr="00EE078F" w:rsidRDefault="00EE078F" w:rsidP="00E722F7">
      <w:pPr>
        <w:numPr>
          <w:ilvl w:val="0"/>
          <w:numId w:val="17"/>
        </w:numPr>
        <w:ind w:left="1077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Сердце отдаю детям. - Киев: Радянська школа, 1988.</w:t>
      </w:r>
    </w:p>
    <w:p w14:paraId="41FA60D1" w14:textId="77777777" w:rsidR="004D1C78" w:rsidRDefault="004D1C78" w:rsidP="00B6545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b w:val="0"/>
          <w:sz w:val="28"/>
          <w:szCs w:val="28"/>
        </w:rPr>
      </w:pPr>
    </w:p>
    <w:p w14:paraId="3D6115A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4.3. Общие требования к организации образовательного процесса</w:t>
      </w:r>
    </w:p>
    <w:p w14:paraId="50889ECE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ППСЗ обеспечивается комплектом методических пособий, доступом каждого обучающегося к библиотечным фондам, формируемым по полному перечню МДК модулей и доступом к сети интернет.</w:t>
      </w:r>
    </w:p>
    <w:p w14:paraId="24411756" w14:textId="77777777" w:rsidR="00CD2E44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педагогическая является обязательным разделом ППСЗ. Она представляет собой вид учебных занятий, обеспечивающих практико-ориентируемую подготовку обучающихся. </w:t>
      </w:r>
    </w:p>
    <w:p w14:paraId="7028F131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(педагогическая) </w:t>
      </w:r>
      <w:r w:rsidR="00E61BA8">
        <w:rPr>
          <w:sz w:val="28"/>
          <w:szCs w:val="28"/>
        </w:rPr>
        <w:t>практика должна</w:t>
      </w:r>
      <w:r>
        <w:rPr>
          <w:sz w:val="28"/>
          <w:szCs w:val="28"/>
        </w:rPr>
        <w:t xml:space="preserve"> проводиться в организациях, направление деятельности которых соответствует профилю подготовки обучающихся (в детских школах искусст</w:t>
      </w:r>
      <w:r w:rsidR="00CD2E44">
        <w:rPr>
          <w:sz w:val="28"/>
          <w:szCs w:val="28"/>
        </w:rPr>
        <w:t>в</w:t>
      </w:r>
      <w:r>
        <w:rPr>
          <w:sz w:val="28"/>
          <w:szCs w:val="28"/>
        </w:rPr>
        <w:t xml:space="preserve">, </w:t>
      </w:r>
      <w:r w:rsidR="00CD2E44">
        <w:rPr>
          <w:sz w:val="28"/>
          <w:szCs w:val="28"/>
        </w:rPr>
        <w:t>детских художественных школах, других образовательных учреждениях дополнительного образования, общеобразовательных учреждениях, учреждениях СПО).</w:t>
      </w:r>
      <w:r>
        <w:rPr>
          <w:sz w:val="28"/>
          <w:szCs w:val="28"/>
        </w:rPr>
        <w:t xml:space="preserve"> Аттестация по итогам производственной </w:t>
      </w:r>
      <w:r w:rsidR="00CD2E44">
        <w:rPr>
          <w:sz w:val="28"/>
          <w:szCs w:val="28"/>
        </w:rPr>
        <w:t xml:space="preserve">педагогической </w:t>
      </w:r>
      <w:r>
        <w:rPr>
          <w:sz w:val="28"/>
          <w:szCs w:val="28"/>
        </w:rPr>
        <w:t>практики прово</w:t>
      </w:r>
      <w:r w:rsidR="00CD2E44">
        <w:rPr>
          <w:sz w:val="28"/>
          <w:szCs w:val="28"/>
        </w:rPr>
        <w:t xml:space="preserve">дится на </w:t>
      </w:r>
      <w:r w:rsidR="00E61BA8">
        <w:rPr>
          <w:sz w:val="28"/>
          <w:szCs w:val="28"/>
        </w:rPr>
        <w:t>основании результатов</w:t>
      </w:r>
      <w:r>
        <w:rPr>
          <w:sz w:val="28"/>
          <w:szCs w:val="28"/>
        </w:rPr>
        <w:t xml:space="preserve">, </w:t>
      </w:r>
      <w:r w:rsidR="00E61BA8">
        <w:rPr>
          <w:sz w:val="28"/>
          <w:szCs w:val="28"/>
        </w:rPr>
        <w:t>подтвержденных документами</w:t>
      </w:r>
      <w:r>
        <w:rPr>
          <w:sz w:val="28"/>
          <w:szCs w:val="28"/>
        </w:rPr>
        <w:t xml:space="preserve"> соответствующих организаций. </w:t>
      </w:r>
    </w:p>
    <w:p w14:paraId="6DB9D26B" w14:textId="77777777" w:rsidR="004D1C78" w:rsidRDefault="00CD2E44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Консультационная помощь обучающихся проводится в форме групповых консультаций для подготовки к диф</w:t>
      </w:r>
      <w:r w:rsidR="00526482">
        <w:rPr>
          <w:sz w:val="28"/>
          <w:szCs w:val="28"/>
        </w:rPr>
        <w:t xml:space="preserve">ференцированным </w:t>
      </w:r>
      <w:r>
        <w:rPr>
          <w:sz w:val="28"/>
          <w:szCs w:val="28"/>
        </w:rPr>
        <w:t>зачетам и экзаменам и групповых и индивидуальных консультаций при прохождении педагогической практики.</w:t>
      </w:r>
    </w:p>
    <w:p w14:paraId="0CCA4930" w14:textId="77777777" w:rsidR="00B5739A" w:rsidRDefault="00B5739A" w:rsidP="003253E5">
      <w:pPr>
        <w:ind w:firstLine="709"/>
        <w:jc w:val="both"/>
        <w:rPr>
          <w:sz w:val="28"/>
          <w:szCs w:val="28"/>
        </w:rPr>
      </w:pPr>
    </w:p>
    <w:p w14:paraId="476662B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4.4. Кадровое обеспечение образовательного процесса</w:t>
      </w:r>
    </w:p>
    <w:p w14:paraId="3DE61418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Руководство производственной практикой осуществляют преподаватели, а также </w:t>
      </w:r>
      <w:r w:rsidR="003253E5" w:rsidRPr="00DC0CD1">
        <w:rPr>
          <w:sz w:val="28"/>
        </w:rPr>
        <w:t>преподаватели организаций</w:t>
      </w:r>
      <w:r w:rsidRPr="00DC0CD1">
        <w:rPr>
          <w:sz w:val="28"/>
        </w:rPr>
        <w:t xml:space="preserve"> (базы практики), закрепленные за обучающимися.</w:t>
      </w:r>
    </w:p>
    <w:p w14:paraId="3E9DC219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lastRenderedPageBreak/>
        <w:t xml:space="preserve">Преподаватели, осуществляющие непосредственное руководство производственной практикой обучающихся, должны иметь квалификационный разряд по профессии, который предусматривает ФГОС, высшее или среднее профессиональное образование по профилю </w:t>
      </w:r>
      <w:r w:rsidR="00F63ADD">
        <w:rPr>
          <w:sz w:val="28"/>
        </w:rPr>
        <w:t>специальности.</w:t>
      </w:r>
    </w:p>
    <w:p w14:paraId="452C09B4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14:paraId="457D2950" w14:textId="77777777" w:rsidR="004D1C78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14:paraId="6DA6C39E" w14:textId="77777777" w:rsidR="000B412C" w:rsidRDefault="000B412C">
      <w:pPr>
        <w:spacing w:after="200" w:line="276" w:lineRule="auto"/>
        <w:rPr>
          <w:b/>
          <w:bCs/>
          <w:caps/>
          <w:kern w:val="32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1AB7145" w14:textId="77777777" w:rsidR="004D1C78" w:rsidRPr="00622C99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14:paraId="19253B10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86"/>
        <w:gridCol w:w="2675"/>
      </w:tblGrid>
      <w:tr w:rsidR="004D1C78" w:rsidRPr="004415ED" w14:paraId="3AD47615" w14:textId="77777777" w:rsidTr="00EE078F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783DE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6C6AB82F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C96D" w14:textId="77777777" w:rsidR="004D1C78" w:rsidRPr="004415ED" w:rsidRDefault="004D1C78" w:rsidP="000945CA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393C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4415ED" w14:paraId="40D18DCA" w14:textId="77777777" w:rsidTr="00EE078F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C2E1D1" w14:textId="77777777" w:rsidR="00EE078F" w:rsidRPr="004415ED" w:rsidRDefault="00EE078F" w:rsidP="005721E3">
            <w:pPr>
              <w:rPr>
                <w:bCs/>
                <w:i/>
              </w:rPr>
            </w:pPr>
            <w:r>
              <w:t>ПК 2.1. Осуществлять преподавательскую и учебно-методическую деятельность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СПО.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C3" w14:textId="77777777" w:rsidR="00EE078F" w:rsidRPr="00FC0BA6" w:rsidRDefault="00EE078F" w:rsidP="005721E3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6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7D205C0" w14:textId="77777777" w:rsidR="00EE078F" w:rsidRDefault="00EE078F" w:rsidP="00EE078F">
            <w:pPr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8868B7">
              <w:rPr>
                <w:bCs/>
              </w:rPr>
              <w:t xml:space="preserve">тоговый контроль в форме Государственного экзамена. </w:t>
            </w:r>
          </w:p>
          <w:p w14:paraId="0F337AB5" w14:textId="77777777" w:rsidR="00EE078F" w:rsidRDefault="00EE078F" w:rsidP="00EE078F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44F73111" w14:textId="77777777" w:rsidR="00EE078F" w:rsidRPr="00E61BA8" w:rsidRDefault="00EE078F" w:rsidP="00EE078F">
            <w:pPr>
              <w:rPr>
                <w:rStyle w:val="ac"/>
                <w:i w:val="0"/>
              </w:rPr>
            </w:pPr>
            <w:r w:rsidRPr="00E61BA8">
              <w:rPr>
                <w:rStyle w:val="ac"/>
                <w:i w:val="0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5A2245AC" w14:textId="77777777" w:rsidR="00EE078F" w:rsidRDefault="00EE078F" w:rsidP="00EE078F">
            <w:pPr>
              <w:rPr>
                <w:bCs/>
              </w:rPr>
            </w:pPr>
          </w:p>
          <w:p w14:paraId="6FD7B1EC" w14:textId="77777777" w:rsidR="00EE078F" w:rsidRPr="009F50A2" w:rsidRDefault="00EE078F" w:rsidP="00EE078F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контроль в форме итоговой конференции</w:t>
            </w:r>
          </w:p>
        </w:tc>
      </w:tr>
      <w:tr w:rsidR="00EE078F" w:rsidRPr="004415ED" w14:paraId="01FD7954" w14:textId="77777777" w:rsidTr="00EE078F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395D51" w14:textId="77777777" w:rsidR="00EE078F" w:rsidRDefault="00EE078F" w:rsidP="005721E3">
            <w:r>
              <w:t>ПК 2.2 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B96" w14:textId="77777777" w:rsidR="00EE078F" w:rsidRDefault="00EE078F" w:rsidP="005721E3">
            <w:r>
              <w:t xml:space="preserve">Учет возрастных особенностей при составлении плана урока. </w:t>
            </w:r>
          </w:p>
          <w:p w14:paraId="65380731" w14:textId="77777777" w:rsidR="00EE078F" w:rsidRPr="00425318" w:rsidRDefault="00EE078F" w:rsidP="005721E3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78CA8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057BDAD3" w14:textId="77777777" w:rsidTr="00EE078F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244369" w14:textId="77777777" w:rsidR="00EE078F" w:rsidRDefault="00EE078F" w:rsidP="005721E3">
            <w:r>
              <w:t>ПК 2.3 использовать базовые знания и практический опыт по организации и анализу учебного процесса, методике подготовки и проведения урока.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052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8806DB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5C98D10E" w14:textId="77777777" w:rsidTr="00EE078F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868D44" w14:textId="77777777" w:rsidR="00EE078F" w:rsidRDefault="00EE078F" w:rsidP="005721E3">
            <w:r>
              <w:t>ПК 2.4. применять классические и современные методы преподавания.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67E1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2C1E7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45B52F9" w14:textId="77777777" w:rsidTr="00EE078F">
        <w:trPr>
          <w:trHeight w:val="161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98F786" w14:textId="77777777" w:rsidR="00EE078F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2.5. Использовать индивидуальные методы и приемы работы с учетом возрастных, психологических и физиологических особенностей обучающихся.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009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3A5A29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14C4B889" w14:textId="77777777" w:rsidTr="00EE078F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8AE54F" w14:textId="77777777" w:rsidR="00EE078F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2.6. Планировать развитие профессиональных умений обучающихся.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F326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Рациональная постановка цели и задач урока, последовательное и обоснованное планирование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FBBE6A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A7A9305" w14:textId="77777777" w:rsidTr="00EE078F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E812F2" w14:textId="77777777" w:rsidR="00EE078F" w:rsidRPr="00645510" w:rsidRDefault="00EE078F" w:rsidP="00645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>ПК 2.7. Владеть культурой устной и письменной речи, профессиональной терминологией.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A14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884C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</w:tbl>
    <w:p w14:paraId="3B6700A8" w14:textId="77777777" w:rsidR="004D1C78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14:paraId="7990FEB3" w14:textId="77777777" w:rsidR="00AB397F" w:rsidRDefault="00AB39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10740" w:type="dxa"/>
        <w:tblInd w:w="-1121" w:type="dxa"/>
        <w:tblLayout w:type="fixed"/>
        <w:tblLook w:val="01E0" w:firstRow="1" w:lastRow="1" w:firstColumn="1" w:lastColumn="1" w:noHBand="0" w:noVBand="0"/>
      </w:tblPr>
      <w:tblGrid>
        <w:gridCol w:w="3652"/>
        <w:gridCol w:w="4111"/>
        <w:gridCol w:w="2977"/>
      </w:tblGrid>
      <w:tr w:rsidR="004D1C78" w:rsidRPr="007D294C" w14:paraId="63FEE8DA" w14:textId="77777777" w:rsidTr="007D294C">
        <w:tc>
          <w:tcPr>
            <w:tcW w:w="3652" w:type="dxa"/>
          </w:tcPr>
          <w:p w14:paraId="4A8818C8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lastRenderedPageBreak/>
              <w:t xml:space="preserve">Результаты </w:t>
            </w:r>
          </w:p>
          <w:p w14:paraId="622B7EF4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111" w:type="dxa"/>
          </w:tcPr>
          <w:p w14:paraId="39B24FBA" w14:textId="77777777" w:rsidR="004D1C78" w:rsidRPr="007D294C" w:rsidRDefault="004D1C78" w:rsidP="00EE078F">
            <w:pPr>
              <w:jc w:val="center"/>
              <w:rPr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977" w:type="dxa"/>
          </w:tcPr>
          <w:p w14:paraId="08A95A6E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EE078F" w:rsidRPr="007D294C" w14:paraId="3B69E9EC" w14:textId="77777777" w:rsidTr="000E604D">
        <w:trPr>
          <w:trHeight w:val="637"/>
        </w:trPr>
        <w:tc>
          <w:tcPr>
            <w:tcW w:w="3652" w:type="dxa"/>
          </w:tcPr>
          <w:p w14:paraId="4537EA8E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1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</w:t>
            </w:r>
            <w:r>
              <w:rPr>
                <w:sz w:val="24"/>
                <w:szCs w:val="24"/>
              </w:rPr>
              <w:t>й интерес.</w:t>
            </w:r>
          </w:p>
        </w:tc>
        <w:tc>
          <w:tcPr>
            <w:tcW w:w="4111" w:type="dxa"/>
          </w:tcPr>
          <w:p w14:paraId="0D2E30FE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Демонстрация интереса к будущей профессии</w:t>
            </w:r>
          </w:p>
          <w:p w14:paraId="401A26DD" w14:textId="77777777" w:rsidR="00EE078F" w:rsidRPr="007D294C" w:rsidRDefault="00EE078F" w:rsidP="00EE078F">
            <w:pPr>
              <w:rPr>
                <w:bCs/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выполнения заданий в рамках обучения по специальности.</w:t>
            </w:r>
          </w:p>
        </w:tc>
        <w:tc>
          <w:tcPr>
            <w:tcW w:w="2977" w:type="dxa"/>
            <w:vMerge w:val="restart"/>
          </w:tcPr>
          <w:p w14:paraId="4651B4AA" w14:textId="77777777" w:rsidR="00EE078F" w:rsidRPr="00645510" w:rsidRDefault="00EE078F" w:rsidP="00EE078F">
            <w:pPr>
              <w:rPr>
                <w:sz w:val="24"/>
                <w:szCs w:val="24"/>
              </w:rPr>
            </w:pPr>
            <w:r w:rsidRPr="00645510">
              <w:rPr>
                <w:rFonts w:eastAsia="TimesNewRomanPS-BoldMT"/>
                <w:bCs/>
                <w:sz w:val="24"/>
                <w:szCs w:val="24"/>
              </w:rPr>
              <w:t>Текущий контроль: опрос (устный или письменный)</w:t>
            </w:r>
            <w:r w:rsidRPr="00645510">
              <w:rPr>
                <w:sz w:val="24"/>
                <w:szCs w:val="24"/>
              </w:rPr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478CC96E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</w:p>
          <w:p w14:paraId="7F185B79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  <w:r w:rsidRPr="00645510">
              <w:rPr>
                <w:rStyle w:val="ac"/>
                <w:i w:val="0"/>
                <w:sz w:val="24"/>
                <w:szCs w:val="24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647A1AFB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645400C" w14:textId="77777777" w:rsidTr="000E604D">
        <w:trPr>
          <w:trHeight w:val="637"/>
        </w:trPr>
        <w:tc>
          <w:tcPr>
            <w:tcW w:w="3652" w:type="dxa"/>
          </w:tcPr>
          <w:p w14:paraId="693FDB4C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2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  <w:p w14:paraId="51CCE746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CD13B27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Рациональность планирования и организация собственной деятельности по выполнению творческих задач.</w:t>
            </w:r>
          </w:p>
          <w:p w14:paraId="41D70F06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Объективность анализа профессиональной деятельности,</w:t>
            </w:r>
          </w:p>
          <w:p w14:paraId="72683A6F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аргументированность оценки качества выполнения профессиональных задач.</w:t>
            </w:r>
          </w:p>
        </w:tc>
        <w:tc>
          <w:tcPr>
            <w:tcW w:w="2977" w:type="dxa"/>
            <w:vMerge/>
          </w:tcPr>
          <w:p w14:paraId="2396ABB0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3310A1D" w14:textId="77777777" w:rsidTr="000E604D">
        <w:trPr>
          <w:trHeight w:val="637"/>
        </w:trPr>
        <w:tc>
          <w:tcPr>
            <w:tcW w:w="3652" w:type="dxa"/>
          </w:tcPr>
          <w:p w14:paraId="09B706A5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3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Решать проблемы, оценивать риски и принимать решения в нестандартных ситуациях.</w:t>
            </w:r>
          </w:p>
          <w:p w14:paraId="4D86AC33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2890C9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2977" w:type="dxa"/>
            <w:vMerge/>
          </w:tcPr>
          <w:p w14:paraId="1EB43A65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499A5D48" w14:textId="77777777" w:rsidTr="000E604D">
        <w:trPr>
          <w:trHeight w:val="637"/>
        </w:trPr>
        <w:tc>
          <w:tcPr>
            <w:tcW w:w="3652" w:type="dxa"/>
          </w:tcPr>
          <w:p w14:paraId="0B5DB0B6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4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4111" w:type="dxa"/>
          </w:tcPr>
          <w:p w14:paraId="2450F61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2977" w:type="dxa"/>
            <w:vMerge/>
          </w:tcPr>
          <w:p w14:paraId="50FE5F49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81F411C" w14:textId="77777777" w:rsidTr="000E604D">
        <w:trPr>
          <w:trHeight w:val="637"/>
        </w:trPr>
        <w:tc>
          <w:tcPr>
            <w:tcW w:w="3652" w:type="dxa"/>
          </w:tcPr>
          <w:p w14:paraId="41F96893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5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Использовать информационно-коммуникативные технологии для совершенствования профессиональной деятельности.</w:t>
            </w:r>
          </w:p>
          <w:p w14:paraId="182DABF1" w14:textId="77777777" w:rsidR="00EE078F" w:rsidRPr="007D294C" w:rsidRDefault="00EE078F" w:rsidP="00EE078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B29FC8B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2977" w:type="dxa"/>
            <w:vMerge/>
          </w:tcPr>
          <w:p w14:paraId="04CA189F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F2CD523" w14:textId="77777777" w:rsidTr="000E604D">
        <w:trPr>
          <w:trHeight w:val="637"/>
        </w:trPr>
        <w:tc>
          <w:tcPr>
            <w:tcW w:w="3652" w:type="dxa"/>
          </w:tcPr>
          <w:p w14:paraId="4211B599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6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Работать в коллективе, обеспечивать его сплочение, эффективно общаться с коллегами, руководством, потребителями.</w:t>
            </w:r>
          </w:p>
          <w:p w14:paraId="3C709409" w14:textId="77777777" w:rsidR="00EE078F" w:rsidRPr="007D294C" w:rsidRDefault="00EE078F" w:rsidP="00EE078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5EBF4D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2977" w:type="dxa"/>
            <w:vMerge/>
          </w:tcPr>
          <w:p w14:paraId="081D82BA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B9B417D" w14:textId="77777777" w:rsidTr="000E604D">
        <w:trPr>
          <w:trHeight w:val="637"/>
        </w:trPr>
        <w:tc>
          <w:tcPr>
            <w:tcW w:w="3652" w:type="dxa"/>
          </w:tcPr>
          <w:p w14:paraId="25F98911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7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  <w:p w14:paraId="710C13A2" w14:textId="77777777" w:rsidR="00EE078F" w:rsidRPr="007D294C" w:rsidRDefault="00EE078F" w:rsidP="00EE078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75A327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Соблюдение принципов целеполагания.  Оптимальность решения организационных задач. </w:t>
            </w:r>
          </w:p>
          <w:p w14:paraId="5A4F3947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Использование методов стимулирования деятельности членов профессионального коллектива. Самоанализ и коррекция результатов собственной работы</w:t>
            </w:r>
          </w:p>
        </w:tc>
        <w:tc>
          <w:tcPr>
            <w:tcW w:w="2977" w:type="dxa"/>
            <w:vMerge/>
          </w:tcPr>
          <w:p w14:paraId="2C5533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78189B4C" w14:textId="77777777" w:rsidTr="000E604D">
        <w:trPr>
          <w:trHeight w:val="637"/>
        </w:trPr>
        <w:tc>
          <w:tcPr>
            <w:tcW w:w="3652" w:type="dxa"/>
          </w:tcPr>
          <w:p w14:paraId="6E2C3731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lastRenderedPageBreak/>
              <w:t>ОК 8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4111" w:type="dxa"/>
          </w:tcPr>
          <w:p w14:paraId="314E4A6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Самоорганизация по освоению профессиональных компетенций во внеучебное время.</w:t>
            </w:r>
          </w:p>
          <w:p w14:paraId="23888DE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2977" w:type="dxa"/>
            <w:vMerge/>
          </w:tcPr>
          <w:p w14:paraId="48B8E4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EF3954E" w14:textId="77777777" w:rsidTr="000E604D">
        <w:trPr>
          <w:trHeight w:val="637"/>
        </w:trPr>
        <w:tc>
          <w:tcPr>
            <w:tcW w:w="3652" w:type="dxa"/>
          </w:tcPr>
          <w:p w14:paraId="630ABA14" w14:textId="77777777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9</w:t>
            </w:r>
            <w:r>
              <w:rPr>
                <w:sz w:val="24"/>
                <w:szCs w:val="24"/>
              </w:rPr>
              <w:t xml:space="preserve">. </w:t>
            </w:r>
            <w:r w:rsidRPr="007D294C">
              <w:rPr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  <w:p w14:paraId="2D917AB1" w14:textId="77777777" w:rsidR="00EE078F" w:rsidRPr="007D294C" w:rsidRDefault="00EE078F" w:rsidP="00EE078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11CA195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Гибкое реагирование на новые тенденции в изобразительном искусстве и педагогических технологиях и определение лучших из них.</w:t>
            </w:r>
          </w:p>
        </w:tc>
        <w:tc>
          <w:tcPr>
            <w:tcW w:w="2977" w:type="dxa"/>
            <w:vMerge/>
          </w:tcPr>
          <w:p w14:paraId="026F9D56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7D294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44105" w14:textId="77777777" w:rsidR="00220117" w:rsidRDefault="00220117" w:rsidP="004D1C78">
      <w:r>
        <w:separator/>
      </w:r>
    </w:p>
  </w:endnote>
  <w:endnote w:type="continuationSeparator" w:id="0">
    <w:p w14:paraId="6DB5FF6C" w14:textId="77777777" w:rsidR="00220117" w:rsidRDefault="00220117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99A91" w14:textId="77777777" w:rsidR="00220117" w:rsidRDefault="00220117" w:rsidP="004D1C78">
      <w:r>
        <w:separator/>
      </w:r>
    </w:p>
  </w:footnote>
  <w:footnote w:type="continuationSeparator" w:id="0">
    <w:p w14:paraId="724A8097" w14:textId="77777777" w:rsidR="00220117" w:rsidRDefault="00220117" w:rsidP="004D1C78">
      <w:r>
        <w:continuationSeparator/>
      </w:r>
    </w:p>
  </w:footnote>
  <w:footnote w:id="1">
    <w:p w14:paraId="6E1F8AC9" w14:textId="77777777" w:rsidR="00F63ADD" w:rsidRPr="0019630C" w:rsidRDefault="00F63ADD" w:rsidP="0019630C">
      <w:pPr>
        <w:pStyle w:val="a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744064"/>
      <w:docPartObj>
        <w:docPartGallery w:val="Page Numbers (Top of Page)"/>
        <w:docPartUnique/>
      </w:docPartObj>
    </w:sdtPr>
    <w:sdtContent>
      <w:p w14:paraId="248E60EA" w14:textId="42857959" w:rsidR="002144A3" w:rsidRDefault="002144A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0E1C97" w14:textId="77777777" w:rsidR="002144A3" w:rsidRDefault="002144A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29"/>
  </w:num>
  <w:num w:numId="2" w16cid:durableId="513495964">
    <w:abstractNumId w:val="7"/>
  </w:num>
  <w:num w:numId="3" w16cid:durableId="584848282">
    <w:abstractNumId w:val="23"/>
  </w:num>
  <w:num w:numId="4" w16cid:durableId="698630792">
    <w:abstractNumId w:val="18"/>
  </w:num>
  <w:num w:numId="5" w16cid:durableId="1011101444">
    <w:abstractNumId w:val="12"/>
  </w:num>
  <w:num w:numId="6" w16cid:durableId="1346446797">
    <w:abstractNumId w:val="38"/>
  </w:num>
  <w:num w:numId="7" w16cid:durableId="719473162">
    <w:abstractNumId w:val="2"/>
  </w:num>
  <w:num w:numId="8" w16cid:durableId="399988839">
    <w:abstractNumId w:val="8"/>
  </w:num>
  <w:num w:numId="9" w16cid:durableId="2017881483">
    <w:abstractNumId w:val="10"/>
  </w:num>
  <w:num w:numId="10" w16cid:durableId="850685755">
    <w:abstractNumId w:val="42"/>
  </w:num>
  <w:num w:numId="11" w16cid:durableId="674958402">
    <w:abstractNumId w:val="9"/>
  </w:num>
  <w:num w:numId="12" w16cid:durableId="2088377338">
    <w:abstractNumId w:val="1"/>
  </w:num>
  <w:num w:numId="13" w16cid:durableId="1096949940">
    <w:abstractNumId w:val="24"/>
  </w:num>
  <w:num w:numId="14" w16cid:durableId="460726925">
    <w:abstractNumId w:val="16"/>
  </w:num>
  <w:num w:numId="15" w16cid:durableId="17659154">
    <w:abstractNumId w:val="34"/>
  </w:num>
  <w:num w:numId="16" w16cid:durableId="1808931554">
    <w:abstractNumId w:val="33"/>
  </w:num>
  <w:num w:numId="17" w16cid:durableId="1121649746">
    <w:abstractNumId w:val="5"/>
  </w:num>
  <w:num w:numId="18" w16cid:durableId="1631935367">
    <w:abstractNumId w:val="32"/>
  </w:num>
  <w:num w:numId="19" w16cid:durableId="1833714373">
    <w:abstractNumId w:val="15"/>
  </w:num>
  <w:num w:numId="20" w16cid:durableId="987127958">
    <w:abstractNumId w:val="11"/>
  </w:num>
  <w:num w:numId="21" w16cid:durableId="1278869669">
    <w:abstractNumId w:val="4"/>
  </w:num>
  <w:num w:numId="22" w16cid:durableId="254167140">
    <w:abstractNumId w:val="30"/>
  </w:num>
  <w:num w:numId="23" w16cid:durableId="676537810">
    <w:abstractNumId w:val="28"/>
  </w:num>
  <w:num w:numId="24" w16cid:durableId="1878081712">
    <w:abstractNumId w:val="25"/>
  </w:num>
  <w:num w:numId="25" w16cid:durableId="1691225200">
    <w:abstractNumId w:val="21"/>
  </w:num>
  <w:num w:numId="26" w16cid:durableId="738747534">
    <w:abstractNumId w:val="41"/>
  </w:num>
  <w:num w:numId="27" w16cid:durableId="520165734">
    <w:abstractNumId w:val="3"/>
  </w:num>
  <w:num w:numId="28" w16cid:durableId="1060904220">
    <w:abstractNumId w:val="36"/>
  </w:num>
  <w:num w:numId="29" w16cid:durableId="1277567825">
    <w:abstractNumId w:val="26"/>
  </w:num>
  <w:num w:numId="30" w16cid:durableId="1485780764">
    <w:abstractNumId w:val="37"/>
  </w:num>
  <w:num w:numId="31" w16cid:durableId="2123301936">
    <w:abstractNumId w:val="13"/>
  </w:num>
  <w:num w:numId="32" w16cid:durableId="1082800546">
    <w:abstractNumId w:val="19"/>
  </w:num>
  <w:num w:numId="33" w16cid:durableId="1475492460">
    <w:abstractNumId w:val="0"/>
  </w:num>
  <w:num w:numId="34" w16cid:durableId="408696252">
    <w:abstractNumId w:val="27"/>
  </w:num>
  <w:num w:numId="35" w16cid:durableId="1828207628">
    <w:abstractNumId w:val="14"/>
  </w:num>
  <w:num w:numId="36" w16cid:durableId="1363438591">
    <w:abstractNumId w:val="22"/>
  </w:num>
  <w:num w:numId="37" w16cid:durableId="1121069470">
    <w:abstractNumId w:val="40"/>
  </w:num>
  <w:num w:numId="38" w16cid:durableId="1106970127">
    <w:abstractNumId w:val="31"/>
  </w:num>
  <w:num w:numId="39" w16cid:durableId="1829206838">
    <w:abstractNumId w:val="35"/>
  </w:num>
  <w:num w:numId="40" w16cid:durableId="1178156185">
    <w:abstractNumId w:val="6"/>
  </w:num>
  <w:num w:numId="41" w16cid:durableId="1360814128">
    <w:abstractNumId w:val="39"/>
  </w:num>
  <w:num w:numId="42" w16cid:durableId="1520464694">
    <w:abstractNumId w:val="43"/>
  </w:num>
  <w:num w:numId="43" w16cid:durableId="497383646">
    <w:abstractNumId w:val="17"/>
  </w:num>
  <w:num w:numId="44" w16cid:durableId="2411124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37708"/>
    <w:rsid w:val="00040F27"/>
    <w:rsid w:val="00054180"/>
    <w:rsid w:val="00055815"/>
    <w:rsid w:val="00057123"/>
    <w:rsid w:val="000600F6"/>
    <w:rsid w:val="00081F87"/>
    <w:rsid w:val="000945CA"/>
    <w:rsid w:val="000B412C"/>
    <w:rsid w:val="000D3694"/>
    <w:rsid w:val="000E46C1"/>
    <w:rsid w:val="000E5B6F"/>
    <w:rsid w:val="000E604D"/>
    <w:rsid w:val="000F5240"/>
    <w:rsid w:val="000F529F"/>
    <w:rsid w:val="00101BFF"/>
    <w:rsid w:val="0013738E"/>
    <w:rsid w:val="00145EF5"/>
    <w:rsid w:val="001534BA"/>
    <w:rsid w:val="001703A3"/>
    <w:rsid w:val="00174799"/>
    <w:rsid w:val="00184871"/>
    <w:rsid w:val="0019630C"/>
    <w:rsid w:val="001B05F6"/>
    <w:rsid w:val="001C09BF"/>
    <w:rsid w:val="001C535C"/>
    <w:rsid w:val="001D6343"/>
    <w:rsid w:val="001E6C99"/>
    <w:rsid w:val="001F2639"/>
    <w:rsid w:val="002144A3"/>
    <w:rsid w:val="002153C8"/>
    <w:rsid w:val="00220117"/>
    <w:rsid w:val="002211CC"/>
    <w:rsid w:val="00226BFD"/>
    <w:rsid w:val="00254CF2"/>
    <w:rsid w:val="00256C0D"/>
    <w:rsid w:val="002673F8"/>
    <w:rsid w:val="002727E8"/>
    <w:rsid w:val="002761DF"/>
    <w:rsid w:val="00297E84"/>
    <w:rsid w:val="002A6556"/>
    <w:rsid w:val="002F3A54"/>
    <w:rsid w:val="002F64D7"/>
    <w:rsid w:val="00305C31"/>
    <w:rsid w:val="00311A3D"/>
    <w:rsid w:val="003204AF"/>
    <w:rsid w:val="003253E5"/>
    <w:rsid w:val="003335A8"/>
    <w:rsid w:val="00375A89"/>
    <w:rsid w:val="00376E7C"/>
    <w:rsid w:val="0038577F"/>
    <w:rsid w:val="0038793B"/>
    <w:rsid w:val="003A1895"/>
    <w:rsid w:val="003B2B70"/>
    <w:rsid w:val="003B7DB7"/>
    <w:rsid w:val="003C059D"/>
    <w:rsid w:val="003E2601"/>
    <w:rsid w:val="003E5DFF"/>
    <w:rsid w:val="00404D7F"/>
    <w:rsid w:val="004165BD"/>
    <w:rsid w:val="00425BE0"/>
    <w:rsid w:val="00427879"/>
    <w:rsid w:val="00450490"/>
    <w:rsid w:val="004679D0"/>
    <w:rsid w:val="004A6078"/>
    <w:rsid w:val="004C7374"/>
    <w:rsid w:val="004D119B"/>
    <w:rsid w:val="004D1C78"/>
    <w:rsid w:val="004D4D29"/>
    <w:rsid w:val="004E7494"/>
    <w:rsid w:val="00511E7C"/>
    <w:rsid w:val="005143BD"/>
    <w:rsid w:val="00526482"/>
    <w:rsid w:val="00546347"/>
    <w:rsid w:val="00564ACC"/>
    <w:rsid w:val="00570F1C"/>
    <w:rsid w:val="005721E3"/>
    <w:rsid w:val="005A183A"/>
    <w:rsid w:val="005A4101"/>
    <w:rsid w:val="005A62F9"/>
    <w:rsid w:val="005B2DA1"/>
    <w:rsid w:val="005B501A"/>
    <w:rsid w:val="005C676D"/>
    <w:rsid w:val="005C785F"/>
    <w:rsid w:val="005D56BA"/>
    <w:rsid w:val="005F3049"/>
    <w:rsid w:val="005F339C"/>
    <w:rsid w:val="005F6004"/>
    <w:rsid w:val="00635A92"/>
    <w:rsid w:val="00641CFB"/>
    <w:rsid w:val="00644B88"/>
    <w:rsid w:val="00645510"/>
    <w:rsid w:val="006550A6"/>
    <w:rsid w:val="00657259"/>
    <w:rsid w:val="00670AF7"/>
    <w:rsid w:val="006801A2"/>
    <w:rsid w:val="00682284"/>
    <w:rsid w:val="006844F2"/>
    <w:rsid w:val="0068663C"/>
    <w:rsid w:val="00691ED6"/>
    <w:rsid w:val="006B19AF"/>
    <w:rsid w:val="006B494A"/>
    <w:rsid w:val="006D0E3B"/>
    <w:rsid w:val="006D5F5D"/>
    <w:rsid w:val="006D7417"/>
    <w:rsid w:val="006E3E77"/>
    <w:rsid w:val="0071073B"/>
    <w:rsid w:val="00755FFB"/>
    <w:rsid w:val="0077482A"/>
    <w:rsid w:val="007B1FAC"/>
    <w:rsid w:val="007B4AFA"/>
    <w:rsid w:val="007C05F9"/>
    <w:rsid w:val="007D294C"/>
    <w:rsid w:val="00805816"/>
    <w:rsid w:val="0084135F"/>
    <w:rsid w:val="00841CA4"/>
    <w:rsid w:val="00851E48"/>
    <w:rsid w:val="00881A03"/>
    <w:rsid w:val="00881C69"/>
    <w:rsid w:val="008865A2"/>
    <w:rsid w:val="008868B7"/>
    <w:rsid w:val="008B6710"/>
    <w:rsid w:val="008C04C7"/>
    <w:rsid w:val="008C0A06"/>
    <w:rsid w:val="008D4A45"/>
    <w:rsid w:val="008D6C20"/>
    <w:rsid w:val="008E6439"/>
    <w:rsid w:val="008E7247"/>
    <w:rsid w:val="00936654"/>
    <w:rsid w:val="00951978"/>
    <w:rsid w:val="00967ED6"/>
    <w:rsid w:val="0097366A"/>
    <w:rsid w:val="009756AA"/>
    <w:rsid w:val="009817ED"/>
    <w:rsid w:val="009A0AED"/>
    <w:rsid w:val="009C13F0"/>
    <w:rsid w:val="009C6349"/>
    <w:rsid w:val="009F27D5"/>
    <w:rsid w:val="009F50A2"/>
    <w:rsid w:val="009F677B"/>
    <w:rsid w:val="00A110AB"/>
    <w:rsid w:val="00A1282A"/>
    <w:rsid w:val="00A254D7"/>
    <w:rsid w:val="00A26B67"/>
    <w:rsid w:val="00A3695F"/>
    <w:rsid w:val="00A47C4D"/>
    <w:rsid w:val="00A51D7E"/>
    <w:rsid w:val="00A55155"/>
    <w:rsid w:val="00A5685E"/>
    <w:rsid w:val="00A67C18"/>
    <w:rsid w:val="00A94E0F"/>
    <w:rsid w:val="00A97959"/>
    <w:rsid w:val="00AA54D2"/>
    <w:rsid w:val="00AB397F"/>
    <w:rsid w:val="00AB6030"/>
    <w:rsid w:val="00AC4835"/>
    <w:rsid w:val="00AE23FB"/>
    <w:rsid w:val="00AF4261"/>
    <w:rsid w:val="00AF4FE7"/>
    <w:rsid w:val="00AF651B"/>
    <w:rsid w:val="00B00CCA"/>
    <w:rsid w:val="00B030E3"/>
    <w:rsid w:val="00B13C59"/>
    <w:rsid w:val="00B41667"/>
    <w:rsid w:val="00B43B7C"/>
    <w:rsid w:val="00B5739A"/>
    <w:rsid w:val="00B6545D"/>
    <w:rsid w:val="00B83AEB"/>
    <w:rsid w:val="00BC1020"/>
    <w:rsid w:val="00BD533D"/>
    <w:rsid w:val="00BD72C3"/>
    <w:rsid w:val="00BE2E65"/>
    <w:rsid w:val="00BE6488"/>
    <w:rsid w:val="00BE6F97"/>
    <w:rsid w:val="00C31B6B"/>
    <w:rsid w:val="00C36CC9"/>
    <w:rsid w:val="00C41B7E"/>
    <w:rsid w:val="00C73A8E"/>
    <w:rsid w:val="00C75EE8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634B"/>
    <w:rsid w:val="00D835D8"/>
    <w:rsid w:val="00DA13E3"/>
    <w:rsid w:val="00DB7A3D"/>
    <w:rsid w:val="00DC0CD1"/>
    <w:rsid w:val="00E0180F"/>
    <w:rsid w:val="00E20027"/>
    <w:rsid w:val="00E301B0"/>
    <w:rsid w:val="00E329E0"/>
    <w:rsid w:val="00E359D0"/>
    <w:rsid w:val="00E402CB"/>
    <w:rsid w:val="00E509AE"/>
    <w:rsid w:val="00E522C0"/>
    <w:rsid w:val="00E6120A"/>
    <w:rsid w:val="00E61BA8"/>
    <w:rsid w:val="00E62AA0"/>
    <w:rsid w:val="00E722F7"/>
    <w:rsid w:val="00E858CA"/>
    <w:rsid w:val="00EA6C44"/>
    <w:rsid w:val="00EB47A6"/>
    <w:rsid w:val="00EB76A5"/>
    <w:rsid w:val="00EB7D22"/>
    <w:rsid w:val="00EE078F"/>
    <w:rsid w:val="00EF4475"/>
    <w:rsid w:val="00F01434"/>
    <w:rsid w:val="00F15458"/>
    <w:rsid w:val="00F16311"/>
    <w:rsid w:val="00F43DF6"/>
    <w:rsid w:val="00F569A8"/>
    <w:rsid w:val="00F63ADD"/>
    <w:rsid w:val="00F97421"/>
    <w:rsid w:val="00FA414B"/>
    <w:rsid w:val="00FA79E6"/>
    <w:rsid w:val="00FA7C93"/>
    <w:rsid w:val="00FC4FC5"/>
    <w:rsid w:val="00FC6874"/>
    <w:rsid w:val="00FD67B8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">
    <w:name w:val="Body Text Indent 2"/>
    <w:basedOn w:val="a"/>
    <w:link w:val="20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paragraph" w:styleId="ae">
    <w:name w:val="header"/>
    <w:basedOn w:val="a"/>
    <w:link w:val="af"/>
    <w:uiPriority w:val="99"/>
    <w:unhideWhenUsed/>
    <w:rsid w:val="002144A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144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144A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44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blion.ru/cgi-bin/WebObjects/shop.woa/wa/aspurl?pid=1204&amp;sku=59460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zon.ru/context/detail/id/3409885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zon.ru/context/detail/id/8559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</TotalTime>
  <Pages>25</Pages>
  <Words>5988</Words>
  <Characters>34137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73</cp:revision>
  <cp:lastPrinted>2020-01-23T11:09:00Z</cp:lastPrinted>
  <dcterms:created xsi:type="dcterms:W3CDTF">2014-06-06T05:01:00Z</dcterms:created>
  <dcterms:modified xsi:type="dcterms:W3CDTF">2026-10-05T09:34:00Z</dcterms:modified>
</cp:coreProperties>
</file>