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D24E" w14:textId="77777777" w:rsidR="007C5BD2" w:rsidRPr="007C5BD2" w:rsidRDefault="007C5BD2" w:rsidP="007C5BD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7C5BD2">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1BB0B648" w14:textId="77777777" w:rsidR="007C5BD2" w:rsidRPr="007C5BD2" w:rsidRDefault="007C5BD2" w:rsidP="007C5BD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654DA79E" w14:textId="77777777" w:rsidR="007C5BD2" w:rsidRPr="007C5BD2" w:rsidRDefault="007C5BD2" w:rsidP="007C5BD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7C5BD2">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6F2452D4" w14:textId="77777777" w:rsidR="007C5BD2" w:rsidRPr="007C5BD2" w:rsidRDefault="007C5BD2" w:rsidP="007C5B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5F8A8793" w14:textId="77777777" w:rsidR="007C5BD2" w:rsidRPr="007C5BD2" w:rsidRDefault="007C5BD2" w:rsidP="007C5B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7C5BD2">
        <w:rPr>
          <w:rFonts w:ascii="Times New Roman" w:eastAsia="Times New Roman" w:hAnsi="Times New Roman" w:cs="Times New Roman"/>
          <w:b/>
          <w:bCs/>
          <w:caps/>
          <w:kern w:val="0"/>
          <w:sz w:val="28"/>
          <w:szCs w:val="28"/>
          <w:lang w:eastAsia="ru-RU"/>
          <w14:ligatures w14:val="none"/>
        </w:rPr>
        <w:t xml:space="preserve">                                                                                                     </w:t>
      </w:r>
    </w:p>
    <w:p w14:paraId="607FF648" w14:textId="77777777" w:rsidR="007C5BD2" w:rsidRPr="007C5BD2" w:rsidRDefault="007C5BD2" w:rsidP="007C5B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7C5BD2">
        <w:rPr>
          <w:rFonts w:ascii="Times New Roman" w:eastAsia="Times New Roman" w:hAnsi="Times New Roman" w:cs="Times New Roman"/>
          <w:b/>
          <w:bCs/>
          <w:caps/>
          <w:kern w:val="0"/>
          <w:sz w:val="28"/>
          <w:szCs w:val="28"/>
          <w:lang w:eastAsia="ru-RU"/>
          <w14:ligatures w14:val="none"/>
        </w:rPr>
        <w:t xml:space="preserve">         УТВЕРЖДЕНО:</w:t>
      </w:r>
    </w:p>
    <w:p w14:paraId="281806DE" w14:textId="77777777" w:rsidR="007C5BD2" w:rsidRPr="007C5BD2" w:rsidRDefault="007C5BD2" w:rsidP="007C5BD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7C5BD2">
        <w:rPr>
          <w:rFonts w:ascii="Times New Roman" w:eastAsia="Times New Roman" w:hAnsi="Times New Roman" w:cs="Times New Roman"/>
          <w:b/>
          <w:bCs/>
          <w:kern w:val="0"/>
          <w:sz w:val="28"/>
          <w:szCs w:val="28"/>
          <w:lang w:eastAsia="ru-RU"/>
          <w14:ligatures w14:val="none"/>
        </w:rPr>
        <w:t xml:space="preserve">                                                           </w:t>
      </w:r>
      <w:r w:rsidRPr="007C5BD2">
        <w:rPr>
          <w:rFonts w:ascii="Times New Roman" w:eastAsia="Times New Roman" w:hAnsi="Times New Roman" w:cs="Times New Roman"/>
          <w:kern w:val="0"/>
          <w:sz w:val="28"/>
          <w:szCs w:val="28"/>
          <w:lang w:eastAsia="ru-RU"/>
          <w14:ligatures w14:val="none"/>
        </w:rPr>
        <w:t>Приказом №</w:t>
      </w:r>
      <w:r w:rsidRPr="007C5BD2">
        <w:rPr>
          <w:rFonts w:ascii="Times New Roman" w:eastAsia="Times New Roman" w:hAnsi="Times New Roman" w:cs="Times New Roman"/>
          <w:kern w:val="0"/>
          <w:sz w:val="28"/>
          <w:szCs w:val="28"/>
          <w:u w:val="single"/>
          <w:lang w:eastAsia="ru-RU"/>
          <w14:ligatures w14:val="none"/>
        </w:rPr>
        <w:t xml:space="preserve">    /д</w:t>
      </w:r>
      <w:r w:rsidRPr="007C5BD2">
        <w:rPr>
          <w:rFonts w:ascii="Times New Roman" w:eastAsia="Times New Roman" w:hAnsi="Times New Roman" w:cs="Times New Roman"/>
          <w:kern w:val="0"/>
          <w:sz w:val="28"/>
          <w:szCs w:val="28"/>
          <w:lang w:eastAsia="ru-RU"/>
          <w14:ligatures w14:val="none"/>
        </w:rPr>
        <w:t xml:space="preserve"> от «</w:t>
      </w:r>
      <w:r w:rsidRPr="007C5BD2">
        <w:rPr>
          <w:rFonts w:ascii="Times New Roman" w:eastAsia="Times New Roman" w:hAnsi="Times New Roman" w:cs="Times New Roman"/>
          <w:kern w:val="0"/>
          <w:sz w:val="28"/>
          <w:szCs w:val="28"/>
          <w:u w:val="single"/>
          <w:lang w:eastAsia="ru-RU"/>
          <w14:ligatures w14:val="none"/>
        </w:rPr>
        <w:t>01</w:t>
      </w:r>
      <w:r w:rsidRPr="007C5BD2">
        <w:rPr>
          <w:rFonts w:ascii="Times New Roman" w:eastAsia="Times New Roman" w:hAnsi="Times New Roman" w:cs="Times New Roman"/>
          <w:kern w:val="0"/>
          <w:sz w:val="28"/>
          <w:szCs w:val="28"/>
          <w:lang w:eastAsia="ru-RU"/>
          <w14:ligatures w14:val="none"/>
        </w:rPr>
        <w:t xml:space="preserve">» </w:t>
      </w:r>
      <w:r w:rsidRPr="007C5BD2">
        <w:rPr>
          <w:rFonts w:ascii="Times New Roman" w:eastAsia="Times New Roman" w:hAnsi="Times New Roman" w:cs="Times New Roman"/>
          <w:kern w:val="0"/>
          <w:sz w:val="28"/>
          <w:szCs w:val="28"/>
          <w:u w:val="single"/>
          <w:lang w:eastAsia="ru-RU"/>
          <w14:ligatures w14:val="none"/>
        </w:rPr>
        <w:t>сентября</w:t>
      </w:r>
      <w:r w:rsidRPr="007C5BD2">
        <w:rPr>
          <w:rFonts w:ascii="Times New Roman" w:eastAsia="Times New Roman" w:hAnsi="Times New Roman" w:cs="Times New Roman"/>
          <w:kern w:val="0"/>
          <w:sz w:val="28"/>
          <w:szCs w:val="28"/>
          <w:lang w:eastAsia="ru-RU"/>
          <w14:ligatures w14:val="none"/>
        </w:rPr>
        <w:t xml:space="preserve"> 202 г.</w:t>
      </w:r>
    </w:p>
    <w:p w14:paraId="4C955F79" w14:textId="77777777"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352609B"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5B54CE46" w14:textId="41288E4B"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w:t>
      </w:r>
      <w:r w:rsidR="00FF228F">
        <w:rPr>
          <w:rFonts w:ascii="Times New Roman" w:eastAsia="Times New Roman" w:hAnsi="Times New Roman" w:cs="Times New Roman"/>
          <w:b/>
          <w:bCs/>
          <w:caps/>
          <w:kern w:val="0"/>
          <w:sz w:val="40"/>
          <w:szCs w:val="40"/>
          <w:u w:val="single"/>
          <w:lang w:eastAsia="ru-RU"/>
          <w14:ligatures w14:val="none"/>
        </w:rPr>
        <w:t>4</w:t>
      </w:r>
      <w:r w:rsidRPr="00802A33">
        <w:rPr>
          <w:rFonts w:ascii="Times New Roman" w:eastAsia="Times New Roman" w:hAnsi="Times New Roman" w:cs="Times New Roman"/>
          <w:b/>
          <w:bCs/>
          <w:caps/>
          <w:kern w:val="0"/>
          <w:sz w:val="40"/>
          <w:szCs w:val="40"/>
          <w:u w:val="single"/>
          <w:lang w:eastAsia="ru-RU"/>
          <w14:ligatures w14:val="none"/>
        </w:rPr>
        <w:t xml:space="preserve"> </w:t>
      </w:r>
      <w:r w:rsidR="00FF228F">
        <w:rPr>
          <w:rFonts w:ascii="Times New Roman" w:eastAsia="Times New Roman" w:hAnsi="Times New Roman" w:cs="Times New Roman"/>
          <w:b/>
          <w:bCs/>
          <w:caps/>
          <w:kern w:val="0"/>
          <w:sz w:val="40"/>
          <w:szCs w:val="40"/>
          <w:u w:val="single"/>
          <w:lang w:eastAsia="ru-RU"/>
          <w14:ligatures w14:val="none"/>
        </w:rPr>
        <w:t>ИНОСТРАННЫЙ ЯЗЫК</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8FDE656" w14:textId="77777777" w:rsidR="007C5BD2" w:rsidRDefault="007C5BD2" w:rsidP="007C5BD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7754D1">
        <w:rPr>
          <w:rFonts w:ascii="Times New Roman" w:eastAsia="Times New Roman" w:hAnsi="Times New Roman" w:cs="Times New Roman"/>
          <w:b/>
          <w:bCs/>
          <w:kern w:val="36"/>
          <w:sz w:val="24"/>
          <w:szCs w:val="24"/>
          <w:lang w:eastAsia="ru-RU"/>
          <w14:ligatures w14:val="none"/>
        </w:rPr>
        <w:t>для специальности СПО</w:t>
      </w:r>
    </w:p>
    <w:p w14:paraId="3F7A7770" w14:textId="77777777" w:rsidR="007C5BD2" w:rsidRPr="00802A33" w:rsidRDefault="007C5BD2" w:rsidP="007C5BD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7754D1">
        <w:rPr>
          <w:rFonts w:ascii="Times New Roman" w:eastAsia="Times New Roman" w:hAnsi="Times New Roman" w:cs="Times New Roman"/>
          <w:b/>
          <w:bCs/>
          <w:kern w:val="36"/>
          <w:sz w:val="24"/>
          <w:szCs w:val="24"/>
          <w:lang w:eastAsia="ru-RU"/>
          <w14:ligatures w14:val="none"/>
        </w:rPr>
        <w:t xml:space="preserve"> 53.02.02 Музыкальное искусство эстрады по видам</w:t>
      </w: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873D30C" w14:textId="77777777" w:rsidR="00C60502" w:rsidRDefault="00C60502" w:rsidP="00C60502">
      <w:pPr>
        <w:spacing w:after="0" w:line="240" w:lineRule="auto"/>
        <w:rPr>
          <w:kern w:val="0"/>
          <w14:ligatures w14:val="none"/>
        </w:rPr>
      </w:pPr>
      <w:r w:rsidRPr="00C60502">
        <w:rPr>
          <w:kern w:val="0"/>
          <w14:ligatures w14:val="none"/>
        </w:rPr>
        <w:br w:type="page"/>
      </w:r>
    </w:p>
    <w:p w14:paraId="3EB89629" w14:textId="77777777" w:rsidR="007C5BD2" w:rsidRDefault="007C5BD2" w:rsidP="007C5BD2">
      <w:pPr>
        <w:spacing w:after="0" w:line="240" w:lineRule="auto"/>
        <w:rPr>
          <w:kern w:val="0"/>
          <w14:ligatures w14:val="none"/>
        </w:rPr>
      </w:pPr>
      <w:r w:rsidRPr="007754D1">
        <w:rPr>
          <w:rFonts w:ascii="Times New Roman" w:hAnsi="Times New Roman" w:cs="Times New Roman"/>
          <w:kern w:val="0"/>
          <w:sz w:val="28"/>
          <w:szCs w:val="28"/>
          <w14:ligatures w14:val="none"/>
        </w:rPr>
        <w:lastRenderedPageBreak/>
        <w:t>Учебная дисциплина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53.02.02 Музыкальное искусство эстрады (по видам</w:t>
      </w:r>
      <w:r w:rsidRPr="007754D1">
        <w:rPr>
          <w:kern w:val="0"/>
          <w14:ligatures w14:val="none"/>
        </w:rPr>
        <w:t>)</w:t>
      </w:r>
    </w:p>
    <w:p w14:paraId="4A657A56" w14:textId="77777777" w:rsidR="007C5BD2" w:rsidRDefault="007C5BD2" w:rsidP="007C5BD2">
      <w:pPr>
        <w:spacing w:after="0" w:line="240" w:lineRule="auto"/>
        <w:rPr>
          <w:kern w:val="0"/>
          <w14:ligatures w14:val="none"/>
        </w:rPr>
      </w:pPr>
    </w:p>
    <w:p w14:paraId="32130E1C" w14:textId="77777777" w:rsidR="007C5BD2" w:rsidRDefault="007C5BD2" w:rsidP="007C5BD2">
      <w:pPr>
        <w:spacing w:after="0" w:line="240" w:lineRule="auto"/>
        <w:rPr>
          <w:kern w:val="0"/>
          <w14:ligatures w14:val="none"/>
        </w:rPr>
      </w:pPr>
    </w:p>
    <w:p w14:paraId="20110BFC" w14:textId="77777777" w:rsidR="007C5BD2" w:rsidRDefault="007C5BD2" w:rsidP="007C5BD2">
      <w:pPr>
        <w:spacing w:after="0" w:line="240" w:lineRule="auto"/>
        <w:rPr>
          <w:kern w:val="0"/>
          <w14:ligatures w14:val="none"/>
        </w:rPr>
      </w:pPr>
    </w:p>
    <w:p w14:paraId="490584C9" w14:textId="77777777" w:rsidR="007C5BD2" w:rsidRDefault="007C5BD2" w:rsidP="007C5BD2">
      <w:pPr>
        <w:spacing w:after="0" w:line="240" w:lineRule="auto"/>
        <w:rPr>
          <w:kern w:val="0"/>
          <w14:ligatures w14:val="none"/>
        </w:rPr>
      </w:pPr>
    </w:p>
    <w:p w14:paraId="73C3DC5F" w14:textId="77777777" w:rsidR="007C5BD2" w:rsidRDefault="007C5BD2" w:rsidP="007C5BD2">
      <w:pPr>
        <w:spacing w:after="0" w:line="240" w:lineRule="auto"/>
        <w:rPr>
          <w:kern w:val="0"/>
          <w14:ligatures w14:val="none"/>
        </w:rPr>
      </w:pPr>
    </w:p>
    <w:p w14:paraId="3BEA220C" w14:textId="77777777" w:rsidR="007C5BD2" w:rsidRDefault="007C5BD2" w:rsidP="007C5BD2">
      <w:pPr>
        <w:spacing w:after="0" w:line="240" w:lineRule="auto"/>
        <w:rPr>
          <w:kern w:val="0"/>
          <w14:ligatures w14:val="none"/>
        </w:rPr>
      </w:pPr>
    </w:p>
    <w:p w14:paraId="2028F1D0" w14:textId="77777777" w:rsidR="007C5BD2" w:rsidRDefault="007C5BD2" w:rsidP="007C5BD2">
      <w:pPr>
        <w:spacing w:after="0" w:line="240" w:lineRule="auto"/>
        <w:rPr>
          <w:kern w:val="0"/>
          <w14:ligatures w14:val="none"/>
        </w:rPr>
      </w:pPr>
    </w:p>
    <w:p w14:paraId="5DD18F07" w14:textId="77777777" w:rsidR="007C5BD2" w:rsidRDefault="007C5BD2" w:rsidP="007C5BD2">
      <w:pPr>
        <w:spacing w:after="0" w:line="240" w:lineRule="auto"/>
        <w:rPr>
          <w:kern w:val="0"/>
          <w14:ligatures w14:val="none"/>
        </w:rPr>
      </w:pPr>
    </w:p>
    <w:p w14:paraId="4B68F0E9" w14:textId="77777777" w:rsidR="007C5BD2" w:rsidRPr="007754D1" w:rsidRDefault="007C5BD2" w:rsidP="007C5BD2">
      <w:pPr>
        <w:spacing w:after="0" w:line="240" w:lineRule="auto"/>
        <w:rPr>
          <w:rFonts w:ascii="Times New Roman" w:hAnsi="Times New Roman" w:cs="Times New Roman"/>
          <w:kern w:val="0"/>
          <w:sz w:val="28"/>
          <w:szCs w:val="28"/>
          <w14:ligatures w14:val="none"/>
        </w:rPr>
      </w:pPr>
      <w:r w:rsidRPr="007754D1">
        <w:rPr>
          <w:rFonts w:ascii="Times New Roman" w:hAnsi="Times New Roman" w:cs="Times New Roman"/>
          <w:kern w:val="0"/>
          <w:sz w:val="28"/>
          <w:szCs w:val="28"/>
          <w14:ligatures w14:val="none"/>
        </w:rPr>
        <w:t xml:space="preserve">Организация-разработчик: ГБПОУ КО «Калужский областной колледж культуры и искусств» </w:t>
      </w:r>
    </w:p>
    <w:p w14:paraId="13EEEDAB" w14:textId="77777777" w:rsidR="007C5BD2" w:rsidRPr="007754D1" w:rsidRDefault="007C5BD2" w:rsidP="007C5BD2">
      <w:pPr>
        <w:spacing w:after="0" w:line="240" w:lineRule="auto"/>
        <w:rPr>
          <w:rFonts w:ascii="Times New Roman" w:hAnsi="Times New Roman" w:cs="Times New Roman"/>
          <w:kern w:val="0"/>
          <w:sz w:val="28"/>
          <w:szCs w:val="28"/>
          <w14:ligatures w14:val="none"/>
        </w:rPr>
      </w:pPr>
    </w:p>
    <w:p w14:paraId="5020767D" w14:textId="77777777" w:rsidR="007C5BD2" w:rsidRPr="007754D1" w:rsidRDefault="007C5BD2" w:rsidP="007C5BD2">
      <w:pPr>
        <w:spacing w:after="0" w:line="240" w:lineRule="auto"/>
        <w:rPr>
          <w:rFonts w:ascii="Times New Roman" w:hAnsi="Times New Roman" w:cs="Times New Roman"/>
          <w:kern w:val="0"/>
          <w:sz w:val="28"/>
          <w:szCs w:val="28"/>
          <w14:ligatures w14:val="none"/>
        </w:rPr>
      </w:pPr>
    </w:p>
    <w:p w14:paraId="086E6A30" w14:textId="77777777" w:rsidR="007C5BD2" w:rsidRPr="007754D1" w:rsidRDefault="007C5BD2" w:rsidP="007C5BD2">
      <w:pPr>
        <w:spacing w:after="0" w:line="240" w:lineRule="auto"/>
        <w:rPr>
          <w:rFonts w:ascii="Times New Roman" w:hAnsi="Times New Roman" w:cs="Times New Roman"/>
          <w:kern w:val="0"/>
          <w:sz w:val="28"/>
          <w:szCs w:val="28"/>
          <w14:ligatures w14:val="none"/>
        </w:rPr>
      </w:pPr>
    </w:p>
    <w:p w14:paraId="0EEC5F93" w14:textId="77777777" w:rsidR="007C5BD2" w:rsidRPr="007754D1" w:rsidRDefault="007C5BD2" w:rsidP="007C5BD2">
      <w:pPr>
        <w:spacing w:after="0" w:line="240" w:lineRule="auto"/>
        <w:rPr>
          <w:rFonts w:ascii="Times New Roman" w:hAnsi="Times New Roman" w:cs="Times New Roman"/>
          <w:kern w:val="0"/>
          <w:sz w:val="28"/>
          <w:szCs w:val="28"/>
          <w14:ligatures w14:val="none"/>
        </w:rPr>
      </w:pPr>
    </w:p>
    <w:p w14:paraId="1D1B3D5B" w14:textId="0DCED870" w:rsidR="007C5BD2" w:rsidRDefault="007C5BD2" w:rsidP="007C5BD2">
      <w:pPr>
        <w:spacing w:after="0" w:line="240" w:lineRule="auto"/>
        <w:rPr>
          <w:rFonts w:ascii="Times New Roman" w:hAnsi="Times New Roman" w:cs="Times New Roman"/>
          <w:kern w:val="0"/>
          <w:sz w:val="28"/>
          <w:szCs w:val="28"/>
          <w14:ligatures w14:val="none"/>
        </w:rPr>
      </w:pPr>
      <w:r w:rsidRPr="007754D1">
        <w:rPr>
          <w:rFonts w:ascii="Times New Roman" w:hAnsi="Times New Roman" w:cs="Times New Roman"/>
          <w:kern w:val="0"/>
          <w:sz w:val="28"/>
          <w:szCs w:val="28"/>
          <w14:ligatures w14:val="none"/>
        </w:rPr>
        <w:t xml:space="preserve">Разработчик: </w:t>
      </w:r>
      <w:r>
        <w:rPr>
          <w:rFonts w:ascii="Times New Roman" w:hAnsi="Times New Roman" w:cs="Times New Roman"/>
          <w:kern w:val="0"/>
          <w:sz w:val="28"/>
          <w:szCs w:val="28"/>
          <w14:ligatures w14:val="none"/>
        </w:rPr>
        <w:t>Марусева А.А.,</w:t>
      </w:r>
      <w:r w:rsidRPr="007754D1">
        <w:rPr>
          <w:rFonts w:ascii="Times New Roman" w:hAnsi="Times New Roman" w:cs="Times New Roman"/>
          <w:kern w:val="0"/>
          <w:sz w:val="28"/>
          <w:szCs w:val="28"/>
          <w14:ligatures w14:val="none"/>
        </w:rPr>
        <w:t>преподаватель ГБПОУ КО «Калужский областной колледж культуры и искусств», г. Калуга</w:t>
      </w:r>
    </w:p>
    <w:p w14:paraId="390D9351" w14:textId="77777777" w:rsidR="007C5BD2" w:rsidRDefault="007C5BD2" w:rsidP="007C5BD2">
      <w:pPr>
        <w:spacing w:after="0" w:line="240" w:lineRule="auto"/>
        <w:rPr>
          <w:rFonts w:ascii="Times New Roman" w:hAnsi="Times New Roman" w:cs="Times New Roman"/>
          <w:kern w:val="0"/>
          <w:sz w:val="28"/>
          <w:szCs w:val="28"/>
          <w14:ligatures w14:val="none"/>
        </w:rPr>
      </w:pPr>
    </w:p>
    <w:p w14:paraId="58D95A4C" w14:textId="77777777" w:rsidR="007C5BD2" w:rsidRDefault="007C5BD2" w:rsidP="007C5BD2">
      <w:pPr>
        <w:spacing w:after="0" w:line="240" w:lineRule="auto"/>
        <w:rPr>
          <w:rFonts w:ascii="Times New Roman" w:hAnsi="Times New Roman" w:cs="Times New Roman"/>
          <w:kern w:val="0"/>
          <w:sz w:val="28"/>
          <w:szCs w:val="28"/>
          <w14:ligatures w14:val="none"/>
        </w:rPr>
      </w:pPr>
    </w:p>
    <w:p w14:paraId="256A0794" w14:textId="77777777" w:rsidR="007C5BD2" w:rsidRDefault="007C5BD2" w:rsidP="007C5BD2">
      <w:pPr>
        <w:spacing w:after="0" w:line="240" w:lineRule="auto"/>
        <w:rPr>
          <w:rFonts w:ascii="Times New Roman" w:hAnsi="Times New Roman" w:cs="Times New Roman"/>
          <w:kern w:val="0"/>
          <w:sz w:val="28"/>
          <w:szCs w:val="28"/>
          <w14:ligatures w14:val="none"/>
        </w:rPr>
      </w:pPr>
    </w:p>
    <w:p w14:paraId="6FB176CE" w14:textId="77777777" w:rsidR="007C5BD2" w:rsidRDefault="007C5BD2" w:rsidP="007C5BD2">
      <w:pPr>
        <w:spacing w:after="0" w:line="240" w:lineRule="auto"/>
        <w:rPr>
          <w:rFonts w:ascii="Times New Roman" w:hAnsi="Times New Roman" w:cs="Times New Roman"/>
          <w:kern w:val="0"/>
          <w:sz w:val="28"/>
          <w:szCs w:val="28"/>
          <w14:ligatures w14:val="none"/>
        </w:rPr>
      </w:pPr>
    </w:p>
    <w:p w14:paraId="0627A5F7" w14:textId="77777777" w:rsidR="007C5BD2" w:rsidRDefault="007C5BD2" w:rsidP="007C5BD2">
      <w:pPr>
        <w:spacing w:after="0" w:line="240" w:lineRule="auto"/>
        <w:rPr>
          <w:rFonts w:ascii="Times New Roman" w:hAnsi="Times New Roman" w:cs="Times New Roman"/>
          <w:kern w:val="0"/>
          <w:sz w:val="28"/>
          <w:szCs w:val="28"/>
          <w14:ligatures w14:val="none"/>
        </w:rPr>
      </w:pPr>
    </w:p>
    <w:tbl>
      <w:tblPr>
        <w:tblW w:w="0" w:type="auto"/>
        <w:tblInd w:w="-106" w:type="dxa"/>
        <w:tblLook w:val="01E0" w:firstRow="1" w:lastRow="1" w:firstColumn="1" w:lastColumn="1" w:noHBand="0" w:noVBand="0"/>
      </w:tblPr>
      <w:tblGrid>
        <w:gridCol w:w="4800"/>
        <w:gridCol w:w="4771"/>
      </w:tblGrid>
      <w:tr w:rsidR="007C5BD2" w:rsidRPr="00273D9E" w14:paraId="67AB7269" w14:textId="77777777" w:rsidTr="00D311E9">
        <w:tc>
          <w:tcPr>
            <w:tcW w:w="4800" w:type="dxa"/>
          </w:tcPr>
          <w:p w14:paraId="3A16A236"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Рассмотрена на заседании ПЦК</w:t>
            </w:r>
          </w:p>
          <w:p w14:paraId="1159D546"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ГБПОУ КО «Калужский областной</w:t>
            </w:r>
          </w:p>
          <w:p w14:paraId="3E57A83C"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колледж культуры и искусств»</w:t>
            </w:r>
          </w:p>
          <w:p w14:paraId="43DDDC6A"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Протокол № 1 от 30.08.202 г.</w:t>
            </w:r>
          </w:p>
          <w:p w14:paraId="315DA773"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p>
        </w:tc>
        <w:tc>
          <w:tcPr>
            <w:tcW w:w="4771" w:type="dxa"/>
          </w:tcPr>
          <w:p w14:paraId="70EDB18E"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Одобрена Педагогическим советом</w:t>
            </w:r>
          </w:p>
          <w:p w14:paraId="69C17910"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ГБПОУ КО «Калужский областной</w:t>
            </w:r>
          </w:p>
          <w:p w14:paraId="3E4E4AFB"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колледж культуры и искусств»</w:t>
            </w:r>
          </w:p>
          <w:p w14:paraId="5C9F55CD" w14:textId="77777777" w:rsidR="007C5BD2" w:rsidRPr="00273D9E" w:rsidRDefault="007C5BD2" w:rsidP="00D311E9">
            <w:pPr>
              <w:spacing w:after="0" w:line="240" w:lineRule="auto"/>
              <w:rPr>
                <w:rFonts w:ascii="Times New Roman" w:eastAsia="Times New Roman" w:hAnsi="Times New Roman" w:cs="Times New Roman"/>
                <w:kern w:val="0"/>
                <w:sz w:val="24"/>
                <w:szCs w:val="24"/>
                <w:lang w:eastAsia="ru-RU"/>
                <w14:ligatures w14:val="none"/>
              </w:rPr>
            </w:pPr>
            <w:r w:rsidRPr="00273D9E">
              <w:rPr>
                <w:rFonts w:ascii="Times New Roman" w:eastAsia="Times New Roman" w:hAnsi="Times New Roman" w:cs="Times New Roman"/>
                <w:kern w:val="0"/>
                <w:sz w:val="24"/>
                <w:szCs w:val="24"/>
                <w:lang w:eastAsia="ru-RU"/>
                <w14:ligatures w14:val="none"/>
              </w:rPr>
              <w:t>протокол № 1 от 31.08.202 г.</w:t>
            </w:r>
          </w:p>
        </w:tc>
      </w:tr>
    </w:tbl>
    <w:p w14:paraId="7003A100" w14:textId="77777777" w:rsidR="007C5BD2" w:rsidRDefault="007C5BD2" w:rsidP="00C60502">
      <w:pPr>
        <w:spacing w:after="0" w:line="240" w:lineRule="auto"/>
        <w:rPr>
          <w:kern w:val="0"/>
          <w14:ligatures w14:val="none"/>
        </w:rPr>
      </w:pPr>
    </w:p>
    <w:p w14:paraId="1BE02D16" w14:textId="77777777" w:rsidR="007C5BD2" w:rsidRDefault="007C5BD2" w:rsidP="00C60502">
      <w:pPr>
        <w:spacing w:after="0" w:line="240" w:lineRule="auto"/>
        <w:rPr>
          <w:kern w:val="0"/>
          <w14:ligatures w14:val="none"/>
        </w:rPr>
      </w:pPr>
    </w:p>
    <w:p w14:paraId="49BF45D7" w14:textId="77777777" w:rsidR="007C5BD2" w:rsidRDefault="007C5BD2" w:rsidP="00C60502">
      <w:pPr>
        <w:spacing w:after="0" w:line="240" w:lineRule="auto"/>
        <w:rPr>
          <w:kern w:val="0"/>
          <w14:ligatures w14:val="none"/>
        </w:rPr>
      </w:pPr>
    </w:p>
    <w:p w14:paraId="428AEE38" w14:textId="77777777" w:rsidR="007C5BD2" w:rsidRDefault="007C5BD2" w:rsidP="00C60502">
      <w:pPr>
        <w:spacing w:after="0" w:line="240" w:lineRule="auto"/>
        <w:rPr>
          <w:kern w:val="0"/>
          <w14:ligatures w14:val="none"/>
        </w:rPr>
      </w:pPr>
    </w:p>
    <w:p w14:paraId="7C4E7ACB" w14:textId="77777777" w:rsidR="007C5BD2" w:rsidRDefault="007C5BD2" w:rsidP="00C60502">
      <w:pPr>
        <w:spacing w:after="0" w:line="240" w:lineRule="auto"/>
        <w:rPr>
          <w:kern w:val="0"/>
          <w14:ligatures w14:val="none"/>
        </w:rPr>
      </w:pPr>
    </w:p>
    <w:p w14:paraId="7BCDE1EB" w14:textId="77777777" w:rsidR="007C5BD2" w:rsidRDefault="007C5BD2" w:rsidP="00C60502">
      <w:pPr>
        <w:spacing w:after="0" w:line="240" w:lineRule="auto"/>
        <w:rPr>
          <w:kern w:val="0"/>
          <w14:ligatures w14:val="none"/>
        </w:rPr>
      </w:pPr>
    </w:p>
    <w:p w14:paraId="343AB841" w14:textId="77777777" w:rsidR="007C5BD2" w:rsidRDefault="007C5BD2" w:rsidP="00C60502">
      <w:pPr>
        <w:spacing w:after="0" w:line="240" w:lineRule="auto"/>
        <w:rPr>
          <w:kern w:val="0"/>
          <w14:ligatures w14:val="none"/>
        </w:rPr>
      </w:pPr>
    </w:p>
    <w:p w14:paraId="6F8D33DF" w14:textId="77777777" w:rsidR="007C5BD2" w:rsidRDefault="007C5BD2" w:rsidP="00C60502">
      <w:pPr>
        <w:spacing w:after="0" w:line="240" w:lineRule="auto"/>
        <w:rPr>
          <w:kern w:val="0"/>
          <w14:ligatures w14:val="none"/>
        </w:rPr>
      </w:pPr>
    </w:p>
    <w:p w14:paraId="3F696463" w14:textId="77777777" w:rsidR="007C5BD2" w:rsidRDefault="007C5BD2" w:rsidP="00C60502">
      <w:pPr>
        <w:spacing w:after="0" w:line="240" w:lineRule="auto"/>
        <w:rPr>
          <w:kern w:val="0"/>
          <w14:ligatures w14:val="none"/>
        </w:rPr>
      </w:pPr>
    </w:p>
    <w:p w14:paraId="443AEDD8" w14:textId="77777777" w:rsidR="007C5BD2" w:rsidRDefault="007C5BD2" w:rsidP="00C60502">
      <w:pPr>
        <w:spacing w:after="0" w:line="240" w:lineRule="auto"/>
        <w:rPr>
          <w:kern w:val="0"/>
          <w14:ligatures w14:val="none"/>
        </w:rPr>
      </w:pPr>
    </w:p>
    <w:p w14:paraId="1885E4B1" w14:textId="77777777" w:rsidR="007C5BD2" w:rsidRDefault="007C5BD2" w:rsidP="00C60502">
      <w:pPr>
        <w:spacing w:after="0" w:line="240" w:lineRule="auto"/>
        <w:rPr>
          <w:kern w:val="0"/>
          <w14:ligatures w14:val="none"/>
        </w:rPr>
      </w:pPr>
    </w:p>
    <w:p w14:paraId="0214F44E" w14:textId="77777777" w:rsidR="007C5BD2" w:rsidRDefault="007C5BD2" w:rsidP="00C60502">
      <w:pPr>
        <w:spacing w:after="0" w:line="240" w:lineRule="auto"/>
        <w:rPr>
          <w:kern w:val="0"/>
          <w14:ligatures w14:val="none"/>
        </w:rPr>
      </w:pPr>
    </w:p>
    <w:p w14:paraId="371DF613" w14:textId="77777777" w:rsidR="007C5BD2" w:rsidRDefault="007C5BD2" w:rsidP="00C60502">
      <w:pPr>
        <w:spacing w:after="0" w:line="240" w:lineRule="auto"/>
        <w:rPr>
          <w:kern w:val="0"/>
          <w14:ligatures w14:val="none"/>
        </w:rPr>
      </w:pPr>
    </w:p>
    <w:p w14:paraId="33E5D544" w14:textId="77777777" w:rsidR="007C5BD2" w:rsidRDefault="007C5BD2" w:rsidP="00C60502">
      <w:pPr>
        <w:spacing w:after="0" w:line="240" w:lineRule="auto"/>
        <w:rPr>
          <w:kern w:val="0"/>
          <w14:ligatures w14:val="none"/>
        </w:rPr>
      </w:pPr>
    </w:p>
    <w:p w14:paraId="33AF27D4" w14:textId="77777777" w:rsidR="007C5BD2" w:rsidRDefault="007C5BD2" w:rsidP="00C60502">
      <w:pPr>
        <w:spacing w:after="0" w:line="240" w:lineRule="auto"/>
        <w:rPr>
          <w:kern w:val="0"/>
          <w14:ligatures w14:val="none"/>
        </w:rPr>
      </w:pPr>
    </w:p>
    <w:p w14:paraId="15DFF6FA" w14:textId="77777777" w:rsidR="007C5BD2" w:rsidRDefault="007C5BD2" w:rsidP="00C60502">
      <w:pPr>
        <w:spacing w:after="0" w:line="240" w:lineRule="auto"/>
        <w:rPr>
          <w:kern w:val="0"/>
          <w14:ligatures w14:val="none"/>
        </w:rPr>
      </w:pPr>
    </w:p>
    <w:p w14:paraId="7F5C8DC2" w14:textId="77777777" w:rsidR="007C5BD2" w:rsidRDefault="007C5BD2" w:rsidP="00C60502">
      <w:pPr>
        <w:spacing w:after="0" w:line="240" w:lineRule="auto"/>
        <w:rPr>
          <w:kern w:val="0"/>
          <w14:ligatures w14:val="none"/>
        </w:rPr>
      </w:pPr>
    </w:p>
    <w:p w14:paraId="3F6EDD7E" w14:textId="77777777" w:rsidR="007C5BD2" w:rsidRDefault="007C5BD2" w:rsidP="00C60502">
      <w:pPr>
        <w:spacing w:after="0" w:line="240" w:lineRule="auto"/>
        <w:rPr>
          <w:kern w:val="0"/>
          <w14:ligatures w14:val="none"/>
        </w:rPr>
      </w:pPr>
    </w:p>
    <w:p w14:paraId="3479BA07" w14:textId="77777777" w:rsidR="007C5BD2" w:rsidRDefault="007C5BD2" w:rsidP="00C60502">
      <w:pPr>
        <w:spacing w:after="0" w:line="240" w:lineRule="auto"/>
        <w:rPr>
          <w:kern w:val="0"/>
          <w14:ligatures w14:val="none"/>
        </w:rPr>
      </w:pPr>
    </w:p>
    <w:p w14:paraId="577EB5C8" w14:textId="77777777" w:rsidR="007C5BD2" w:rsidRDefault="007C5BD2" w:rsidP="00C60502">
      <w:pPr>
        <w:spacing w:after="0" w:line="240" w:lineRule="auto"/>
        <w:rPr>
          <w:kern w:val="0"/>
          <w14:ligatures w14:val="none"/>
        </w:rPr>
      </w:pPr>
    </w:p>
    <w:p w14:paraId="1E789AFE" w14:textId="77777777" w:rsidR="007C5BD2" w:rsidRDefault="007C5BD2" w:rsidP="00C60502">
      <w:pPr>
        <w:spacing w:after="0" w:line="240" w:lineRule="auto"/>
        <w:rPr>
          <w:kern w:val="0"/>
          <w14:ligatures w14:val="none"/>
        </w:rPr>
      </w:pPr>
    </w:p>
    <w:p w14:paraId="62D26E34" w14:textId="77777777" w:rsidR="007C5BD2" w:rsidRDefault="007C5BD2" w:rsidP="00C60502">
      <w:pPr>
        <w:spacing w:after="0" w:line="240" w:lineRule="auto"/>
        <w:rPr>
          <w:kern w:val="0"/>
          <w14:ligatures w14:val="none"/>
        </w:rPr>
      </w:pPr>
    </w:p>
    <w:p w14:paraId="0951885F" w14:textId="77777777" w:rsidR="007C5BD2" w:rsidRDefault="007C5BD2" w:rsidP="00C60502">
      <w:pPr>
        <w:spacing w:after="0" w:line="240" w:lineRule="auto"/>
        <w:rPr>
          <w:kern w:val="0"/>
          <w14:ligatures w14:val="none"/>
        </w:rPr>
      </w:pPr>
    </w:p>
    <w:p w14:paraId="7011DD5C" w14:textId="77777777" w:rsidR="007C5BD2" w:rsidRDefault="007C5BD2" w:rsidP="00C60502">
      <w:pPr>
        <w:spacing w:after="0" w:line="240" w:lineRule="auto"/>
        <w:rPr>
          <w:kern w:val="0"/>
          <w14:ligatures w14:val="none"/>
        </w:rPr>
      </w:pPr>
    </w:p>
    <w:p w14:paraId="7F21B314" w14:textId="77777777" w:rsidR="007C5BD2" w:rsidRDefault="007C5BD2" w:rsidP="00C60502">
      <w:pPr>
        <w:spacing w:after="0" w:line="240" w:lineRule="auto"/>
        <w:rPr>
          <w:kern w:val="0"/>
          <w14:ligatures w14:val="none"/>
        </w:rPr>
      </w:pPr>
    </w:p>
    <w:p w14:paraId="0DDE0CEF" w14:textId="77777777" w:rsidR="007C5BD2" w:rsidRDefault="007C5BD2" w:rsidP="00C60502">
      <w:pPr>
        <w:spacing w:after="0" w:line="240" w:lineRule="auto"/>
        <w:rPr>
          <w:kern w:val="0"/>
          <w14:ligatures w14:val="none"/>
        </w:rPr>
      </w:pPr>
    </w:p>
    <w:p w14:paraId="743EEA41" w14:textId="77777777" w:rsidR="007C5BD2" w:rsidRDefault="007C5BD2" w:rsidP="00C60502">
      <w:pPr>
        <w:spacing w:after="0" w:line="240" w:lineRule="auto"/>
        <w:rPr>
          <w:kern w:val="0"/>
          <w14:ligatures w14:val="none"/>
        </w:rPr>
      </w:pPr>
    </w:p>
    <w:p w14:paraId="215F5E32" w14:textId="77777777" w:rsidR="007C5BD2" w:rsidRPr="00C60502" w:rsidRDefault="007C5BD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6" w:history="1">
        <w:r w:rsidRPr="00C60502">
          <w:rPr>
            <w:rFonts w:ascii="Times New Roman" w:hAnsi="Times New Roman" w:cs="Times New Roman"/>
            <w:noProof/>
            <w:color w:val="0563C1" w:themeColor="hyperlink"/>
            <w:kern w:val="0"/>
            <w:u w:val="single"/>
            <w14:ligatures w14:val="none"/>
          </w:rPr>
          <w:t>1. ОБЩАЯ ХАРАКТЕРИСТИКА</w:t>
        </w:r>
        <w:r>
          <w:rPr>
            <w:rFonts w:ascii="Times New Roman" w:hAnsi="Times New Roman" w:cs="Times New Roman"/>
            <w:noProof/>
            <w:color w:val="0563C1" w:themeColor="hyperlink"/>
            <w:kern w:val="0"/>
            <w:u w:val="single"/>
            <w14:ligatures w14:val="none"/>
          </w:rPr>
          <w:t xml:space="preserve"> УЧЕБНОЙ ДИСЦИПЛИНЫ</w:t>
        </w:r>
        <w:r w:rsidRPr="00C60502">
          <w:rPr>
            <w:rFonts w:ascii="Times New Roman" w:hAnsi="Times New Roman" w:cs="Times New Roman"/>
            <w:noProof/>
            <w:webHidden/>
            <w:kern w:val="0"/>
            <w14:ligatures w14:val="none"/>
          </w:rPr>
          <w:tab/>
        </w:r>
      </w:hyperlink>
    </w:p>
    <w:p w14:paraId="3CB0B40D" w14:textId="2AFA1A1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9" w:history="1">
        <w:r w:rsidRPr="00C60502">
          <w:rPr>
            <w:rFonts w:ascii="Times New Roman" w:hAnsi="Times New Roman" w:cs="Times New Roman"/>
            <w:noProof/>
            <w:color w:val="0563C1" w:themeColor="hyperlink"/>
            <w:kern w:val="0"/>
            <w:u w:val="single"/>
            <w14:ligatures w14:val="none"/>
          </w:rPr>
          <w:t xml:space="preserve">2. СТРУКТУРА И СОДЕРЖАНИЕ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3DDA13AB" w14:textId="39AAEC34"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4" w:history="1">
        <w:r w:rsidRPr="00C60502">
          <w:rPr>
            <w:rFonts w:ascii="Times New Roman" w:hAnsi="Times New Roman" w:cs="Times New Roman"/>
            <w:noProof/>
            <w:color w:val="0563C1" w:themeColor="hyperlink"/>
            <w:kern w:val="0"/>
            <w:u w:val="single"/>
            <w14:ligatures w14:val="none"/>
          </w:rPr>
          <w:t xml:space="preserve">3. УСЛОВИЯ РЕАЛИЗАЦИИ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6408FE32" w14:textId="1AC2469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7" w:history="1">
        <w:r w:rsidRPr="00C60502">
          <w:rPr>
            <w:rFonts w:ascii="Times New Roman" w:hAnsi="Times New Roman" w:cs="Times New Roman"/>
            <w:noProof/>
            <w:color w:val="0563C1" w:themeColor="hyperlink"/>
            <w:kern w:val="0"/>
            <w:u w:val="single"/>
            <w14:ligatures w14:val="none"/>
          </w:rPr>
          <w:t xml:space="preserve">4. КОНТРОЛЬ И ОЦЕНКА РЕЗУЛЬТАТОВ ОСВОЕНИЯ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0A1E85FF" w14:textId="77777777" w:rsidR="00C60502" w:rsidRPr="00C60502" w:rsidRDefault="00C60502" w:rsidP="00C60502">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14:ligatures w14:val="none"/>
        </w:rPr>
      </w:pPr>
      <w:r w:rsidRPr="00C60502">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C60502">
        <w:rPr>
          <w:rFonts w:eastAsia="Segoe UI" w:cs="Times New Roman"/>
          <w:b/>
          <w:bCs/>
          <w:caps/>
          <w:kern w:val="32"/>
          <w:sz w:val="24"/>
          <w:szCs w:val="24"/>
          <w:lang w:eastAsia="x-none"/>
          <w14:ligatures w14:val="none"/>
        </w:rPr>
        <w:t xml:space="preserve"> </w:t>
      </w:r>
      <w:r w:rsidRPr="00C60502">
        <w:rPr>
          <w:rFonts w:ascii="Times New Roman Полужирный" w:eastAsia="Segoe UI" w:hAnsi="Times New Roman Полужирный" w:cs="Times New Roman"/>
          <w:b/>
          <w:bCs/>
          <w:caps/>
          <w:kern w:val="32"/>
          <w:sz w:val="24"/>
          <w:szCs w:val="24"/>
          <w:lang w:val="x-none" w:eastAsia="x-none"/>
          <w14:ligatures w14:val="none"/>
        </w:rPr>
        <w:t>ПРИМЕРНОЙ РАБОЧЕЙ ПРОГРАММЫ УЧЕБНОЙ ДИСЦИПЛИНЫ</w:t>
      </w:r>
    </w:p>
    <w:p w14:paraId="50074FF1" w14:textId="3510F71B" w:rsidR="00C60502" w:rsidRPr="00C60502" w:rsidRDefault="00C60502" w:rsidP="00C60502">
      <w:pPr>
        <w:widowControl w:val="0"/>
        <w:spacing w:after="0" w:line="240" w:lineRule="auto"/>
        <w:jc w:val="center"/>
        <w:rPr>
          <w:rFonts w:ascii="Times New Roman" w:eastAsia="Segoe UI" w:hAnsi="Times New Roman" w:cs="Times New Roman"/>
          <w:kern w:val="0"/>
          <w:sz w:val="24"/>
          <w:szCs w:val="24"/>
          <w:lang w:eastAsia="nl-NL"/>
          <w14:ligatures w14:val="none"/>
        </w:rPr>
      </w:pPr>
      <w:r w:rsidRPr="00C60502">
        <w:rPr>
          <w:rFonts w:ascii="Times New Roman" w:eastAsia="Segoe UI" w:hAnsi="Times New Roman" w:cs="Times New Roman"/>
          <w:kern w:val="0"/>
          <w:sz w:val="24"/>
          <w:szCs w:val="24"/>
          <w:lang w:eastAsia="nl-NL"/>
          <w14:ligatures w14:val="none"/>
        </w:rPr>
        <w:t>«</w:t>
      </w:r>
      <w:r w:rsidR="00FF228F">
        <w:rPr>
          <w:rFonts w:ascii="Times New Roman" w:eastAsia="Times New Roman" w:hAnsi="Times New Roman" w:cs="Times New Roman"/>
          <w:kern w:val="0"/>
          <w:sz w:val="24"/>
          <w:szCs w:val="24"/>
          <w:lang w:eastAsia="nl-NL"/>
          <w14:ligatures w14:val="none"/>
        </w:rPr>
        <w:t>ИНОСТРАННЫЙ ЯЗЫК</w:t>
      </w:r>
      <w:r w:rsidRPr="00C60502">
        <w:rPr>
          <w:rFonts w:ascii="Times New Roman" w:eastAsia="Segoe UI" w:hAnsi="Times New Roman" w:cs="Times New Roman"/>
          <w:kern w:val="0"/>
          <w:sz w:val="24"/>
          <w:szCs w:val="24"/>
          <w:lang w:eastAsia="nl-NL"/>
          <w14:ligatures w14:val="none"/>
        </w:rPr>
        <w:t>»</w:t>
      </w:r>
    </w:p>
    <w:p w14:paraId="4392B541" w14:textId="77777777" w:rsidR="00C60502" w:rsidRPr="00C60502" w:rsidRDefault="00C60502" w:rsidP="00C60502">
      <w:pPr>
        <w:widowControl w:val="0"/>
        <w:spacing w:after="0" w:line="240" w:lineRule="auto"/>
        <w:rPr>
          <w:rFonts w:ascii="Times New Roman" w:eastAsia="Times New Roman" w:hAnsi="Times New Roman" w:cs="Times New Roman"/>
          <w:kern w:val="0"/>
          <w:sz w:val="24"/>
          <w:szCs w:val="24"/>
          <w:lang w:eastAsia="nl-NL"/>
          <w14:ligatures w14:val="none"/>
        </w:rPr>
      </w:pPr>
    </w:p>
    <w:p w14:paraId="6E405D3F" w14:textId="77777777" w:rsidR="00C60502" w:rsidRPr="00C60502" w:rsidRDefault="00C60502" w:rsidP="00C60502">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C60502">
        <w:rPr>
          <w:rFonts w:ascii="Times New Roman" w:eastAsia="Times New Roman" w:hAnsi="Times New Roman" w:cs="Times New Roman"/>
          <w:b/>
          <w:bCs/>
          <w:kern w:val="0"/>
          <w:sz w:val="24"/>
          <w:szCs w:val="24"/>
          <w:lang w:eastAsia="ru-RU"/>
          <w14:ligatures w14:val="none"/>
        </w:rPr>
        <w:t>1.1. Цель и место дисциплины в структуре образовательной программы</w:t>
      </w:r>
    </w:p>
    <w:p w14:paraId="2AF16C8F" w14:textId="75620E48" w:rsidR="00FF228F" w:rsidRPr="00FF228F" w:rsidRDefault="00FF228F" w:rsidP="00FF228F">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FF228F">
        <w:rPr>
          <w:rFonts w:ascii="Times New Roman" w:eastAsia="Times New Roman" w:hAnsi="Times New Roman" w:cs="Times New Roman"/>
          <w:kern w:val="0"/>
          <w:sz w:val="24"/>
          <w:szCs w:val="24"/>
          <w:lang w:eastAsia="ru-RU"/>
          <w14:ligatures w14:val="none"/>
        </w:rPr>
        <w:t>Цель дисциплины «Иностранный язык»:  формирование у студентов навыков коммуникации на выбранном иностранном языке, развитие устной и письменной речи, а также овладение грамматическими структурами и лексикой</w:t>
      </w:r>
    </w:p>
    <w:p w14:paraId="0ADE867D" w14:textId="270CEEC5" w:rsidR="00FF228F" w:rsidRPr="00FF228F" w:rsidRDefault="00FF228F" w:rsidP="00FF228F">
      <w:pPr>
        <w:suppressAutoHyphens/>
        <w:spacing w:after="0" w:line="276" w:lineRule="auto"/>
        <w:ind w:firstLine="709"/>
        <w:jc w:val="both"/>
        <w:rPr>
          <w:rFonts w:ascii="Times New Roman" w:hAnsi="Times New Roman" w:cs="Times New Roman"/>
          <w:kern w:val="0"/>
          <w:sz w:val="24"/>
          <w:szCs w:val="24"/>
          <w14:ligatures w14:val="none"/>
        </w:rPr>
      </w:pPr>
      <w:r w:rsidRPr="00FF228F">
        <w:rPr>
          <w:rFonts w:ascii="Times New Roman" w:hAnsi="Times New Roman" w:cs="Times New Roman"/>
          <w:kern w:val="0"/>
          <w:sz w:val="24"/>
          <w:szCs w:val="24"/>
          <w14:ligatures w14:val="none"/>
        </w:rPr>
        <w:t>Дисциплина «</w:t>
      </w:r>
      <w:r w:rsidRPr="00FF228F">
        <w:rPr>
          <w:rFonts w:ascii="Times New Roman" w:eastAsia="Times New Roman" w:hAnsi="Times New Roman" w:cs="Times New Roman"/>
          <w:kern w:val="0"/>
          <w:sz w:val="24"/>
          <w:szCs w:val="24"/>
          <w:lang w:eastAsia="ru-RU"/>
          <w14:ligatures w14:val="none"/>
        </w:rPr>
        <w:t>Иностранный язык</w:t>
      </w:r>
      <w:r w:rsidRPr="00FF228F">
        <w:rPr>
          <w:rFonts w:ascii="Times New Roman" w:hAnsi="Times New Roman" w:cs="Times New Roman"/>
          <w:kern w:val="0"/>
          <w:sz w:val="24"/>
          <w:szCs w:val="24"/>
          <w14:ligatures w14:val="none"/>
        </w:rPr>
        <w:t>» включена в обязательную часть  гуманитарного и социально-экономического цикла образовательной программы</w:t>
      </w:r>
    </w:p>
    <w:p w14:paraId="6D3F6295" w14:textId="77777777" w:rsidR="00C60502" w:rsidRPr="00C60502" w:rsidRDefault="00C60502" w:rsidP="00C60502">
      <w:pPr>
        <w:suppressAutoHyphens/>
        <w:spacing w:after="0" w:line="276" w:lineRule="auto"/>
        <w:ind w:firstLine="709"/>
        <w:jc w:val="both"/>
        <w:rPr>
          <w:rFonts w:ascii="Times New Roman" w:hAnsi="Times New Roman" w:cs="Times New Roman"/>
          <w:kern w:val="0"/>
          <w:sz w:val="24"/>
          <w:szCs w:val="24"/>
          <w14:ligatures w14:val="none"/>
        </w:rPr>
      </w:pPr>
    </w:p>
    <w:p w14:paraId="33B5DCCD"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1.2. Планируемые результаты освоения дисциплины</w:t>
      </w:r>
    </w:p>
    <w:p w14:paraId="62E462E3" w14:textId="689557DB" w:rsidR="00C60502" w:rsidRPr="00C60502" w:rsidRDefault="00C60502" w:rsidP="00C60502">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C60502">
        <w:rPr>
          <w:rFonts w:ascii="Times New Roman" w:eastAsia="Times New Roman" w:hAnsi="Times New Roman" w:cs="Times New Roman"/>
          <w:kern w:val="0"/>
          <w:sz w:val="24"/>
          <w:szCs w:val="24"/>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6EB28411" w14:textId="44584AD2" w:rsidR="00C60502" w:rsidRPr="00C60502" w:rsidRDefault="00C60502" w:rsidP="00C60502">
      <w:pPr>
        <w:spacing w:after="120" w:line="240" w:lineRule="auto"/>
        <w:ind w:firstLine="709"/>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FF228F" w:rsidRPr="00FF228F" w14:paraId="71D050A3" w14:textId="77777777" w:rsidTr="00732A81">
        <w:tc>
          <w:tcPr>
            <w:tcW w:w="1413" w:type="dxa"/>
            <w:tcBorders>
              <w:top w:val="single" w:sz="4" w:space="0" w:color="auto"/>
              <w:left w:val="single" w:sz="4" w:space="0" w:color="auto"/>
              <w:right w:val="single" w:sz="4" w:space="0" w:color="auto"/>
            </w:tcBorders>
          </w:tcPr>
          <w:p w14:paraId="5B87A70D" w14:textId="77777777" w:rsidR="00FF228F" w:rsidRPr="00FF228F" w:rsidRDefault="00FF228F" w:rsidP="00FF228F">
            <w:pPr>
              <w:spacing w:after="0" w:line="240" w:lineRule="auto"/>
              <w:jc w:val="center"/>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Код ОК,</w:t>
            </w:r>
          </w:p>
          <w:p w14:paraId="7E208319" w14:textId="77777777" w:rsidR="00FF228F" w:rsidRPr="00FF228F" w:rsidRDefault="00FF228F" w:rsidP="00FF228F">
            <w:pPr>
              <w:spacing w:after="0" w:line="240" w:lineRule="auto"/>
              <w:jc w:val="center"/>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ПК</w:t>
            </w:r>
          </w:p>
        </w:tc>
        <w:tc>
          <w:tcPr>
            <w:tcW w:w="4111" w:type="dxa"/>
            <w:tcBorders>
              <w:top w:val="single" w:sz="4" w:space="0" w:color="auto"/>
              <w:left w:val="single" w:sz="4" w:space="0" w:color="auto"/>
              <w:right w:val="single" w:sz="4" w:space="0" w:color="auto"/>
            </w:tcBorders>
          </w:tcPr>
          <w:p w14:paraId="40524D12" w14:textId="77777777" w:rsidR="00FF228F" w:rsidRPr="00FF228F" w:rsidRDefault="00FF228F" w:rsidP="00FF228F">
            <w:pPr>
              <w:spacing w:after="0" w:line="240" w:lineRule="auto"/>
              <w:jc w:val="center"/>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Уметь</w:t>
            </w:r>
          </w:p>
        </w:tc>
        <w:tc>
          <w:tcPr>
            <w:tcW w:w="4110" w:type="dxa"/>
            <w:tcBorders>
              <w:top w:val="single" w:sz="4" w:space="0" w:color="auto"/>
              <w:left w:val="single" w:sz="4" w:space="0" w:color="auto"/>
              <w:bottom w:val="single" w:sz="4" w:space="0" w:color="auto"/>
              <w:right w:val="single" w:sz="4" w:space="0" w:color="auto"/>
            </w:tcBorders>
          </w:tcPr>
          <w:p w14:paraId="3063701A" w14:textId="77777777" w:rsidR="00FF228F" w:rsidRPr="00FF228F" w:rsidRDefault="00FF228F" w:rsidP="00FF228F">
            <w:pPr>
              <w:spacing w:after="0" w:line="240" w:lineRule="auto"/>
              <w:jc w:val="center"/>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Знать</w:t>
            </w:r>
          </w:p>
        </w:tc>
      </w:tr>
      <w:tr w:rsidR="00FF228F" w:rsidRPr="00FF228F" w14:paraId="607B1D32" w14:textId="77777777" w:rsidTr="00732A81">
        <w:tc>
          <w:tcPr>
            <w:tcW w:w="1413" w:type="dxa"/>
            <w:tcBorders>
              <w:top w:val="single" w:sz="4" w:space="0" w:color="auto"/>
              <w:left w:val="single" w:sz="4" w:space="0" w:color="auto"/>
              <w:right w:val="single" w:sz="4" w:space="0" w:color="auto"/>
            </w:tcBorders>
          </w:tcPr>
          <w:p w14:paraId="5FB26A16" w14:textId="77777777" w:rsidR="00FF228F" w:rsidRPr="00FF228F" w:rsidRDefault="00FF228F" w:rsidP="00FF228F">
            <w:pPr>
              <w:suppressAutoHyphens/>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ОК 4-6, 8, 9</w:t>
            </w:r>
          </w:p>
          <w:p w14:paraId="5A9CA4FC" w14:textId="77777777" w:rsidR="00FF228F" w:rsidRPr="00FF228F" w:rsidRDefault="00FF228F" w:rsidP="00FF228F">
            <w:pPr>
              <w:suppressAutoHyphens/>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ПК 1.3-1.4</w:t>
            </w:r>
          </w:p>
          <w:p w14:paraId="46722CF7" w14:textId="77777777" w:rsidR="00FF228F" w:rsidRPr="00FF228F" w:rsidRDefault="00FF228F" w:rsidP="00FF228F">
            <w:pPr>
              <w:spacing w:after="0" w:line="240" w:lineRule="auto"/>
              <w:rPr>
                <w:rFonts w:ascii="Times New Roman" w:hAnsi="Times New Roman" w:cs="Times New Roman"/>
                <w:bCs/>
                <w:kern w:val="0"/>
                <w:sz w:val="24"/>
                <w:szCs w:val="24"/>
                <w14:ligatures w14:val="none"/>
              </w:rPr>
            </w:pPr>
            <w:r w:rsidRPr="00FF228F">
              <w:rPr>
                <w:rFonts w:ascii="Times New Roman" w:eastAsia="Batang" w:hAnsi="Times New Roman"/>
                <w:kern w:val="0"/>
                <w:sz w:val="24"/>
                <w:szCs w:val="24"/>
                <w14:ligatures w14:val="none"/>
              </w:rPr>
              <w:t xml:space="preserve">ПК 1.6, 1.9, 2.1, 2.3, </w:t>
            </w:r>
            <w:r w:rsidRPr="00FF228F">
              <w:rPr>
                <w:rFonts w:ascii="Times New Roman" w:eastAsia="Batang" w:hAnsi="Times New Roman"/>
                <w:kern w:val="0"/>
                <w:sz w:val="24"/>
                <w:szCs w:val="24"/>
                <w14:ligatures w14:val="none"/>
              </w:rPr>
              <w:br/>
              <w:t>3.4-3.6</w:t>
            </w:r>
          </w:p>
        </w:tc>
        <w:tc>
          <w:tcPr>
            <w:tcW w:w="4111" w:type="dxa"/>
            <w:tcBorders>
              <w:top w:val="single" w:sz="4" w:space="0" w:color="auto"/>
              <w:left w:val="single" w:sz="4" w:space="0" w:color="auto"/>
              <w:right w:val="single" w:sz="4" w:space="0" w:color="auto"/>
            </w:tcBorders>
          </w:tcPr>
          <w:p w14:paraId="2533DC45" w14:textId="77777777" w:rsidR="00FF228F" w:rsidRPr="00FF228F" w:rsidRDefault="00FF228F" w:rsidP="00FF228F">
            <w:pPr>
              <w:suppressAutoHyphens/>
              <w:spacing w:after="0" w:line="240" w:lineRule="auto"/>
              <w:rPr>
                <w:rFonts w:ascii="Times New Roman" w:eastAsia="Batang" w:hAnsi="Times New Roman"/>
                <w:i/>
                <w:kern w:val="0"/>
                <w:highlight w:val="green"/>
                <w14:ligatures w14:val="none"/>
              </w:rPr>
            </w:pPr>
            <w:r w:rsidRPr="00FF228F">
              <w:rPr>
                <w:rFonts w:ascii="Times New Roman" w:eastAsia="Batang" w:hAnsi="Times New Roman" w:cs="Batang"/>
                <w:spacing w:val="-4"/>
                <w:kern w:val="0"/>
                <w:sz w:val="24"/>
                <w:szCs w:val="24"/>
                <w14:ligatures w14:val="none"/>
              </w:rPr>
              <w:t>понимать общий смысл четко произнесенных высказываний на известные темы (профессиональные и бытовые)</w:t>
            </w:r>
          </w:p>
          <w:p w14:paraId="5196030E" w14:textId="77777777" w:rsidR="00FF228F" w:rsidRPr="00FF228F" w:rsidRDefault="00FF228F" w:rsidP="00FF228F">
            <w:pPr>
              <w:suppressAutoHyphens/>
              <w:spacing w:after="0" w:line="240" w:lineRule="auto"/>
              <w:rPr>
                <w:rFonts w:ascii="Times New Roman" w:eastAsia="Batang" w:hAnsi="Times New Roman" w:cs="Batang"/>
                <w:spacing w:val="-4"/>
                <w:kern w:val="0"/>
                <w:sz w:val="24"/>
                <w:szCs w:val="24"/>
                <w14:ligatures w14:val="none"/>
              </w:rPr>
            </w:pPr>
            <w:r w:rsidRPr="00FF228F">
              <w:rPr>
                <w:rFonts w:ascii="Times New Roman" w:eastAsia="Batang" w:hAnsi="Times New Roman" w:cs="Batang"/>
                <w:spacing w:val="-4"/>
                <w:kern w:val="0"/>
                <w:sz w:val="24"/>
                <w:szCs w:val="24"/>
                <w14:ligatures w14:val="none"/>
              </w:rPr>
              <w:t>понимать тексты на базовые профессиональные темы</w:t>
            </w:r>
          </w:p>
          <w:p w14:paraId="03000E93" w14:textId="77777777" w:rsidR="00FF228F" w:rsidRPr="00FF228F" w:rsidRDefault="00FF228F" w:rsidP="00FF228F">
            <w:pPr>
              <w:suppressAutoHyphens/>
              <w:spacing w:after="0" w:line="240" w:lineRule="auto"/>
              <w:rPr>
                <w:rFonts w:ascii="Times New Roman" w:eastAsia="Batang" w:hAnsi="Times New Roman" w:cs="Batang"/>
                <w:spacing w:val="-4"/>
                <w:kern w:val="0"/>
                <w:sz w:val="24"/>
                <w:szCs w:val="24"/>
                <w14:ligatures w14:val="none"/>
              </w:rPr>
            </w:pPr>
            <w:r w:rsidRPr="00FF228F">
              <w:rPr>
                <w:rFonts w:ascii="Times New Roman" w:eastAsia="Batang" w:hAnsi="Times New Roman" w:cs="Batang"/>
                <w:spacing w:val="-4"/>
                <w:kern w:val="0"/>
                <w:sz w:val="24"/>
                <w:szCs w:val="24"/>
                <w14:ligatures w14:val="none"/>
              </w:rPr>
              <w:t>участвовать в диалогах на знакомые общие и профессиональные темы</w:t>
            </w:r>
          </w:p>
          <w:p w14:paraId="343BD2C1" w14:textId="77777777" w:rsidR="00FF228F" w:rsidRPr="00FF228F" w:rsidRDefault="00FF228F" w:rsidP="00FF228F">
            <w:pPr>
              <w:suppressAutoHyphens/>
              <w:spacing w:after="0" w:line="240" w:lineRule="auto"/>
              <w:rPr>
                <w:rFonts w:ascii="Times New Roman" w:eastAsia="Batang" w:hAnsi="Times New Roman" w:cs="Batang"/>
                <w:spacing w:val="-4"/>
                <w:kern w:val="0"/>
                <w:sz w:val="24"/>
                <w:szCs w:val="24"/>
                <w14:ligatures w14:val="none"/>
              </w:rPr>
            </w:pPr>
            <w:r w:rsidRPr="00FF228F">
              <w:rPr>
                <w:rFonts w:ascii="Times New Roman" w:eastAsia="Batang" w:hAnsi="Times New Roman" w:cs="Batang"/>
                <w:spacing w:val="-4"/>
                <w:kern w:val="0"/>
                <w:sz w:val="24"/>
                <w:szCs w:val="24"/>
                <w14:ligatures w14:val="none"/>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7610F62D" w14:textId="77777777" w:rsidR="00FF228F" w:rsidRPr="00FF228F" w:rsidRDefault="00FF228F" w:rsidP="00FF228F">
            <w:pPr>
              <w:suppressAutoHyphens/>
              <w:spacing w:after="0" w:line="240" w:lineRule="auto"/>
              <w:rPr>
                <w:rFonts w:ascii="Times New Roman" w:eastAsia="Batang" w:hAnsi="Times New Roman" w:cs="Batang"/>
                <w:spacing w:val="-4"/>
                <w:kern w:val="0"/>
                <w:sz w:val="24"/>
                <w:szCs w:val="24"/>
                <w14:ligatures w14:val="none"/>
              </w:rPr>
            </w:pPr>
            <w:r w:rsidRPr="00FF228F">
              <w:rPr>
                <w:rFonts w:ascii="Times New Roman" w:eastAsia="Batang" w:hAnsi="Times New Roman" w:cs="Batang"/>
                <w:spacing w:val="-4"/>
                <w:kern w:val="0"/>
                <w:sz w:val="24"/>
                <w:szCs w:val="24"/>
                <w14:ligatures w14:val="none"/>
              </w:rPr>
              <w:t>писать простые связные сообщения на знакомые или интересующие профессиональные темы</w:t>
            </w:r>
          </w:p>
          <w:p w14:paraId="03C118CF" w14:textId="77777777" w:rsidR="00FF228F" w:rsidRPr="00FF228F" w:rsidRDefault="00FF228F" w:rsidP="00FF228F">
            <w:pPr>
              <w:suppressAutoHyphens/>
              <w:spacing w:after="0" w:line="240" w:lineRule="auto"/>
              <w:rPr>
                <w:rFonts w:ascii="Times New Roman" w:eastAsia="Batang" w:hAnsi="Times New Roman"/>
                <w:i/>
                <w:kern w:val="0"/>
                <w:highlight w:val="green"/>
                <w14:ligatures w14:val="none"/>
              </w:rPr>
            </w:pPr>
            <w:r w:rsidRPr="00FF228F">
              <w:rPr>
                <w:rFonts w:ascii="Times New Roman" w:eastAsia="Batang" w:hAnsi="Times New Roman" w:cs="Batang"/>
                <w:spacing w:val="-4"/>
                <w:kern w:val="0"/>
                <w:sz w:val="24"/>
                <w:szCs w:val="24"/>
                <w14:ligatures w14:val="none"/>
              </w:rPr>
              <w:t>переводить тексты по профессиональной тематике и техническую документацию с использованием разных типов словарей</w:t>
            </w:r>
          </w:p>
          <w:p w14:paraId="21E16570" w14:textId="77777777" w:rsidR="00FF228F" w:rsidRPr="00FF228F" w:rsidRDefault="00FF228F" w:rsidP="00FF228F">
            <w:pPr>
              <w:spacing w:after="0" w:line="240" w:lineRule="auto"/>
              <w:rPr>
                <w:rFonts w:ascii="Times New Roman" w:hAnsi="Times New Roman" w:cs="Times New Roman"/>
                <w:bCs/>
                <w:kern w:val="0"/>
                <w:sz w:val="24"/>
                <w:szCs w:val="24"/>
                <w14:ligatures w14:val="none"/>
              </w:rPr>
            </w:pPr>
            <w:r w:rsidRPr="00FF228F">
              <w:rPr>
                <w:rFonts w:ascii="Times New Roman" w:eastAsia="Batang" w:hAnsi="Times New Roman" w:cs="Batang"/>
                <w:iCs/>
                <w:kern w:val="0"/>
                <w:sz w:val="24"/>
                <w:szCs w:val="24"/>
                <w14:ligatures w14:val="none"/>
              </w:rPr>
              <w:t>самостоятельно совершенствовать устную и письменную речь, пополнять словарный запас</w:t>
            </w:r>
          </w:p>
        </w:tc>
        <w:tc>
          <w:tcPr>
            <w:tcW w:w="4110" w:type="dxa"/>
            <w:tcBorders>
              <w:top w:val="single" w:sz="4" w:space="0" w:color="auto"/>
              <w:left w:val="single" w:sz="4" w:space="0" w:color="auto"/>
              <w:bottom w:val="single" w:sz="4" w:space="0" w:color="auto"/>
              <w:right w:val="single" w:sz="4" w:space="0" w:color="auto"/>
            </w:tcBorders>
          </w:tcPr>
          <w:p w14:paraId="5EFD41EB" w14:textId="77777777" w:rsidR="00FF228F" w:rsidRPr="00FF228F" w:rsidRDefault="00FF228F" w:rsidP="00FF228F">
            <w:pPr>
              <w:suppressAutoHyphens/>
              <w:spacing w:after="0" w:line="240" w:lineRule="auto"/>
              <w:rPr>
                <w:rFonts w:ascii="Times New Roman" w:eastAsia="Batang" w:hAnsi="Times New Roman"/>
                <w:i/>
                <w:kern w:val="0"/>
                <w:highlight w:val="green"/>
                <w14:ligatures w14:val="none"/>
              </w:rPr>
            </w:pPr>
            <w:r w:rsidRPr="00FF228F">
              <w:rPr>
                <w:rFonts w:ascii="Times New Roman" w:eastAsia="Batang" w:hAnsi="Times New Roman" w:cs="Batang"/>
                <w:iCs/>
                <w:kern w:val="0"/>
                <w:sz w:val="24"/>
                <w:szCs w:val="24"/>
                <w14:ligatures w14:val="none"/>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34D6B21B" w14:textId="77777777" w:rsidR="00FF228F" w:rsidRPr="00FF228F" w:rsidRDefault="00FF228F" w:rsidP="00FF228F">
            <w:pPr>
              <w:suppressAutoHyphens/>
              <w:spacing w:after="0" w:line="240" w:lineRule="auto"/>
              <w:rPr>
                <w:rFonts w:ascii="Times New Roman" w:eastAsia="Batang" w:hAnsi="Times New Roman" w:cs="Batang"/>
                <w:iCs/>
                <w:kern w:val="0"/>
                <w:sz w:val="24"/>
                <w:szCs w:val="24"/>
                <w14:ligatures w14:val="none"/>
              </w:rPr>
            </w:pPr>
            <w:r w:rsidRPr="00FF228F">
              <w:rPr>
                <w:rFonts w:ascii="Times New Roman" w:eastAsia="Batang" w:hAnsi="Times New Roman" w:cs="Batang"/>
                <w:kern w:val="0"/>
                <w:sz w:val="24"/>
                <w:szCs w:val="24"/>
                <w14:ligatures w14:val="none"/>
              </w:rPr>
              <w:t>правила построения простых и сложных предложений на профессиональные темы</w:t>
            </w:r>
          </w:p>
          <w:p w14:paraId="2B7B9891" w14:textId="77777777" w:rsidR="00FF228F" w:rsidRPr="00FF228F" w:rsidRDefault="00FF228F" w:rsidP="00FF228F">
            <w:pPr>
              <w:suppressAutoHyphens/>
              <w:spacing w:after="0" w:line="240" w:lineRule="auto"/>
              <w:rPr>
                <w:rFonts w:ascii="Times New Roman" w:eastAsia="Batang" w:hAnsi="Times New Roman" w:cs="Batang"/>
                <w:iCs/>
                <w:kern w:val="0"/>
                <w:sz w:val="24"/>
                <w:szCs w:val="24"/>
                <w14:ligatures w14:val="none"/>
              </w:rPr>
            </w:pPr>
            <w:r w:rsidRPr="00FF228F">
              <w:rPr>
                <w:rFonts w:ascii="Times New Roman" w:eastAsia="Batang" w:hAnsi="Times New Roman" w:cs="Batang"/>
                <w:kern w:val="0"/>
                <w:sz w:val="24"/>
                <w:szCs w:val="24"/>
                <w14:ligatures w14:val="none"/>
              </w:rPr>
              <w:t>основные общеупотребительные глаголы (бытовая и профессиональная лексика)</w:t>
            </w:r>
          </w:p>
          <w:p w14:paraId="3F98B596" w14:textId="77777777" w:rsidR="00FF228F" w:rsidRPr="00FF228F" w:rsidRDefault="00FF228F" w:rsidP="00FF228F">
            <w:pPr>
              <w:spacing w:after="0" w:line="240" w:lineRule="auto"/>
              <w:rPr>
                <w:rFonts w:ascii="Times New Roman" w:hAnsi="Times New Roman" w:cs="Times New Roman"/>
                <w:bCs/>
                <w:i/>
                <w:kern w:val="0"/>
                <w:sz w:val="24"/>
                <w:szCs w:val="24"/>
                <w14:ligatures w14:val="none"/>
              </w:rPr>
            </w:pPr>
            <w:r w:rsidRPr="00FF228F">
              <w:rPr>
                <w:rFonts w:ascii="Times New Roman" w:eastAsia="Batang" w:hAnsi="Times New Roman" w:cs="Batang"/>
                <w:kern w:val="0"/>
                <w:sz w:val="24"/>
                <w:szCs w:val="24"/>
                <w14:ligatures w14:val="none"/>
              </w:rPr>
              <w:t>особенности произношения, правил чтения текстов профессиональной направленности</w:t>
            </w:r>
          </w:p>
        </w:tc>
      </w:tr>
    </w:tbl>
    <w:p w14:paraId="6E335A93" w14:textId="77777777" w:rsidR="00C60502" w:rsidRPr="00C60502" w:rsidRDefault="00C60502" w:rsidP="00C60502">
      <w:pPr>
        <w:spacing w:after="120" w:line="240" w:lineRule="auto"/>
        <w:ind w:firstLine="709"/>
        <w:rPr>
          <w:rFonts w:ascii="Times New Roman" w:hAnsi="Times New Roman" w:cs="Times New Roman"/>
          <w:bCs/>
          <w:kern w:val="0"/>
          <w:sz w:val="24"/>
          <w:szCs w:val="24"/>
          <w14:ligatures w14:val="none"/>
        </w:rPr>
      </w:pPr>
    </w:p>
    <w:p w14:paraId="4326B8A1"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9718883"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78A74BF"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4A6B1152"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5D410A5"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3F85E2D0"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lastRenderedPageBreak/>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6465F7FD" w:rsidR="00C60502" w:rsidRPr="00802A33" w:rsidRDefault="00FF228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158</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6AFA741C" w:rsidR="00C60502" w:rsidRPr="00802A33" w:rsidRDefault="00FF228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114</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1EE97348" w:rsidR="00C60502" w:rsidRPr="00802A33" w:rsidRDefault="00FF228F"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57</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51349129" w:rsidR="00C60502" w:rsidRPr="00802A33" w:rsidRDefault="00FF228F"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57</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6B948625" w:rsidR="00C60502" w:rsidRPr="00802A33" w:rsidRDefault="00FF228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w:t>
            </w:r>
            <w:r w:rsidR="00C60502">
              <w:rPr>
                <w:rFonts w:ascii="Times New Roman" w:eastAsia="Calibri" w:hAnsi="Times New Roman" w:cs="Times New Roman"/>
                <w:b/>
                <w:kern w:val="0"/>
                <w:sz w:val="28"/>
                <w:szCs w:val="28"/>
                <w14:ligatures w14:val="none"/>
              </w:rPr>
              <w:t>4</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750CCEA7"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FF228F">
              <w:rPr>
                <w:rFonts w:ascii="Times New Roman" w:eastAsia="Calibri" w:hAnsi="Times New Roman" w:cs="Times New Roman"/>
                <w:i/>
                <w:iCs/>
                <w:kern w:val="0"/>
                <w:sz w:val="28"/>
                <w:szCs w:val="28"/>
                <w14:ligatures w14:val="none"/>
              </w:rPr>
              <w:t>5</w:t>
            </w:r>
            <w:r w:rsidRPr="00802A33">
              <w:rPr>
                <w:rFonts w:ascii="Times New Roman" w:eastAsia="Calibri" w:hAnsi="Times New Roman" w:cs="Times New Roman"/>
                <w:i/>
                <w:iCs/>
                <w:kern w:val="0"/>
                <w:sz w:val="28"/>
                <w:szCs w:val="28"/>
                <w14:ligatures w14:val="none"/>
              </w:rPr>
              <w:t xml:space="preserve"> семестр)</w:t>
            </w:r>
            <w:r w:rsidR="00FF228F">
              <w:rPr>
                <w:rFonts w:ascii="Times New Roman" w:eastAsia="Calibri" w:hAnsi="Times New Roman" w:cs="Times New Roman"/>
                <w:i/>
                <w:iCs/>
                <w:kern w:val="0"/>
                <w:sz w:val="28"/>
                <w:szCs w:val="28"/>
                <w14:ligatures w14:val="none"/>
              </w:rPr>
              <w:t>, экзамена (6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5693"/>
        <w:gridCol w:w="1411"/>
      </w:tblGrid>
      <w:tr w:rsidR="00FF228F" w:rsidRPr="00FF228F" w14:paraId="2BF920F5" w14:textId="7D758406" w:rsidTr="00FF228F">
        <w:trPr>
          <w:trHeight w:val="20"/>
        </w:trPr>
        <w:tc>
          <w:tcPr>
            <w:tcW w:w="1199" w:type="pct"/>
            <w:vAlign w:val="center"/>
            <w:hideMark/>
          </w:tcPr>
          <w:p w14:paraId="646AA1A2" w14:textId="77777777" w:rsidR="00FF228F" w:rsidRPr="00FF228F" w:rsidRDefault="00FF228F" w:rsidP="00FF228F">
            <w:pPr>
              <w:suppressAutoHyphens/>
              <w:spacing w:after="0" w:line="240" w:lineRule="auto"/>
              <w:jc w:val="center"/>
              <w:rPr>
                <w:rFonts w:ascii="Times New Roman" w:hAnsi="Times New Roman"/>
                <w:b/>
                <w:bCs/>
                <w:kern w:val="0"/>
                <w:sz w:val="24"/>
                <w:szCs w:val="24"/>
                <w14:ligatures w14:val="none"/>
              </w:rPr>
            </w:pPr>
            <w:bookmarkStart w:id="0" w:name="_Hlk80559752"/>
            <w:r w:rsidRPr="00FF228F">
              <w:rPr>
                <w:rFonts w:ascii="Times New Roman" w:eastAsia="Times New Roman" w:hAnsi="Times New Roman" w:cs="Times New Roman"/>
                <w:b/>
                <w:bCs/>
                <w:kern w:val="0"/>
                <w:lang w:eastAsia="ru-RU"/>
                <w14:ligatures w14:val="none"/>
              </w:rPr>
              <w:t>Наименование разделов и тем</w:t>
            </w:r>
          </w:p>
        </w:tc>
        <w:tc>
          <w:tcPr>
            <w:tcW w:w="3046" w:type="pct"/>
            <w:vAlign w:val="center"/>
            <w:hideMark/>
          </w:tcPr>
          <w:p w14:paraId="69C7AB07" w14:textId="77777777" w:rsidR="00FF228F" w:rsidRPr="00FF228F" w:rsidRDefault="00FF228F" w:rsidP="00FF228F">
            <w:pPr>
              <w:suppressAutoHyphens/>
              <w:spacing w:after="0" w:line="240" w:lineRule="auto"/>
              <w:jc w:val="center"/>
              <w:rPr>
                <w:rFonts w:ascii="Times New Roman" w:hAnsi="Times New Roman"/>
                <w:b/>
                <w:bCs/>
                <w:kern w:val="0"/>
                <w:sz w:val="24"/>
                <w:szCs w:val="24"/>
                <w14:ligatures w14:val="none"/>
              </w:rPr>
            </w:pPr>
            <w:r w:rsidRPr="00FF228F">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FF228F">
              <w:rPr>
                <w:rFonts w:ascii="Times New Roman" w:eastAsia="Times New Roman" w:hAnsi="Times New Roman" w:cs="Times New Roman"/>
                <w:i/>
                <w:iCs/>
                <w:kern w:val="0"/>
                <w:lang w:eastAsia="ru-RU"/>
                <w14:ligatures w14:val="none"/>
              </w:rPr>
              <w:t>курсовой проект (работа)</w:t>
            </w:r>
          </w:p>
        </w:tc>
        <w:tc>
          <w:tcPr>
            <w:tcW w:w="755" w:type="pct"/>
          </w:tcPr>
          <w:p w14:paraId="2056CF72" w14:textId="6B36F892" w:rsidR="00FF228F" w:rsidRPr="00FF228F" w:rsidRDefault="00FF228F" w:rsidP="00FF228F">
            <w:pPr>
              <w:suppressAutoHyphens/>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r>
      <w:tr w:rsidR="00FF228F" w:rsidRPr="00FF228F" w14:paraId="03B83123" w14:textId="3D61063B" w:rsidTr="00FF228F">
        <w:trPr>
          <w:trHeight w:val="371"/>
        </w:trPr>
        <w:tc>
          <w:tcPr>
            <w:tcW w:w="1199" w:type="pct"/>
            <w:tcBorders>
              <w:top w:val="single" w:sz="4" w:space="0" w:color="auto"/>
              <w:left w:val="single" w:sz="4" w:space="0" w:color="auto"/>
              <w:bottom w:val="single" w:sz="4" w:space="0" w:color="auto"/>
              <w:right w:val="single" w:sz="4" w:space="0" w:color="auto"/>
            </w:tcBorders>
            <w:hideMark/>
          </w:tcPr>
          <w:p w14:paraId="1CCC1B9C" w14:textId="0562CCEE" w:rsidR="00FF228F" w:rsidRPr="00FF228F" w:rsidRDefault="00FF228F" w:rsidP="00FF228F">
            <w:pPr>
              <w:spacing w:after="0" w:line="240" w:lineRule="auto"/>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4 семестр</w:t>
            </w:r>
            <w:r>
              <w:rPr>
                <w:rFonts w:ascii="Times New Roman" w:hAnsi="Times New Roman"/>
                <w:b/>
                <w:bCs/>
                <w:kern w:val="0"/>
                <w:sz w:val="24"/>
                <w:szCs w:val="24"/>
                <w14:ligatures w14:val="none"/>
              </w:rPr>
              <w:t xml:space="preserve"> - 44</w:t>
            </w:r>
          </w:p>
          <w:p w14:paraId="799711EA" w14:textId="3732AEF1" w:rsidR="00FF228F" w:rsidRPr="00FF228F" w:rsidRDefault="00FF228F" w:rsidP="00FF228F">
            <w:pPr>
              <w:spacing w:after="0" w:line="240" w:lineRule="auto"/>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5 семестр</w:t>
            </w:r>
            <w:r>
              <w:rPr>
                <w:rFonts w:ascii="Times New Roman" w:hAnsi="Times New Roman"/>
                <w:b/>
                <w:bCs/>
                <w:kern w:val="0"/>
                <w:sz w:val="24"/>
                <w:szCs w:val="24"/>
                <w14:ligatures w14:val="none"/>
              </w:rPr>
              <w:t xml:space="preserve"> - 32</w:t>
            </w:r>
          </w:p>
          <w:p w14:paraId="0F7222AF" w14:textId="6E2A368B" w:rsidR="00FF228F" w:rsidRPr="00FF228F" w:rsidRDefault="00FF228F" w:rsidP="00FF228F">
            <w:pPr>
              <w:spacing w:after="0" w:line="240" w:lineRule="auto"/>
              <w:rPr>
                <w:rFonts w:ascii="Times New Roman" w:hAnsi="Times New Roman"/>
                <w:kern w:val="0"/>
                <w:sz w:val="24"/>
                <w:szCs w:val="24"/>
                <w14:ligatures w14:val="none"/>
              </w:rPr>
            </w:pPr>
            <w:r w:rsidRPr="00FF228F">
              <w:rPr>
                <w:rFonts w:ascii="Times New Roman" w:hAnsi="Times New Roman"/>
                <w:b/>
                <w:bCs/>
                <w:kern w:val="0"/>
                <w:sz w:val="24"/>
                <w:szCs w:val="24"/>
                <w14:ligatures w14:val="none"/>
              </w:rPr>
              <w:t>6 семестр</w:t>
            </w:r>
            <w:r>
              <w:rPr>
                <w:rFonts w:ascii="Times New Roman" w:hAnsi="Times New Roman"/>
                <w:b/>
                <w:bCs/>
                <w:kern w:val="0"/>
                <w:sz w:val="24"/>
                <w:szCs w:val="24"/>
                <w14:ligatures w14:val="none"/>
              </w:rPr>
              <w:t xml:space="preserve"> - 38</w:t>
            </w:r>
          </w:p>
        </w:tc>
        <w:tc>
          <w:tcPr>
            <w:tcW w:w="3046" w:type="pct"/>
            <w:tcBorders>
              <w:top w:val="single" w:sz="4" w:space="0" w:color="auto"/>
              <w:left w:val="single" w:sz="4" w:space="0" w:color="auto"/>
              <w:bottom w:val="single" w:sz="4" w:space="0" w:color="auto"/>
              <w:right w:val="single" w:sz="4" w:space="0" w:color="auto"/>
            </w:tcBorders>
            <w:hideMark/>
          </w:tcPr>
          <w:p w14:paraId="28A95896" w14:textId="77777777" w:rsidR="00FF228F" w:rsidRPr="00FF228F" w:rsidRDefault="00FF228F" w:rsidP="00FF228F">
            <w:pPr>
              <w:spacing w:after="0" w:line="240" w:lineRule="auto"/>
              <w:jc w:val="center"/>
              <w:rPr>
                <w:rFonts w:ascii="Times New Roman" w:hAnsi="Times New Roman"/>
                <w:kern w:val="0"/>
                <w:sz w:val="24"/>
                <w:szCs w:val="24"/>
                <w14:ligatures w14:val="none"/>
              </w:rPr>
            </w:pPr>
            <w:r w:rsidRPr="00FF228F">
              <w:rPr>
                <w:rFonts w:ascii="Times New Roman" w:hAnsi="Times New Roman"/>
                <w:kern w:val="0"/>
                <w:sz w:val="24"/>
                <w:szCs w:val="24"/>
                <w14:ligatures w14:val="none"/>
              </w:rPr>
              <w:t>2</w:t>
            </w:r>
          </w:p>
        </w:tc>
        <w:tc>
          <w:tcPr>
            <w:tcW w:w="755" w:type="pct"/>
            <w:tcBorders>
              <w:top w:val="single" w:sz="4" w:space="0" w:color="auto"/>
              <w:left w:val="single" w:sz="4" w:space="0" w:color="auto"/>
              <w:bottom w:val="single" w:sz="4" w:space="0" w:color="auto"/>
              <w:right w:val="single" w:sz="4" w:space="0" w:color="auto"/>
            </w:tcBorders>
          </w:tcPr>
          <w:p w14:paraId="53183ABD" w14:textId="77777777" w:rsidR="00FF228F" w:rsidRDefault="00FF228F" w:rsidP="00FF228F">
            <w:pPr>
              <w:spacing w:after="0" w:line="240" w:lineRule="auto"/>
              <w:jc w:val="center"/>
              <w:rPr>
                <w:rFonts w:ascii="Times New Roman" w:hAnsi="Times New Roman"/>
                <w:kern w:val="0"/>
                <w:sz w:val="24"/>
                <w:szCs w:val="24"/>
                <w14:ligatures w14:val="none"/>
              </w:rPr>
            </w:pPr>
          </w:p>
          <w:p w14:paraId="4E38D9A7" w14:textId="2E6E2899" w:rsidR="00FF228F" w:rsidRPr="00FF228F" w:rsidRDefault="00FF228F" w:rsidP="00FF228F">
            <w:pPr>
              <w:spacing w:after="0" w:line="240" w:lineRule="auto"/>
              <w:jc w:val="center"/>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114</w:t>
            </w:r>
          </w:p>
        </w:tc>
      </w:tr>
      <w:tr w:rsidR="00FF228F" w:rsidRPr="00FF228F" w14:paraId="1076164E" w14:textId="7602BBCC" w:rsidTr="00FF228F">
        <w:trPr>
          <w:trHeight w:val="270"/>
        </w:trPr>
        <w:tc>
          <w:tcPr>
            <w:tcW w:w="4245" w:type="pct"/>
            <w:gridSpan w:val="2"/>
            <w:tcBorders>
              <w:top w:val="single" w:sz="4" w:space="0" w:color="auto"/>
              <w:left w:val="single" w:sz="4" w:space="0" w:color="auto"/>
              <w:bottom w:val="single" w:sz="4" w:space="0" w:color="auto"/>
              <w:right w:val="single" w:sz="4" w:space="0" w:color="auto"/>
            </w:tcBorders>
            <w:hideMark/>
          </w:tcPr>
          <w:p w14:paraId="4C41B97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bookmarkStart w:id="1" w:name="_Hlk78404494"/>
            <w:r w:rsidRPr="00FF228F">
              <w:rPr>
                <w:rFonts w:ascii="Times New Roman" w:hAnsi="Times New Roman"/>
                <w:b/>
                <w:bCs/>
                <w:kern w:val="0"/>
                <w:sz w:val="24"/>
                <w:szCs w:val="24"/>
                <w14:ligatures w14:val="none"/>
              </w:rPr>
              <w:t>Раздел 1. Роль иностранного языка в профессиональной деятельности</w:t>
            </w:r>
          </w:p>
        </w:tc>
        <w:tc>
          <w:tcPr>
            <w:tcW w:w="755" w:type="pct"/>
            <w:tcBorders>
              <w:top w:val="single" w:sz="4" w:space="0" w:color="auto"/>
              <w:left w:val="single" w:sz="4" w:space="0" w:color="auto"/>
              <w:bottom w:val="single" w:sz="4" w:space="0" w:color="auto"/>
              <w:right w:val="single" w:sz="4" w:space="0" w:color="auto"/>
            </w:tcBorders>
          </w:tcPr>
          <w:p w14:paraId="61EB830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r>
      <w:tr w:rsidR="00FF228F" w:rsidRPr="00FF228F" w14:paraId="74CE2CA8" w14:textId="230EC8E9"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tcPr>
          <w:p w14:paraId="1D4267A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 xml:space="preserve">Тема 1.1. </w:t>
            </w:r>
            <w:r w:rsidRPr="00FF228F">
              <w:rPr>
                <w:rFonts w:ascii="Times New Roman" w:hAnsi="Times New Roman"/>
                <w:kern w:val="0"/>
                <w:sz w:val="24"/>
                <w:szCs w:val="24"/>
                <w14:ligatures w14:val="none"/>
              </w:rPr>
              <w:t>Страна изучаемого языка, ее культура и обычаи</w:t>
            </w:r>
          </w:p>
        </w:tc>
        <w:tc>
          <w:tcPr>
            <w:tcW w:w="3046" w:type="pct"/>
            <w:tcBorders>
              <w:top w:val="single" w:sz="4" w:space="0" w:color="auto"/>
              <w:left w:val="single" w:sz="4" w:space="0" w:color="auto"/>
              <w:bottom w:val="single" w:sz="4" w:space="0" w:color="auto"/>
              <w:right w:val="single" w:sz="4" w:space="0" w:color="auto"/>
            </w:tcBorders>
            <w:hideMark/>
          </w:tcPr>
          <w:p w14:paraId="178F7026"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755" w:type="pct"/>
            <w:tcBorders>
              <w:top w:val="single" w:sz="4" w:space="0" w:color="auto"/>
              <w:left w:val="single" w:sz="4" w:space="0" w:color="auto"/>
              <w:bottom w:val="single" w:sz="4" w:space="0" w:color="auto"/>
              <w:right w:val="single" w:sz="4" w:space="0" w:color="auto"/>
            </w:tcBorders>
          </w:tcPr>
          <w:p w14:paraId="093E67EB" w14:textId="2B1C0549"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0E336504" w14:textId="3A254A9C" w:rsidTr="00FF228F">
        <w:trPr>
          <w:trHeight w:val="275"/>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2494147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FE27871"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43AC0AE7" w14:textId="6D039836"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02317B36" w14:textId="3A2B1DA7" w:rsidTr="00FF228F">
        <w:trPr>
          <w:trHeight w:val="275"/>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64B6F563"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9F0B3E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231D726D"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457A1E02" w14:textId="3BBB8282" w:rsidTr="00FF228F">
        <w:trPr>
          <w:trHeight w:val="282"/>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3F506A2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vAlign w:val="bottom"/>
            <w:hideMark/>
          </w:tcPr>
          <w:p w14:paraId="0B0477F1"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kern w:val="0"/>
                <w:sz w:val="24"/>
                <w:szCs w:val="24"/>
                <w14:ligatures w14:val="none"/>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5" w:type="pct"/>
            <w:tcBorders>
              <w:top w:val="single" w:sz="4" w:space="0" w:color="auto"/>
              <w:left w:val="single" w:sz="4" w:space="0" w:color="auto"/>
              <w:bottom w:val="single" w:sz="4" w:space="0" w:color="auto"/>
              <w:right w:val="single" w:sz="4" w:space="0" w:color="auto"/>
            </w:tcBorders>
          </w:tcPr>
          <w:p w14:paraId="238A96EF"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60452079" w14:textId="16CD2345" w:rsidTr="00FF228F">
        <w:trPr>
          <w:trHeight w:val="282"/>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78DE1B2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vAlign w:val="bottom"/>
            <w:hideMark/>
          </w:tcPr>
          <w:p w14:paraId="7BC56F20" w14:textId="77777777" w:rsidR="00FF228F" w:rsidRPr="00FF228F" w:rsidRDefault="00FF228F" w:rsidP="00FF228F">
            <w:pPr>
              <w:spacing w:after="0" w:line="240" w:lineRule="auto"/>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755" w:type="pct"/>
            <w:tcBorders>
              <w:top w:val="single" w:sz="4" w:space="0" w:color="auto"/>
              <w:left w:val="single" w:sz="4" w:space="0" w:color="auto"/>
              <w:bottom w:val="single" w:sz="4" w:space="0" w:color="auto"/>
              <w:right w:val="single" w:sz="4" w:space="0" w:color="auto"/>
            </w:tcBorders>
          </w:tcPr>
          <w:p w14:paraId="56CEDCBD"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472DC418" w14:textId="58F73439" w:rsidTr="00FF228F">
        <w:trPr>
          <w:trHeight w:val="289"/>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56FBB9E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12183EC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1E9B4853" w14:textId="50320CA5"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r>
      <w:tr w:rsidR="00FF228F" w:rsidRPr="00FF228F" w14:paraId="0BF21142" w14:textId="463254EB" w:rsidTr="00FF228F">
        <w:trPr>
          <w:trHeight w:val="279"/>
        </w:trPr>
        <w:tc>
          <w:tcPr>
            <w:tcW w:w="1199" w:type="pct"/>
            <w:vMerge w:val="restart"/>
            <w:tcBorders>
              <w:top w:val="single" w:sz="4" w:space="0" w:color="auto"/>
              <w:left w:val="single" w:sz="4" w:space="0" w:color="auto"/>
              <w:right w:val="single" w:sz="4" w:space="0" w:color="auto"/>
            </w:tcBorders>
            <w:hideMark/>
          </w:tcPr>
          <w:p w14:paraId="41C89819" w14:textId="77777777" w:rsidR="00FF228F" w:rsidRPr="00FF228F" w:rsidRDefault="00FF228F" w:rsidP="00FF228F">
            <w:pPr>
              <w:spacing w:after="0" w:line="240" w:lineRule="auto"/>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1.2. </w:t>
            </w:r>
            <w:r w:rsidRPr="00FF228F">
              <w:rPr>
                <w:rFonts w:ascii="Times New Roman" w:hAnsi="Times New Roman"/>
                <w:bCs/>
                <w:kern w:val="0"/>
                <w:sz w:val="24"/>
                <w:szCs w:val="24"/>
                <w14:ligatures w14:val="none"/>
              </w:rPr>
              <w:t>Роль образования в современном мире</w:t>
            </w:r>
          </w:p>
        </w:tc>
        <w:tc>
          <w:tcPr>
            <w:tcW w:w="3046" w:type="pct"/>
            <w:tcBorders>
              <w:top w:val="single" w:sz="4" w:space="0" w:color="auto"/>
              <w:left w:val="single" w:sz="4" w:space="0" w:color="auto"/>
              <w:bottom w:val="single" w:sz="4" w:space="0" w:color="auto"/>
              <w:right w:val="single" w:sz="4" w:space="0" w:color="auto"/>
            </w:tcBorders>
            <w:hideMark/>
          </w:tcPr>
          <w:p w14:paraId="477FC695"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Система образование стран изучаемого языка. Система образования России. Согласование времен. Косвенная речь. Личные местоимения. </w:t>
            </w:r>
            <w:r w:rsidRPr="00FF228F">
              <w:rPr>
                <w:rFonts w:ascii="Times New Roman" w:hAnsi="Times New Roman"/>
                <w:bCs/>
                <w:kern w:val="0"/>
                <w:sz w:val="24"/>
                <w:szCs w:val="24"/>
                <w14:ligatures w14:val="none"/>
              </w:rPr>
              <w:lastRenderedPageBreak/>
              <w:t>Притяжательные местоимения. Вопросительные местоимения. Относительные местоимения.</w:t>
            </w:r>
          </w:p>
        </w:tc>
        <w:tc>
          <w:tcPr>
            <w:tcW w:w="755" w:type="pct"/>
            <w:tcBorders>
              <w:top w:val="single" w:sz="4" w:space="0" w:color="auto"/>
              <w:left w:val="single" w:sz="4" w:space="0" w:color="auto"/>
              <w:bottom w:val="single" w:sz="4" w:space="0" w:color="auto"/>
              <w:right w:val="single" w:sz="4" w:space="0" w:color="auto"/>
            </w:tcBorders>
          </w:tcPr>
          <w:p w14:paraId="13F0A120" w14:textId="1AEDFBE2"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lastRenderedPageBreak/>
              <w:t>4</w:t>
            </w:r>
          </w:p>
        </w:tc>
      </w:tr>
      <w:tr w:rsidR="00FF228F" w:rsidRPr="00FF228F" w14:paraId="0D88BA74" w14:textId="116215BB" w:rsidTr="00FF228F">
        <w:trPr>
          <w:trHeight w:val="283"/>
        </w:trPr>
        <w:tc>
          <w:tcPr>
            <w:tcW w:w="1199" w:type="pct"/>
            <w:vMerge/>
            <w:tcBorders>
              <w:left w:val="single" w:sz="4" w:space="0" w:color="auto"/>
              <w:right w:val="single" w:sz="4" w:space="0" w:color="auto"/>
            </w:tcBorders>
            <w:vAlign w:val="center"/>
            <w:hideMark/>
          </w:tcPr>
          <w:p w14:paraId="608CBD4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1245743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7AE856E2" w14:textId="3DF32F87"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7471ED60" w14:textId="3E5A25E5" w:rsidTr="00FF228F">
        <w:trPr>
          <w:trHeight w:val="415"/>
        </w:trPr>
        <w:tc>
          <w:tcPr>
            <w:tcW w:w="1199" w:type="pct"/>
            <w:vMerge/>
            <w:tcBorders>
              <w:left w:val="single" w:sz="4" w:space="0" w:color="auto"/>
              <w:right w:val="single" w:sz="4" w:space="0" w:color="auto"/>
            </w:tcBorders>
            <w:vAlign w:val="center"/>
            <w:hideMark/>
          </w:tcPr>
          <w:p w14:paraId="51659E6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27A99FA"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755" w:type="pct"/>
            <w:tcBorders>
              <w:top w:val="single" w:sz="4" w:space="0" w:color="auto"/>
              <w:left w:val="single" w:sz="4" w:space="0" w:color="auto"/>
              <w:bottom w:val="single" w:sz="4" w:space="0" w:color="auto"/>
              <w:right w:val="single" w:sz="4" w:space="0" w:color="auto"/>
            </w:tcBorders>
          </w:tcPr>
          <w:p w14:paraId="236C9D88" w14:textId="36E4D34F"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21D4E4A9" w14:textId="18E42DFF" w:rsidTr="00FF228F">
        <w:trPr>
          <w:trHeight w:val="408"/>
        </w:trPr>
        <w:tc>
          <w:tcPr>
            <w:tcW w:w="1199" w:type="pct"/>
            <w:vMerge/>
            <w:tcBorders>
              <w:left w:val="single" w:sz="4" w:space="0" w:color="auto"/>
              <w:right w:val="single" w:sz="4" w:space="0" w:color="auto"/>
            </w:tcBorders>
            <w:vAlign w:val="center"/>
            <w:hideMark/>
          </w:tcPr>
          <w:p w14:paraId="51AC68B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E3B3E6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5" w:type="pct"/>
            <w:tcBorders>
              <w:top w:val="single" w:sz="4" w:space="0" w:color="auto"/>
              <w:left w:val="single" w:sz="4" w:space="0" w:color="auto"/>
              <w:bottom w:val="single" w:sz="4" w:space="0" w:color="auto"/>
              <w:right w:val="single" w:sz="4" w:space="0" w:color="auto"/>
            </w:tcBorders>
          </w:tcPr>
          <w:p w14:paraId="04C53CF9"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1E52ED2E" w14:textId="1DC0CBD0" w:rsidTr="00FF228F">
        <w:trPr>
          <w:trHeight w:val="272"/>
        </w:trPr>
        <w:tc>
          <w:tcPr>
            <w:tcW w:w="1199" w:type="pct"/>
            <w:vMerge/>
            <w:tcBorders>
              <w:left w:val="single" w:sz="4" w:space="0" w:color="auto"/>
              <w:right w:val="single" w:sz="4" w:space="0" w:color="auto"/>
            </w:tcBorders>
            <w:vAlign w:val="center"/>
            <w:hideMark/>
          </w:tcPr>
          <w:p w14:paraId="7F54DD9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75C4EA0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755" w:type="pct"/>
            <w:tcBorders>
              <w:top w:val="single" w:sz="4" w:space="0" w:color="auto"/>
              <w:left w:val="single" w:sz="4" w:space="0" w:color="auto"/>
              <w:bottom w:val="single" w:sz="4" w:space="0" w:color="auto"/>
              <w:right w:val="single" w:sz="4" w:space="0" w:color="auto"/>
            </w:tcBorders>
          </w:tcPr>
          <w:p w14:paraId="0857BC9D"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1578CC89" w14:textId="28EB828B" w:rsidTr="00FF228F">
        <w:trPr>
          <w:trHeight w:val="272"/>
        </w:trPr>
        <w:tc>
          <w:tcPr>
            <w:tcW w:w="1199" w:type="pct"/>
            <w:vMerge/>
            <w:tcBorders>
              <w:left w:val="single" w:sz="4" w:space="0" w:color="auto"/>
              <w:right w:val="single" w:sz="4" w:space="0" w:color="auto"/>
            </w:tcBorders>
            <w:vAlign w:val="center"/>
          </w:tcPr>
          <w:p w14:paraId="6E61C11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3738B4B1" w14:textId="77777777" w:rsidR="00FF228F" w:rsidRPr="00FF228F" w:rsidRDefault="00FF228F" w:rsidP="00FF228F">
            <w:pPr>
              <w:spacing w:after="0" w:line="240" w:lineRule="auto"/>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755" w:type="pct"/>
            <w:tcBorders>
              <w:top w:val="single" w:sz="4" w:space="0" w:color="auto"/>
              <w:left w:val="single" w:sz="4" w:space="0" w:color="auto"/>
              <w:bottom w:val="single" w:sz="4" w:space="0" w:color="auto"/>
              <w:right w:val="single" w:sz="4" w:space="0" w:color="auto"/>
            </w:tcBorders>
          </w:tcPr>
          <w:p w14:paraId="6DFBC81D"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65D44703" w14:textId="6F38F486" w:rsidTr="00FF228F">
        <w:trPr>
          <w:trHeight w:val="302"/>
        </w:trPr>
        <w:tc>
          <w:tcPr>
            <w:tcW w:w="1199" w:type="pct"/>
            <w:vMerge/>
            <w:tcBorders>
              <w:left w:val="single" w:sz="4" w:space="0" w:color="auto"/>
              <w:bottom w:val="single" w:sz="4" w:space="0" w:color="auto"/>
              <w:right w:val="single" w:sz="4" w:space="0" w:color="auto"/>
            </w:tcBorders>
            <w:vAlign w:val="center"/>
            <w:hideMark/>
          </w:tcPr>
          <w:p w14:paraId="564B5C44"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241F74E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77099969" w14:textId="40DF3E41"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r>
      <w:tr w:rsidR="00FF228F" w:rsidRPr="00FF228F" w14:paraId="53C3810F" w14:textId="464F3E2A"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tcPr>
          <w:p w14:paraId="1BB5256B"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1.3. </w:t>
            </w:r>
            <w:r w:rsidRPr="00FF228F">
              <w:rPr>
                <w:rFonts w:ascii="Times New Roman" w:hAnsi="Times New Roman"/>
                <w:bCs/>
                <w:kern w:val="0"/>
                <w:sz w:val="24"/>
                <w:szCs w:val="24"/>
                <w14:ligatures w14:val="none"/>
              </w:rPr>
              <w:t>Значение иностранного языка в освоении профессии</w:t>
            </w:r>
          </w:p>
        </w:tc>
        <w:tc>
          <w:tcPr>
            <w:tcW w:w="3046" w:type="pct"/>
            <w:tcBorders>
              <w:top w:val="single" w:sz="4" w:space="0" w:color="auto"/>
              <w:left w:val="single" w:sz="4" w:space="0" w:color="auto"/>
              <w:bottom w:val="single" w:sz="4" w:space="0" w:color="auto"/>
              <w:right w:val="single" w:sz="4" w:space="0" w:color="auto"/>
            </w:tcBorders>
            <w:hideMark/>
          </w:tcPr>
          <w:p w14:paraId="0F693FDB"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c>
          <w:tcPr>
            <w:tcW w:w="755" w:type="pct"/>
            <w:tcBorders>
              <w:top w:val="single" w:sz="4" w:space="0" w:color="auto"/>
              <w:left w:val="single" w:sz="4" w:space="0" w:color="auto"/>
              <w:bottom w:val="single" w:sz="4" w:space="0" w:color="auto"/>
              <w:right w:val="single" w:sz="4" w:space="0" w:color="auto"/>
            </w:tcBorders>
          </w:tcPr>
          <w:p w14:paraId="6910B62F" w14:textId="038B5F1C"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1B40EF81" w14:textId="412A1C9D"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0E3B07C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09A5086D"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07989053" w14:textId="14CC6DBF"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6C2F34B6" w14:textId="02E5791A"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2530DA4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5E332C16"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w:t>
            </w:r>
            <w:r w:rsidRPr="00FF228F">
              <w:rPr>
                <w:rFonts w:ascii="Times New Roman" w:hAnsi="Times New Roman"/>
                <w:bCs/>
                <w:kern w:val="0"/>
                <w:sz w:val="24"/>
                <w:szCs w:val="24"/>
                <w14:ligatures w14:val="none"/>
              </w:rPr>
              <w:lastRenderedPageBreak/>
              <w:t>«Английский язык в современном мире».</w:t>
            </w:r>
            <w:r w:rsidRPr="00FF228F">
              <w:rPr>
                <w:rFonts w:ascii="Times New Roman" w:hAnsi="Times New Roman"/>
                <w:kern w:val="0"/>
                <w:sz w:val="24"/>
                <w:szCs w:val="24"/>
                <w14:ligatures w14:val="none"/>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38638FB8"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633AFF99" w14:textId="5E8D654E"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6A06197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070B9AB6"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755" w:type="pct"/>
            <w:tcBorders>
              <w:top w:val="single" w:sz="4" w:space="0" w:color="auto"/>
              <w:left w:val="single" w:sz="4" w:space="0" w:color="auto"/>
              <w:bottom w:val="single" w:sz="4" w:space="0" w:color="auto"/>
              <w:right w:val="single" w:sz="4" w:space="0" w:color="auto"/>
            </w:tcBorders>
          </w:tcPr>
          <w:p w14:paraId="71743B8C"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0D423BB6" w14:textId="131D5E60"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696C755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00DF3007"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10. Просмотр видео по теме «Роль английского языка в современном мире».</w:t>
            </w:r>
            <w:r w:rsidRPr="00FF228F">
              <w:rPr>
                <w:rFonts w:ascii="Times New Roman" w:hAnsi="Times New Roman"/>
                <w:kern w:val="0"/>
                <w:sz w:val="24"/>
                <w:szCs w:val="24"/>
                <w14:ligatures w14:val="none"/>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5" w:type="pct"/>
            <w:tcBorders>
              <w:top w:val="single" w:sz="4" w:space="0" w:color="auto"/>
              <w:left w:val="single" w:sz="4" w:space="0" w:color="auto"/>
              <w:bottom w:val="single" w:sz="4" w:space="0" w:color="auto"/>
              <w:right w:val="single" w:sz="4" w:space="0" w:color="auto"/>
            </w:tcBorders>
          </w:tcPr>
          <w:p w14:paraId="68BA4DBB"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22552F84" w14:textId="4E44FC5D"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40F96D51"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3BE3843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4792582C" w14:textId="7D68F27B"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56DE92A4" w14:textId="544D6866" w:rsidTr="00FF228F">
        <w:trPr>
          <w:trHeight w:val="331"/>
        </w:trPr>
        <w:tc>
          <w:tcPr>
            <w:tcW w:w="1199" w:type="pct"/>
            <w:vMerge w:val="restart"/>
            <w:tcBorders>
              <w:top w:val="single" w:sz="4" w:space="0" w:color="auto"/>
              <w:left w:val="single" w:sz="4" w:space="0" w:color="auto"/>
              <w:bottom w:val="single" w:sz="4" w:space="0" w:color="auto"/>
              <w:right w:val="single" w:sz="4" w:space="0" w:color="auto"/>
            </w:tcBorders>
            <w:hideMark/>
          </w:tcPr>
          <w:p w14:paraId="390CB17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 xml:space="preserve">Тема 1.4. </w:t>
            </w:r>
            <w:r w:rsidRPr="00FF228F">
              <w:rPr>
                <w:rFonts w:ascii="Times New Roman" w:hAnsi="Times New Roman"/>
                <w:bCs/>
                <w:kern w:val="0"/>
                <w:sz w:val="24"/>
                <w:szCs w:val="24"/>
                <w14:ligatures w14:val="none"/>
              </w:rPr>
              <w:t>Основы делового общения</w:t>
            </w:r>
          </w:p>
          <w:p w14:paraId="3702271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68A32C12" w14:textId="77777777" w:rsidR="00FF228F" w:rsidRPr="00FF228F" w:rsidRDefault="00FF228F" w:rsidP="00FF228F">
            <w:pPr>
              <w:tabs>
                <w:tab w:val="right" w:pos="7610"/>
              </w:tabs>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Светская беседа (</w:t>
            </w:r>
            <w:r w:rsidRPr="00FF228F">
              <w:rPr>
                <w:rFonts w:ascii="Times New Roman" w:hAnsi="Times New Roman"/>
                <w:bCs/>
                <w:kern w:val="0"/>
                <w:sz w:val="24"/>
                <w:szCs w:val="24"/>
                <w:lang w:val="en-GB"/>
                <w14:ligatures w14:val="none"/>
              </w:rPr>
              <w:t>Small</w:t>
            </w:r>
            <w:r w:rsidRPr="00FF228F">
              <w:rPr>
                <w:rFonts w:ascii="Times New Roman" w:hAnsi="Times New Roman"/>
                <w:bCs/>
                <w:kern w:val="0"/>
                <w:sz w:val="24"/>
                <w:szCs w:val="24"/>
                <w14:ligatures w14:val="none"/>
              </w:rPr>
              <w:t xml:space="preserve"> </w:t>
            </w:r>
            <w:r w:rsidRPr="00FF228F">
              <w:rPr>
                <w:rFonts w:ascii="Times New Roman" w:hAnsi="Times New Roman"/>
                <w:bCs/>
                <w:kern w:val="0"/>
                <w:sz w:val="24"/>
                <w:szCs w:val="24"/>
                <w:lang w:val="en-GB"/>
                <w14:ligatures w14:val="none"/>
              </w:rPr>
              <w:t>talk</w:t>
            </w:r>
            <w:r w:rsidRPr="00FF228F">
              <w:rPr>
                <w:rFonts w:ascii="Times New Roman" w:hAnsi="Times New Roman"/>
                <w:bCs/>
                <w:kern w:val="0"/>
                <w:sz w:val="24"/>
                <w:szCs w:val="24"/>
                <w14:ligatures w14:val="none"/>
              </w:rPr>
              <w:t>). Деловой звонок. Деловая переписка. Страдательный залог. Неопределенные и отрицательные местоимения.</w:t>
            </w:r>
          </w:p>
        </w:tc>
        <w:tc>
          <w:tcPr>
            <w:tcW w:w="755" w:type="pct"/>
            <w:tcBorders>
              <w:top w:val="single" w:sz="4" w:space="0" w:color="auto"/>
              <w:left w:val="single" w:sz="4" w:space="0" w:color="auto"/>
              <w:bottom w:val="single" w:sz="4" w:space="0" w:color="auto"/>
              <w:right w:val="single" w:sz="4" w:space="0" w:color="auto"/>
            </w:tcBorders>
          </w:tcPr>
          <w:p w14:paraId="38AAF7C8" w14:textId="019AF130" w:rsidR="00FF228F" w:rsidRPr="00FF228F" w:rsidRDefault="00FF228F" w:rsidP="00FF228F">
            <w:pPr>
              <w:tabs>
                <w:tab w:val="right" w:pos="7610"/>
              </w:tabs>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1ADB9947" w14:textId="11F08E9F"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33AC913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7E4AE90D" w14:textId="77777777" w:rsidR="00FF228F" w:rsidRPr="00FF228F" w:rsidRDefault="00FF228F" w:rsidP="00FF228F">
            <w:pPr>
              <w:spacing w:after="0" w:line="240" w:lineRule="auto"/>
              <w:jc w:val="both"/>
              <w:rPr>
                <w:rFonts w:ascii="Times New Roman" w:hAnsi="Times New Roman"/>
                <w:b/>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549C30DE" w14:textId="302365C7"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692368C4" w14:textId="070B9CF4" w:rsidTr="00FF228F">
        <w:trPr>
          <w:trHeight w:val="51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7593EE83"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73220DC"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11. </w:t>
            </w:r>
            <w:r w:rsidRPr="00FF228F">
              <w:rPr>
                <w:rFonts w:ascii="Times New Roman" w:hAnsi="Times New Roman"/>
                <w:kern w:val="0"/>
                <w:sz w:val="24"/>
                <w:szCs w:val="24"/>
                <w14:ligatures w14:val="none"/>
              </w:rPr>
              <w:t>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755" w:type="pct"/>
            <w:tcBorders>
              <w:top w:val="single" w:sz="4" w:space="0" w:color="auto"/>
              <w:left w:val="single" w:sz="4" w:space="0" w:color="auto"/>
              <w:bottom w:val="single" w:sz="4" w:space="0" w:color="auto"/>
              <w:right w:val="single" w:sz="4" w:space="0" w:color="auto"/>
            </w:tcBorders>
          </w:tcPr>
          <w:p w14:paraId="6390EA1F"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70B23413" w14:textId="49728AEB" w:rsidTr="00FF228F">
        <w:trPr>
          <w:trHeight w:val="518"/>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0E77270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vAlign w:val="bottom"/>
            <w:hideMark/>
          </w:tcPr>
          <w:p w14:paraId="0C21331A"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12. </w:t>
            </w:r>
            <w:r w:rsidRPr="00FF228F">
              <w:rPr>
                <w:rFonts w:ascii="Times New Roman" w:hAnsi="Times New Roman"/>
                <w:kern w:val="0"/>
                <w:sz w:val="24"/>
                <w:szCs w:val="24"/>
                <w14:ligatures w14:val="none"/>
              </w:rPr>
              <w:t xml:space="preserve">Введение новых лексических единиц по теме занятия для последующего просмотра видео.  </w:t>
            </w:r>
            <w:r w:rsidRPr="00FF228F">
              <w:rPr>
                <w:rFonts w:ascii="Times New Roman" w:hAnsi="Times New Roman"/>
                <w:bCs/>
                <w:kern w:val="0"/>
                <w:sz w:val="24"/>
                <w:szCs w:val="24"/>
                <w14:ligatures w14:val="none"/>
              </w:rPr>
              <w:t xml:space="preserve">Просмотр видео по теме «составление деловых писем». </w:t>
            </w:r>
            <w:r w:rsidRPr="00FF228F">
              <w:rPr>
                <w:rFonts w:ascii="Times New Roman" w:hAnsi="Times New Roman"/>
                <w:kern w:val="0"/>
                <w:sz w:val="24"/>
                <w:szCs w:val="24"/>
                <w14:ligatures w14:val="none"/>
              </w:rPr>
              <w:t>Ответы на вопросы по просмотренному видео (упражнения лексического характера по содержанию видео, тестовые вопросы по содержанию видео)</w:t>
            </w:r>
            <w:r w:rsidRPr="00FF228F">
              <w:rPr>
                <w:rFonts w:ascii="Times New Roman" w:hAnsi="Times New Roman"/>
                <w:bCs/>
                <w:kern w:val="0"/>
                <w:sz w:val="24"/>
                <w:szCs w:val="24"/>
                <w14:ligatures w14:val="none"/>
              </w:rPr>
              <w:t xml:space="preserve"> Составление деловых писем на основе просмотренного материала.</w:t>
            </w:r>
          </w:p>
        </w:tc>
        <w:tc>
          <w:tcPr>
            <w:tcW w:w="755" w:type="pct"/>
            <w:tcBorders>
              <w:top w:val="single" w:sz="4" w:space="0" w:color="auto"/>
              <w:left w:val="single" w:sz="4" w:space="0" w:color="auto"/>
              <w:bottom w:val="single" w:sz="4" w:space="0" w:color="auto"/>
              <w:right w:val="single" w:sz="4" w:space="0" w:color="auto"/>
            </w:tcBorders>
          </w:tcPr>
          <w:p w14:paraId="4A48232D"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094F61B4" w14:textId="4C7A4BF7" w:rsidTr="00FF228F">
        <w:trPr>
          <w:trHeight w:val="262"/>
        </w:trPr>
        <w:tc>
          <w:tcPr>
            <w:tcW w:w="1199" w:type="pct"/>
            <w:vMerge/>
            <w:tcBorders>
              <w:top w:val="single" w:sz="4" w:space="0" w:color="auto"/>
              <w:left w:val="single" w:sz="4" w:space="0" w:color="auto"/>
              <w:bottom w:val="single" w:sz="4" w:space="0" w:color="auto"/>
              <w:right w:val="single" w:sz="4" w:space="0" w:color="auto"/>
            </w:tcBorders>
            <w:vAlign w:val="center"/>
          </w:tcPr>
          <w:p w14:paraId="7F84AF9D"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vAlign w:val="bottom"/>
          </w:tcPr>
          <w:p w14:paraId="20521DD6"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13. </w:t>
            </w:r>
            <w:r w:rsidRPr="00FF228F">
              <w:rPr>
                <w:rFonts w:ascii="Times New Roman" w:hAnsi="Times New Roman"/>
                <w:kern w:val="0"/>
                <w:sz w:val="24"/>
                <w:szCs w:val="24"/>
                <w14:ligatures w14:val="none"/>
              </w:rPr>
              <w:t xml:space="preserve">Введение новых лексических единиц по теме занятия для последующего прослушивания и ролевого чтения диалогов.  Предтекстовые упражнения на отработку лексических единиц. Групповое изучающее чтение диалогов по теме «Деловой </w:t>
            </w:r>
            <w:r w:rsidRPr="00FF228F">
              <w:rPr>
                <w:rFonts w:ascii="Times New Roman" w:hAnsi="Times New Roman"/>
                <w:bCs/>
                <w:kern w:val="0"/>
                <w:sz w:val="24"/>
                <w:szCs w:val="24"/>
                <w14:ligatures w14:val="none"/>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755" w:type="pct"/>
            <w:tcBorders>
              <w:top w:val="single" w:sz="4" w:space="0" w:color="auto"/>
              <w:left w:val="single" w:sz="4" w:space="0" w:color="auto"/>
              <w:bottom w:val="single" w:sz="4" w:space="0" w:color="auto"/>
              <w:right w:val="single" w:sz="4" w:space="0" w:color="auto"/>
            </w:tcBorders>
          </w:tcPr>
          <w:p w14:paraId="0AC11BAD"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6B7EF769" w14:textId="2D4F6044" w:rsidTr="00FF228F">
        <w:trPr>
          <w:trHeight w:val="286"/>
        </w:trPr>
        <w:tc>
          <w:tcPr>
            <w:tcW w:w="1199" w:type="pct"/>
            <w:vMerge/>
            <w:tcBorders>
              <w:top w:val="single" w:sz="4" w:space="0" w:color="auto"/>
              <w:left w:val="single" w:sz="4" w:space="0" w:color="auto"/>
              <w:bottom w:val="single" w:sz="4" w:space="0" w:color="auto"/>
              <w:right w:val="single" w:sz="4" w:space="0" w:color="auto"/>
            </w:tcBorders>
            <w:vAlign w:val="center"/>
          </w:tcPr>
          <w:p w14:paraId="4563EA64"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523DA6B"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592CCED1" w14:textId="11C2E8C8"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44</w:t>
            </w:r>
          </w:p>
        </w:tc>
      </w:tr>
      <w:bookmarkEnd w:id="1"/>
      <w:tr w:rsidR="00FF228F" w:rsidRPr="00FF228F" w14:paraId="484D33BF" w14:textId="27071805" w:rsidTr="00FF228F">
        <w:trPr>
          <w:trHeight w:val="20"/>
        </w:trPr>
        <w:tc>
          <w:tcPr>
            <w:tcW w:w="1199" w:type="pct"/>
            <w:vMerge w:val="restart"/>
            <w:tcBorders>
              <w:top w:val="single" w:sz="4" w:space="0" w:color="auto"/>
              <w:left w:val="single" w:sz="4" w:space="0" w:color="auto"/>
              <w:right w:val="single" w:sz="4" w:space="0" w:color="auto"/>
            </w:tcBorders>
          </w:tcPr>
          <w:p w14:paraId="00E66E5C" w14:textId="77777777" w:rsidR="00FF228F" w:rsidRPr="00FF228F" w:rsidRDefault="00FF228F" w:rsidP="00FF228F">
            <w:pPr>
              <w:spacing w:after="0" w:line="240" w:lineRule="auto"/>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lastRenderedPageBreak/>
              <w:t xml:space="preserve">Тема 1.5. </w:t>
            </w:r>
            <w:r w:rsidRPr="00FF228F">
              <w:rPr>
                <w:rFonts w:ascii="Times New Roman" w:hAnsi="Times New Roman"/>
                <w:kern w:val="0"/>
                <w:sz w:val="24"/>
                <w:szCs w:val="24"/>
                <w14:ligatures w14:val="none"/>
              </w:rPr>
              <w:t>Рынок труда, трудоустройство и карьера</w:t>
            </w:r>
          </w:p>
        </w:tc>
        <w:tc>
          <w:tcPr>
            <w:tcW w:w="3046" w:type="pct"/>
            <w:tcBorders>
              <w:top w:val="single" w:sz="4" w:space="0" w:color="auto"/>
              <w:left w:val="single" w:sz="4" w:space="0" w:color="auto"/>
              <w:bottom w:val="single" w:sz="4" w:space="0" w:color="auto"/>
              <w:right w:val="single" w:sz="4" w:space="0" w:color="auto"/>
            </w:tcBorders>
            <w:hideMark/>
          </w:tcPr>
          <w:p w14:paraId="2324729A"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Резюме. Прохождение собеседования. Страдательный залог. Числительные. Повторение пройденного ранее грамматического материала.</w:t>
            </w:r>
          </w:p>
        </w:tc>
        <w:tc>
          <w:tcPr>
            <w:tcW w:w="755" w:type="pct"/>
            <w:tcBorders>
              <w:top w:val="single" w:sz="4" w:space="0" w:color="auto"/>
              <w:left w:val="single" w:sz="4" w:space="0" w:color="auto"/>
              <w:bottom w:val="single" w:sz="4" w:space="0" w:color="auto"/>
              <w:right w:val="single" w:sz="4" w:space="0" w:color="auto"/>
            </w:tcBorders>
          </w:tcPr>
          <w:p w14:paraId="56314777" w14:textId="590444A1"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5FC73725" w14:textId="3B8F7D4B" w:rsidTr="00FF228F">
        <w:trPr>
          <w:trHeight w:val="20"/>
        </w:trPr>
        <w:tc>
          <w:tcPr>
            <w:tcW w:w="1199" w:type="pct"/>
            <w:vMerge/>
            <w:tcBorders>
              <w:left w:val="single" w:sz="4" w:space="0" w:color="auto"/>
              <w:right w:val="single" w:sz="4" w:space="0" w:color="auto"/>
            </w:tcBorders>
            <w:vAlign w:val="center"/>
            <w:hideMark/>
          </w:tcPr>
          <w:p w14:paraId="54C6F56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6FC12577"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0AC670A7" w14:textId="13C9C8D1"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730BD471" w14:textId="79DC784D" w:rsidTr="00FF228F">
        <w:trPr>
          <w:trHeight w:val="262"/>
        </w:trPr>
        <w:tc>
          <w:tcPr>
            <w:tcW w:w="1199" w:type="pct"/>
            <w:vMerge/>
            <w:tcBorders>
              <w:left w:val="single" w:sz="4" w:space="0" w:color="auto"/>
              <w:right w:val="single" w:sz="4" w:space="0" w:color="auto"/>
            </w:tcBorders>
            <w:vAlign w:val="center"/>
            <w:hideMark/>
          </w:tcPr>
          <w:p w14:paraId="789B7C73"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00024B35"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14. </w:t>
            </w:r>
            <w:r w:rsidRPr="00FF228F">
              <w:rPr>
                <w:rFonts w:ascii="Times New Roman" w:hAnsi="Times New Roman"/>
                <w:kern w:val="0"/>
                <w:sz w:val="24"/>
                <w:szCs w:val="24"/>
                <w14:ligatures w14:val="none"/>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1A0026AC"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37BA84D6" w14:textId="12D86257" w:rsidTr="00FF228F">
        <w:trPr>
          <w:trHeight w:val="20"/>
        </w:trPr>
        <w:tc>
          <w:tcPr>
            <w:tcW w:w="1199" w:type="pct"/>
            <w:vMerge/>
            <w:tcBorders>
              <w:left w:val="single" w:sz="4" w:space="0" w:color="auto"/>
              <w:right w:val="single" w:sz="4" w:space="0" w:color="auto"/>
            </w:tcBorders>
            <w:vAlign w:val="center"/>
          </w:tcPr>
          <w:p w14:paraId="27E1E8F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0B415F1"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FF228F">
              <w:rPr>
                <w:rFonts w:ascii="Times New Roman" w:hAnsi="Times New Roman"/>
                <w:kern w:val="0"/>
                <w:sz w:val="24"/>
                <w:szCs w:val="24"/>
                <w14:ligatures w14:val="none"/>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755" w:type="pct"/>
            <w:tcBorders>
              <w:top w:val="single" w:sz="4" w:space="0" w:color="auto"/>
              <w:left w:val="single" w:sz="4" w:space="0" w:color="auto"/>
              <w:bottom w:val="single" w:sz="4" w:space="0" w:color="auto"/>
              <w:right w:val="single" w:sz="4" w:space="0" w:color="auto"/>
            </w:tcBorders>
          </w:tcPr>
          <w:p w14:paraId="12414C85"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217E90A2" w14:textId="6E214488" w:rsidTr="00FF228F">
        <w:trPr>
          <w:trHeight w:val="20"/>
        </w:trPr>
        <w:tc>
          <w:tcPr>
            <w:tcW w:w="1199" w:type="pct"/>
            <w:vMerge/>
            <w:tcBorders>
              <w:left w:val="single" w:sz="4" w:space="0" w:color="auto"/>
              <w:right w:val="single" w:sz="4" w:space="0" w:color="auto"/>
            </w:tcBorders>
            <w:vAlign w:val="center"/>
          </w:tcPr>
          <w:p w14:paraId="0986C7C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12AA11EE"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16. Заполнение анкеты-заявки о приеме на работу. Составление резюме и портфолио для работодателя.</w:t>
            </w:r>
          </w:p>
        </w:tc>
        <w:tc>
          <w:tcPr>
            <w:tcW w:w="755" w:type="pct"/>
            <w:tcBorders>
              <w:top w:val="single" w:sz="4" w:space="0" w:color="auto"/>
              <w:left w:val="single" w:sz="4" w:space="0" w:color="auto"/>
              <w:bottom w:val="single" w:sz="4" w:space="0" w:color="auto"/>
              <w:right w:val="single" w:sz="4" w:space="0" w:color="auto"/>
            </w:tcBorders>
          </w:tcPr>
          <w:p w14:paraId="0D4F1AC8"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18A941B3" w14:textId="2EC32A6C" w:rsidTr="00FF228F">
        <w:trPr>
          <w:trHeight w:val="20"/>
        </w:trPr>
        <w:tc>
          <w:tcPr>
            <w:tcW w:w="1199" w:type="pct"/>
            <w:vMerge/>
            <w:tcBorders>
              <w:left w:val="single" w:sz="4" w:space="0" w:color="auto"/>
              <w:right w:val="single" w:sz="4" w:space="0" w:color="auto"/>
            </w:tcBorders>
            <w:vAlign w:val="center"/>
          </w:tcPr>
          <w:p w14:paraId="0F7F610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4BA4301"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17. Деловая игра «Собеседование с работодателем в кадровом агентстве»/</w:t>
            </w:r>
            <w:r w:rsidRPr="00FF228F">
              <w:rPr>
                <w:rFonts w:ascii="Times New Roman" w:hAnsi="Times New Roman"/>
                <w:kern w:val="0"/>
                <w:sz w:val="24"/>
                <w:szCs w:val="24"/>
                <w14:ligatures w14:val="none"/>
              </w:rPr>
              <w:t xml:space="preserve"> </w:t>
            </w:r>
            <w:r w:rsidRPr="00FF228F">
              <w:rPr>
                <w:rFonts w:ascii="Times New Roman" w:hAnsi="Times New Roman"/>
                <w:bCs/>
                <w:kern w:val="0"/>
                <w:sz w:val="24"/>
                <w:szCs w:val="24"/>
                <w14:ligatures w14:val="none"/>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755" w:type="pct"/>
            <w:tcBorders>
              <w:top w:val="single" w:sz="4" w:space="0" w:color="auto"/>
              <w:left w:val="single" w:sz="4" w:space="0" w:color="auto"/>
              <w:bottom w:val="single" w:sz="4" w:space="0" w:color="auto"/>
              <w:right w:val="single" w:sz="4" w:space="0" w:color="auto"/>
            </w:tcBorders>
          </w:tcPr>
          <w:p w14:paraId="103F3AD1"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3AEAA56C" w14:textId="64C025A3" w:rsidTr="00FF228F">
        <w:trPr>
          <w:trHeight w:val="20"/>
        </w:trPr>
        <w:tc>
          <w:tcPr>
            <w:tcW w:w="1199" w:type="pct"/>
            <w:vMerge/>
            <w:tcBorders>
              <w:left w:val="single" w:sz="4" w:space="0" w:color="auto"/>
              <w:bottom w:val="single" w:sz="4" w:space="0" w:color="auto"/>
              <w:right w:val="single" w:sz="4" w:space="0" w:color="auto"/>
            </w:tcBorders>
            <w:vAlign w:val="center"/>
          </w:tcPr>
          <w:p w14:paraId="304A3CA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B06B21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3A70C385" w14:textId="2290E29D"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5CDEDDFF" w14:textId="13098EF9" w:rsidTr="00FF228F">
        <w:trPr>
          <w:trHeight w:val="371"/>
        </w:trPr>
        <w:tc>
          <w:tcPr>
            <w:tcW w:w="4245" w:type="pct"/>
            <w:gridSpan w:val="2"/>
            <w:tcBorders>
              <w:top w:val="single" w:sz="4" w:space="0" w:color="auto"/>
              <w:left w:val="single" w:sz="4" w:space="0" w:color="auto"/>
              <w:bottom w:val="single" w:sz="4" w:space="0" w:color="auto"/>
              <w:right w:val="single" w:sz="4" w:space="0" w:color="auto"/>
            </w:tcBorders>
            <w:hideMark/>
          </w:tcPr>
          <w:p w14:paraId="56D8F94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Раздел 2. Научно-технический прогресс: открытия, которые потрясли мир</w:t>
            </w:r>
          </w:p>
        </w:tc>
        <w:tc>
          <w:tcPr>
            <w:tcW w:w="755" w:type="pct"/>
            <w:tcBorders>
              <w:top w:val="single" w:sz="4" w:space="0" w:color="auto"/>
              <w:left w:val="single" w:sz="4" w:space="0" w:color="auto"/>
              <w:bottom w:val="single" w:sz="4" w:space="0" w:color="auto"/>
              <w:right w:val="single" w:sz="4" w:space="0" w:color="auto"/>
            </w:tcBorders>
          </w:tcPr>
          <w:p w14:paraId="70BEAF23"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r>
      <w:tr w:rsidR="00FF228F" w:rsidRPr="00FF228F" w14:paraId="1F0CDC3A" w14:textId="5E51B2E5"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tcPr>
          <w:p w14:paraId="6CF75FFE" w14:textId="77777777" w:rsidR="00FF228F" w:rsidRPr="00FF228F" w:rsidRDefault="00FF228F" w:rsidP="00FF228F">
            <w:pPr>
              <w:spacing w:after="0" w:line="240" w:lineRule="auto"/>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 xml:space="preserve">Тема 2.1. </w:t>
            </w:r>
            <w:r w:rsidRPr="00FF228F">
              <w:rPr>
                <w:rFonts w:ascii="Times New Roman" w:hAnsi="Times New Roman"/>
                <w:bCs/>
                <w:kern w:val="0"/>
                <w:sz w:val="24"/>
                <w:szCs w:val="24"/>
                <w14:ligatures w14:val="none"/>
              </w:rPr>
              <w:t>Достижения и инновации в науке и технике и их изобретатели. Отраслевые выставки</w:t>
            </w:r>
          </w:p>
        </w:tc>
        <w:tc>
          <w:tcPr>
            <w:tcW w:w="3046" w:type="pct"/>
            <w:tcBorders>
              <w:top w:val="single" w:sz="4" w:space="0" w:color="auto"/>
              <w:left w:val="single" w:sz="4" w:space="0" w:color="auto"/>
              <w:bottom w:val="single" w:sz="4" w:space="0" w:color="auto"/>
              <w:right w:val="single" w:sz="4" w:space="0" w:color="auto"/>
            </w:tcBorders>
            <w:hideMark/>
          </w:tcPr>
          <w:p w14:paraId="692A83BD"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 xml:space="preserve">Достижения и инновации в науке и технике. Открытия </w:t>
            </w:r>
            <w:r w:rsidRPr="00FF228F">
              <w:rPr>
                <w:rFonts w:ascii="Times New Roman" w:hAnsi="Times New Roman"/>
                <w:bCs/>
                <w:kern w:val="0"/>
                <w:sz w:val="24"/>
                <w:szCs w:val="24"/>
                <w:lang w:val="en-GB"/>
                <w14:ligatures w14:val="none"/>
              </w:rPr>
              <w:t>XXI</w:t>
            </w:r>
            <w:r w:rsidRPr="00FF228F">
              <w:rPr>
                <w:rFonts w:ascii="Times New Roman" w:hAnsi="Times New Roman"/>
                <w:bCs/>
                <w:kern w:val="0"/>
                <w:sz w:val="24"/>
                <w:szCs w:val="24"/>
                <w14:ligatures w14:val="none"/>
              </w:rPr>
              <w:t xml:space="preserve"> века. Посещение отраслевой выставки. Придаточные предложения условия (1-2 тип).</w:t>
            </w:r>
          </w:p>
        </w:tc>
        <w:tc>
          <w:tcPr>
            <w:tcW w:w="755" w:type="pct"/>
            <w:tcBorders>
              <w:top w:val="single" w:sz="4" w:space="0" w:color="auto"/>
              <w:left w:val="single" w:sz="4" w:space="0" w:color="auto"/>
              <w:bottom w:val="single" w:sz="4" w:space="0" w:color="auto"/>
              <w:right w:val="single" w:sz="4" w:space="0" w:color="auto"/>
            </w:tcBorders>
          </w:tcPr>
          <w:p w14:paraId="7F48EBA8" w14:textId="3F29C082"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4D087003" w14:textId="2B857E86"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4B696C7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26740C4B"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3B53A323" w14:textId="3FCB191D"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4D29D2B7" w14:textId="12A641FF" w:rsidTr="00FF228F">
        <w:trPr>
          <w:trHeight w:val="208"/>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57BE09F7"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309131A2"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 xml:space="preserve">Практическое занятие № 18. </w:t>
            </w:r>
            <w:r w:rsidRPr="00FF228F">
              <w:rPr>
                <w:rFonts w:ascii="Times New Roman" w:hAnsi="Times New Roman"/>
                <w:kern w:val="0"/>
                <w:sz w:val="24"/>
                <w:szCs w:val="24"/>
                <w14:ligatures w14:val="none"/>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w:t>
            </w:r>
            <w:r w:rsidRPr="00FF228F">
              <w:rPr>
                <w:rFonts w:ascii="Times New Roman" w:hAnsi="Times New Roman"/>
                <w:kern w:val="0"/>
                <w:sz w:val="24"/>
                <w:szCs w:val="24"/>
                <w14:ligatures w14:val="none"/>
              </w:rPr>
              <w:lastRenderedPageBreak/>
              <w:t>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0F3E83AB"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2B435F10" w14:textId="6C4DFB27" w:rsidTr="00FF228F">
        <w:trPr>
          <w:trHeight w:val="208"/>
        </w:trPr>
        <w:tc>
          <w:tcPr>
            <w:tcW w:w="1199" w:type="pct"/>
            <w:vMerge/>
            <w:tcBorders>
              <w:top w:val="single" w:sz="4" w:space="0" w:color="auto"/>
              <w:left w:val="single" w:sz="4" w:space="0" w:color="auto"/>
              <w:bottom w:val="single" w:sz="4" w:space="0" w:color="auto"/>
              <w:right w:val="single" w:sz="4" w:space="0" w:color="auto"/>
            </w:tcBorders>
            <w:vAlign w:val="center"/>
          </w:tcPr>
          <w:p w14:paraId="58859F87"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1945F136"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Практическое занятие № 19.</w:t>
            </w:r>
            <w:r w:rsidRPr="00FF228F">
              <w:rPr>
                <w:rFonts w:ascii="Times New Roman" w:hAnsi="Times New Roman"/>
                <w:kern w:val="0"/>
                <w:sz w:val="24"/>
                <w:szCs w:val="24"/>
                <w14:ligatures w14:val="none"/>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755" w:type="pct"/>
            <w:tcBorders>
              <w:top w:val="single" w:sz="4" w:space="0" w:color="auto"/>
              <w:left w:val="single" w:sz="4" w:space="0" w:color="auto"/>
              <w:bottom w:val="single" w:sz="4" w:space="0" w:color="auto"/>
              <w:right w:val="single" w:sz="4" w:space="0" w:color="auto"/>
            </w:tcBorders>
          </w:tcPr>
          <w:p w14:paraId="06A904AD"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39D1D6ED" w14:textId="1D251DEB" w:rsidTr="00FF228F">
        <w:trPr>
          <w:trHeight w:val="208"/>
        </w:trPr>
        <w:tc>
          <w:tcPr>
            <w:tcW w:w="1199" w:type="pct"/>
            <w:vMerge/>
            <w:tcBorders>
              <w:top w:val="single" w:sz="4" w:space="0" w:color="auto"/>
              <w:left w:val="single" w:sz="4" w:space="0" w:color="auto"/>
              <w:bottom w:val="single" w:sz="4" w:space="0" w:color="auto"/>
              <w:right w:val="single" w:sz="4" w:space="0" w:color="auto"/>
            </w:tcBorders>
            <w:vAlign w:val="center"/>
          </w:tcPr>
          <w:p w14:paraId="52A2B65D"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473AE78D"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755" w:type="pct"/>
            <w:tcBorders>
              <w:top w:val="single" w:sz="4" w:space="0" w:color="auto"/>
              <w:left w:val="single" w:sz="4" w:space="0" w:color="auto"/>
              <w:bottom w:val="single" w:sz="4" w:space="0" w:color="auto"/>
              <w:right w:val="single" w:sz="4" w:space="0" w:color="auto"/>
            </w:tcBorders>
          </w:tcPr>
          <w:p w14:paraId="33F97546"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37FBF0F4" w14:textId="0414BB0D"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422F1F9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24DC718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2A58932D" w14:textId="70BF2EA2"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57D0E6B7" w14:textId="2312FAB1" w:rsidTr="00FF228F">
        <w:trPr>
          <w:trHeight w:val="20"/>
        </w:trPr>
        <w:tc>
          <w:tcPr>
            <w:tcW w:w="4245" w:type="pct"/>
            <w:gridSpan w:val="2"/>
            <w:tcBorders>
              <w:top w:val="single" w:sz="4" w:space="0" w:color="auto"/>
              <w:left w:val="single" w:sz="4" w:space="0" w:color="auto"/>
              <w:bottom w:val="single" w:sz="4" w:space="0" w:color="auto"/>
              <w:right w:val="single" w:sz="4" w:space="0" w:color="auto"/>
            </w:tcBorders>
          </w:tcPr>
          <w:p w14:paraId="5757A13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 xml:space="preserve">Раздел 3. Мировой чемпионат профессионального мастерства </w:t>
            </w:r>
          </w:p>
        </w:tc>
        <w:tc>
          <w:tcPr>
            <w:tcW w:w="755" w:type="pct"/>
            <w:tcBorders>
              <w:top w:val="single" w:sz="4" w:space="0" w:color="auto"/>
              <w:left w:val="single" w:sz="4" w:space="0" w:color="auto"/>
              <w:bottom w:val="single" w:sz="4" w:space="0" w:color="auto"/>
              <w:right w:val="single" w:sz="4" w:space="0" w:color="auto"/>
            </w:tcBorders>
          </w:tcPr>
          <w:p w14:paraId="2A282DD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r>
      <w:tr w:rsidR="00FF228F" w:rsidRPr="00FF228F" w14:paraId="176CA154" w14:textId="6274881F"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hideMark/>
          </w:tcPr>
          <w:p w14:paraId="042FE09D" w14:textId="77777777" w:rsidR="00FF228F" w:rsidRPr="00FF228F" w:rsidRDefault="00FF228F" w:rsidP="00FF228F">
            <w:pPr>
              <w:spacing w:after="0" w:line="240" w:lineRule="auto"/>
              <w:rPr>
                <w:rFonts w:ascii="Times New Roman" w:hAnsi="Times New Roman"/>
                <w:bCs/>
                <w:kern w:val="0"/>
                <w:sz w:val="24"/>
                <w:szCs w:val="24"/>
                <w14:ligatures w14:val="none"/>
              </w:rPr>
            </w:pPr>
            <w:bookmarkStart w:id="2" w:name="_Hlk78413042"/>
            <w:r w:rsidRPr="00FF228F">
              <w:rPr>
                <w:rFonts w:ascii="Times New Roman" w:hAnsi="Times New Roman"/>
                <w:b/>
                <w:bCs/>
                <w:kern w:val="0"/>
                <w:sz w:val="24"/>
                <w:szCs w:val="24"/>
                <w14:ligatures w14:val="none"/>
              </w:rPr>
              <w:t xml:space="preserve">Тема 3.1. </w:t>
            </w:r>
            <w:r w:rsidRPr="00FF228F">
              <w:rPr>
                <w:rFonts w:ascii="Times New Roman" w:hAnsi="Times New Roman"/>
                <w:bCs/>
                <w:kern w:val="0"/>
                <w:sz w:val="24"/>
                <w:szCs w:val="24"/>
                <w14:ligatures w14:val="none"/>
              </w:rPr>
              <w:t>Чемпионаты профессионального мастерства: от прошлого к настоящему</w:t>
            </w:r>
          </w:p>
        </w:tc>
        <w:tc>
          <w:tcPr>
            <w:tcW w:w="3046" w:type="pct"/>
            <w:tcBorders>
              <w:top w:val="single" w:sz="4" w:space="0" w:color="auto"/>
              <w:left w:val="single" w:sz="4" w:space="0" w:color="auto"/>
              <w:bottom w:val="single" w:sz="4" w:space="0" w:color="auto"/>
              <w:right w:val="single" w:sz="4" w:space="0" w:color="auto"/>
            </w:tcBorders>
            <w:hideMark/>
          </w:tcPr>
          <w:p w14:paraId="3BC88A41"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История чемпионата. Требования чемпионата. Участие. Придаточные предложения условия (1, 2, 3 тип). Повторение пройденного ранее грамматического материала.</w:t>
            </w:r>
          </w:p>
        </w:tc>
        <w:tc>
          <w:tcPr>
            <w:tcW w:w="755" w:type="pct"/>
            <w:tcBorders>
              <w:top w:val="single" w:sz="4" w:space="0" w:color="auto"/>
              <w:left w:val="single" w:sz="4" w:space="0" w:color="auto"/>
              <w:bottom w:val="single" w:sz="4" w:space="0" w:color="auto"/>
              <w:right w:val="single" w:sz="4" w:space="0" w:color="auto"/>
            </w:tcBorders>
          </w:tcPr>
          <w:p w14:paraId="2B96EB60" w14:textId="6D8F37DD"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60CE9993" w14:textId="57D07ABF"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3D75D27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6C179C28" w14:textId="77777777" w:rsidR="00FF228F" w:rsidRPr="00FF228F" w:rsidRDefault="00FF228F" w:rsidP="00FF228F">
            <w:pPr>
              <w:spacing w:after="0" w:line="240" w:lineRule="auto"/>
              <w:jc w:val="both"/>
              <w:rPr>
                <w:rFonts w:ascii="Times New Roman" w:hAnsi="Times New Roman"/>
                <w:b/>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7401C60E" w14:textId="2A5EFA52"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21D686C6" w14:textId="0317EAAB" w:rsidTr="00FF228F">
        <w:trPr>
          <w:trHeight w:val="453"/>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70E67DB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5726D43"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21. </w:t>
            </w:r>
            <w:r w:rsidRPr="00FF228F">
              <w:rPr>
                <w:rFonts w:ascii="Times New Roman" w:hAnsi="Times New Roman"/>
                <w:kern w:val="0"/>
                <w:sz w:val="24"/>
                <w:szCs w:val="24"/>
                <w14:ligatures w14:val="none"/>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«История чемпионатов профессионального мастерства»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47926508"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0C3BB775" w14:textId="563AC59D" w:rsidTr="00FF228F">
        <w:trPr>
          <w:trHeight w:val="453"/>
        </w:trPr>
        <w:tc>
          <w:tcPr>
            <w:tcW w:w="1199" w:type="pct"/>
            <w:vMerge/>
            <w:tcBorders>
              <w:top w:val="single" w:sz="4" w:space="0" w:color="auto"/>
              <w:left w:val="single" w:sz="4" w:space="0" w:color="auto"/>
              <w:bottom w:val="single" w:sz="4" w:space="0" w:color="auto"/>
              <w:right w:val="single" w:sz="4" w:space="0" w:color="auto"/>
            </w:tcBorders>
            <w:vAlign w:val="center"/>
          </w:tcPr>
          <w:p w14:paraId="3DFD0ED4"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302EBDFF"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22. </w:t>
            </w:r>
            <w:r w:rsidRPr="00FF228F">
              <w:rPr>
                <w:rFonts w:ascii="Times New Roman" w:hAnsi="Times New Roman"/>
                <w:kern w:val="0"/>
                <w:sz w:val="24"/>
                <w:szCs w:val="24"/>
                <w14:ligatures w14:val="none"/>
              </w:rPr>
              <w:t>Предпросмотровые вопросы по теме «</w:t>
            </w:r>
            <w:r w:rsidRPr="00FF228F">
              <w:rPr>
                <w:rFonts w:ascii="Times New Roman" w:hAnsi="Times New Roman"/>
                <w:bCs/>
                <w:kern w:val="0"/>
                <w:sz w:val="24"/>
                <w:szCs w:val="24"/>
                <w14:ligatures w14:val="none"/>
              </w:rPr>
              <w:t>Что такое чемпионат профессионального мастерства?</w:t>
            </w:r>
            <w:r w:rsidRPr="00FF228F">
              <w:rPr>
                <w:rFonts w:ascii="Times New Roman" w:hAnsi="Times New Roman"/>
                <w:kern w:val="0"/>
                <w:sz w:val="24"/>
                <w:szCs w:val="24"/>
                <w14:ligatures w14:val="none"/>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FF228F">
              <w:rPr>
                <w:rFonts w:ascii="Times New Roman" w:hAnsi="Times New Roman"/>
                <w:bCs/>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27BC037C"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7AC0B581" w14:textId="72DE71A7" w:rsidTr="00FF228F">
        <w:trPr>
          <w:trHeight w:val="453"/>
        </w:trPr>
        <w:tc>
          <w:tcPr>
            <w:tcW w:w="1199" w:type="pct"/>
            <w:vMerge/>
            <w:tcBorders>
              <w:top w:val="single" w:sz="4" w:space="0" w:color="auto"/>
              <w:left w:val="single" w:sz="4" w:space="0" w:color="auto"/>
              <w:bottom w:val="single" w:sz="4" w:space="0" w:color="auto"/>
              <w:right w:val="single" w:sz="4" w:space="0" w:color="auto"/>
            </w:tcBorders>
            <w:vAlign w:val="center"/>
          </w:tcPr>
          <w:p w14:paraId="69F9B27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B41149E"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23. Изучающее чтение технической документацией чемпионатов профессионального мастерства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55" w:type="pct"/>
            <w:tcBorders>
              <w:top w:val="single" w:sz="4" w:space="0" w:color="auto"/>
              <w:left w:val="single" w:sz="4" w:space="0" w:color="auto"/>
              <w:bottom w:val="single" w:sz="4" w:space="0" w:color="auto"/>
              <w:right w:val="single" w:sz="4" w:space="0" w:color="auto"/>
            </w:tcBorders>
          </w:tcPr>
          <w:p w14:paraId="5ABB0A0E"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7D8D00FC" w14:textId="547D94A0" w:rsidTr="00FF228F">
        <w:trPr>
          <w:trHeight w:val="262"/>
        </w:trPr>
        <w:tc>
          <w:tcPr>
            <w:tcW w:w="1199" w:type="pct"/>
            <w:vMerge/>
            <w:tcBorders>
              <w:top w:val="single" w:sz="4" w:space="0" w:color="auto"/>
              <w:left w:val="single" w:sz="4" w:space="0" w:color="auto"/>
              <w:bottom w:val="single" w:sz="4" w:space="0" w:color="auto"/>
              <w:right w:val="single" w:sz="4" w:space="0" w:color="auto"/>
            </w:tcBorders>
            <w:vAlign w:val="center"/>
          </w:tcPr>
          <w:p w14:paraId="4E001A5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74FF3479"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24. Подготовка сообщения «Описание задания чемпионата профессионального мастерства (по вариантам)». Составление диалогов по заданным ситуациям</w:t>
            </w:r>
          </w:p>
        </w:tc>
        <w:tc>
          <w:tcPr>
            <w:tcW w:w="755" w:type="pct"/>
            <w:tcBorders>
              <w:top w:val="single" w:sz="4" w:space="0" w:color="auto"/>
              <w:left w:val="single" w:sz="4" w:space="0" w:color="auto"/>
              <w:bottom w:val="single" w:sz="4" w:space="0" w:color="auto"/>
              <w:right w:val="single" w:sz="4" w:space="0" w:color="auto"/>
            </w:tcBorders>
          </w:tcPr>
          <w:p w14:paraId="70BB9A49"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6F87780F" w14:textId="681ACC64"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256BCDA4"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33BCDD6D"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67200B7E" w14:textId="1B644531"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bookmarkEnd w:id="2"/>
      <w:tr w:rsidR="00FF228F" w:rsidRPr="00FF228F" w14:paraId="4F4CBB6F" w14:textId="5365C194" w:rsidTr="00FF228F">
        <w:trPr>
          <w:trHeight w:val="371"/>
        </w:trPr>
        <w:tc>
          <w:tcPr>
            <w:tcW w:w="4245" w:type="pct"/>
            <w:gridSpan w:val="2"/>
            <w:tcBorders>
              <w:top w:val="single" w:sz="4" w:space="0" w:color="auto"/>
              <w:left w:val="single" w:sz="4" w:space="0" w:color="auto"/>
              <w:bottom w:val="single" w:sz="4" w:space="0" w:color="auto"/>
              <w:right w:val="single" w:sz="4" w:space="0" w:color="auto"/>
            </w:tcBorders>
            <w:hideMark/>
          </w:tcPr>
          <w:p w14:paraId="3B15D30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Раздел 4. Профессиональное содержание</w:t>
            </w:r>
            <w:r w:rsidRPr="00FF228F">
              <w:rPr>
                <w:rFonts w:cs="Times New Roman"/>
                <w:b/>
                <w:bCs/>
                <w:kern w:val="0"/>
                <w:szCs w:val="24"/>
                <w:vertAlign w:val="superscript"/>
                <w14:ligatures w14:val="none"/>
              </w:rPr>
              <w:footnoteReference w:id="1"/>
            </w:r>
          </w:p>
        </w:tc>
        <w:tc>
          <w:tcPr>
            <w:tcW w:w="755" w:type="pct"/>
            <w:tcBorders>
              <w:top w:val="single" w:sz="4" w:space="0" w:color="auto"/>
              <w:left w:val="single" w:sz="4" w:space="0" w:color="auto"/>
              <w:bottom w:val="single" w:sz="4" w:space="0" w:color="auto"/>
              <w:right w:val="single" w:sz="4" w:space="0" w:color="auto"/>
            </w:tcBorders>
          </w:tcPr>
          <w:p w14:paraId="01C03EA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r>
      <w:bookmarkEnd w:id="0"/>
      <w:tr w:rsidR="00FF228F" w:rsidRPr="00FF228F" w14:paraId="1351E1C8" w14:textId="473172FA" w:rsidTr="00FF228F">
        <w:trPr>
          <w:trHeight w:val="377"/>
        </w:trPr>
        <w:tc>
          <w:tcPr>
            <w:tcW w:w="1199" w:type="pct"/>
            <w:vMerge w:val="restart"/>
            <w:tcBorders>
              <w:top w:val="single" w:sz="4" w:space="0" w:color="auto"/>
              <w:left w:val="single" w:sz="4" w:space="0" w:color="auto"/>
              <w:bottom w:val="single" w:sz="4" w:space="0" w:color="auto"/>
              <w:right w:val="single" w:sz="4" w:space="0" w:color="auto"/>
            </w:tcBorders>
          </w:tcPr>
          <w:p w14:paraId="4DBF64A5"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 4.1. </w:t>
            </w:r>
            <w:r w:rsidRPr="00FF228F">
              <w:rPr>
                <w:rFonts w:ascii="Times New Roman" w:hAnsi="Times New Roman"/>
                <w:bCs/>
                <w:kern w:val="0"/>
                <w:sz w:val="24"/>
                <w:szCs w:val="24"/>
                <w14:ligatures w14:val="none"/>
              </w:rPr>
              <w:t>Чертежи и техническая документация</w:t>
            </w:r>
          </w:p>
          <w:p w14:paraId="4284E72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7FA5B65C"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Музыкальная звуковая студия. Придаточные предложения условия (</w:t>
            </w:r>
            <w:r w:rsidRPr="00FF228F">
              <w:rPr>
                <w:rFonts w:ascii="Times New Roman" w:hAnsi="Times New Roman"/>
                <w:bCs/>
                <w:kern w:val="0"/>
                <w:sz w:val="24"/>
                <w:szCs w:val="24"/>
                <w:lang w:val="en-GB"/>
                <w14:ligatures w14:val="none"/>
              </w:rPr>
              <w:t>Mixed</w:t>
            </w:r>
            <w:r w:rsidRPr="00FF228F">
              <w:rPr>
                <w:rFonts w:ascii="Times New Roman" w:hAnsi="Times New Roman"/>
                <w:bCs/>
                <w:kern w:val="0"/>
                <w:sz w:val="24"/>
                <w:szCs w:val="24"/>
                <w14:ligatures w14:val="none"/>
              </w:rPr>
              <w:t xml:space="preserve"> </w:t>
            </w:r>
            <w:r w:rsidRPr="00FF228F">
              <w:rPr>
                <w:rFonts w:ascii="Times New Roman" w:hAnsi="Times New Roman"/>
                <w:bCs/>
                <w:kern w:val="0"/>
                <w:sz w:val="24"/>
                <w:szCs w:val="24"/>
                <w:lang w:val="en-GB"/>
                <w14:ligatures w14:val="none"/>
              </w:rPr>
              <w:t>conditionals</w:t>
            </w:r>
            <w:r w:rsidRPr="00FF228F">
              <w:rPr>
                <w:rFonts w:ascii="Times New Roman" w:hAnsi="Times New Roman"/>
                <w:bCs/>
                <w:kern w:val="0"/>
                <w:sz w:val="24"/>
                <w:szCs w:val="24"/>
                <w14:ligatures w14:val="none"/>
              </w:rPr>
              <w:t>, предложения с “</w:t>
            </w:r>
            <w:r w:rsidRPr="00FF228F">
              <w:rPr>
                <w:rFonts w:ascii="Times New Roman" w:hAnsi="Times New Roman"/>
                <w:bCs/>
                <w:kern w:val="0"/>
                <w:sz w:val="24"/>
                <w:szCs w:val="24"/>
                <w:lang w:val="en-GB"/>
                <w14:ligatures w14:val="none"/>
              </w:rPr>
              <w:t>I</w:t>
            </w:r>
            <w:r w:rsidRPr="00FF228F">
              <w:rPr>
                <w:rFonts w:ascii="Times New Roman" w:hAnsi="Times New Roman"/>
                <w:bCs/>
                <w:kern w:val="0"/>
                <w:sz w:val="24"/>
                <w:szCs w:val="24"/>
                <w14:ligatures w14:val="none"/>
              </w:rPr>
              <w:t xml:space="preserve"> </w:t>
            </w:r>
            <w:r w:rsidRPr="00FF228F">
              <w:rPr>
                <w:rFonts w:ascii="Times New Roman" w:hAnsi="Times New Roman"/>
                <w:bCs/>
                <w:kern w:val="0"/>
                <w:sz w:val="24"/>
                <w:szCs w:val="24"/>
                <w:lang w:val="en-GB"/>
                <w14:ligatures w14:val="none"/>
              </w:rPr>
              <w:t>wish</w:t>
            </w:r>
            <w:r w:rsidRPr="00FF228F">
              <w:rPr>
                <w:rFonts w:ascii="Times New Roman" w:hAnsi="Times New Roman"/>
                <w:bCs/>
                <w:kern w:val="0"/>
                <w:sz w:val="24"/>
                <w:szCs w:val="24"/>
                <w14:ligatures w14:val="none"/>
              </w:rPr>
              <w:t>”). Повторение пройденного ранее грамматического материала.</w:t>
            </w:r>
          </w:p>
        </w:tc>
        <w:tc>
          <w:tcPr>
            <w:tcW w:w="755" w:type="pct"/>
            <w:tcBorders>
              <w:top w:val="single" w:sz="4" w:space="0" w:color="auto"/>
              <w:left w:val="single" w:sz="4" w:space="0" w:color="auto"/>
              <w:bottom w:val="single" w:sz="4" w:space="0" w:color="auto"/>
              <w:right w:val="single" w:sz="4" w:space="0" w:color="auto"/>
            </w:tcBorders>
          </w:tcPr>
          <w:p w14:paraId="4F14AB87" w14:textId="18B5D7F6"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09A1BBCE" w14:textId="67052831" w:rsidTr="00FF228F">
        <w:trPr>
          <w:trHeight w:val="309"/>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474F80F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01325E6"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4BE3CAF3" w14:textId="132AA660"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39385DBB" w14:textId="7CED9C5F" w:rsidTr="00FF228F">
        <w:trPr>
          <w:trHeight w:val="414"/>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1CAE79B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6C8158CB"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 xml:space="preserve">Практическое занятие № 25. </w:t>
            </w:r>
            <w:r w:rsidRPr="00FF228F">
              <w:rPr>
                <w:rFonts w:ascii="Times New Roman" w:hAnsi="Times New Roman"/>
                <w:kern w:val="0"/>
                <w:sz w:val="24"/>
                <w:szCs w:val="24"/>
                <w14:ligatures w14:val="none"/>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«Студия звукозаписи (концертный зал).»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4294EF62"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35E80684" w14:textId="66B05AA4" w:rsidTr="00FF228F">
        <w:trPr>
          <w:trHeight w:val="414"/>
        </w:trPr>
        <w:tc>
          <w:tcPr>
            <w:tcW w:w="1199" w:type="pct"/>
            <w:vMerge/>
            <w:tcBorders>
              <w:top w:val="single" w:sz="4" w:space="0" w:color="auto"/>
              <w:left w:val="single" w:sz="4" w:space="0" w:color="auto"/>
              <w:bottom w:val="single" w:sz="4" w:space="0" w:color="auto"/>
              <w:right w:val="single" w:sz="4" w:space="0" w:color="auto"/>
            </w:tcBorders>
            <w:vAlign w:val="center"/>
          </w:tcPr>
          <w:p w14:paraId="42709DA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755E18BD"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 xml:space="preserve">Практическое занятие № 26. </w:t>
            </w:r>
            <w:r w:rsidRPr="00FF228F">
              <w:rPr>
                <w:rFonts w:ascii="Times New Roman" w:hAnsi="Times New Roman"/>
                <w:kern w:val="0"/>
                <w:sz w:val="24"/>
                <w:szCs w:val="24"/>
                <w14:ligatures w14:val="none"/>
              </w:rPr>
              <w:t>Выполнение тренировочных лексических</w:t>
            </w:r>
            <w:r w:rsidRPr="00FF228F">
              <w:rPr>
                <w:rFonts w:ascii="Times New Roman" w:hAnsi="Times New Roman"/>
                <w:bCs/>
                <w:iCs/>
                <w:kern w:val="0"/>
                <w:sz w:val="24"/>
                <w:szCs w:val="24"/>
                <w14:ligatures w14:val="none"/>
              </w:rPr>
              <w:t xml:space="preserve"> упражнений на закрепление узкоспециализированной лексики.</w:t>
            </w:r>
          </w:p>
        </w:tc>
        <w:tc>
          <w:tcPr>
            <w:tcW w:w="755" w:type="pct"/>
            <w:tcBorders>
              <w:top w:val="single" w:sz="4" w:space="0" w:color="auto"/>
              <w:left w:val="single" w:sz="4" w:space="0" w:color="auto"/>
              <w:bottom w:val="single" w:sz="4" w:space="0" w:color="auto"/>
              <w:right w:val="single" w:sz="4" w:space="0" w:color="auto"/>
            </w:tcBorders>
          </w:tcPr>
          <w:p w14:paraId="16922FD4"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2B55580C" w14:textId="0141A13A" w:rsidTr="00FF228F">
        <w:trPr>
          <w:trHeight w:val="414"/>
        </w:trPr>
        <w:tc>
          <w:tcPr>
            <w:tcW w:w="1199" w:type="pct"/>
            <w:vMerge/>
            <w:tcBorders>
              <w:top w:val="single" w:sz="4" w:space="0" w:color="auto"/>
              <w:left w:val="single" w:sz="4" w:space="0" w:color="auto"/>
              <w:bottom w:val="single" w:sz="4" w:space="0" w:color="auto"/>
              <w:right w:val="single" w:sz="4" w:space="0" w:color="auto"/>
            </w:tcBorders>
            <w:vAlign w:val="center"/>
          </w:tcPr>
          <w:p w14:paraId="214ED98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68FC1F9A"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r w:rsidRPr="00FF228F">
              <w:rPr>
                <w:rFonts w:ascii="Times New Roman" w:hAnsi="Times New Roman"/>
                <w:bCs/>
                <w:iCs/>
                <w:kern w:val="0"/>
                <w:sz w:val="24"/>
                <w:szCs w:val="24"/>
                <w14:ligatures w14:val="none"/>
              </w:rPr>
              <w:t>Практическое занятие № 27. Представление собственных презентаций на английском языке перед аудиторией, обсуждение.</w:t>
            </w:r>
          </w:p>
        </w:tc>
        <w:tc>
          <w:tcPr>
            <w:tcW w:w="755" w:type="pct"/>
            <w:tcBorders>
              <w:top w:val="single" w:sz="4" w:space="0" w:color="auto"/>
              <w:left w:val="single" w:sz="4" w:space="0" w:color="auto"/>
              <w:bottom w:val="single" w:sz="4" w:space="0" w:color="auto"/>
              <w:right w:val="single" w:sz="4" w:space="0" w:color="auto"/>
            </w:tcBorders>
          </w:tcPr>
          <w:p w14:paraId="4DD2CCF1" w14:textId="77777777" w:rsidR="00FF228F" w:rsidRPr="00FF228F" w:rsidRDefault="00FF228F" w:rsidP="00FF228F">
            <w:pPr>
              <w:spacing w:after="0" w:line="240" w:lineRule="auto"/>
              <w:jc w:val="both"/>
              <w:rPr>
                <w:rFonts w:ascii="Times New Roman" w:hAnsi="Times New Roman"/>
                <w:bCs/>
                <w:iCs/>
                <w:kern w:val="0"/>
                <w:sz w:val="24"/>
                <w:szCs w:val="24"/>
                <w14:ligatures w14:val="none"/>
              </w:rPr>
            </w:pPr>
          </w:p>
        </w:tc>
      </w:tr>
      <w:tr w:rsidR="00FF228F" w:rsidRPr="00FF228F" w14:paraId="1ED361C7" w14:textId="2B0D0D19" w:rsidTr="00FF228F">
        <w:trPr>
          <w:trHeight w:val="58"/>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041F9CE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BD3FE6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2EBC4B54" w14:textId="1F8DBBA4"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11AE6CD0" w14:textId="08A2A7CA" w:rsidTr="00FF228F">
        <w:trPr>
          <w:trHeight w:val="389"/>
        </w:trPr>
        <w:tc>
          <w:tcPr>
            <w:tcW w:w="1199" w:type="pct"/>
            <w:vMerge w:val="restart"/>
            <w:tcBorders>
              <w:top w:val="single" w:sz="4" w:space="0" w:color="auto"/>
              <w:left w:val="single" w:sz="4" w:space="0" w:color="auto"/>
              <w:bottom w:val="single" w:sz="4" w:space="0" w:color="auto"/>
              <w:right w:val="single" w:sz="4" w:space="0" w:color="auto"/>
            </w:tcBorders>
            <w:hideMark/>
          </w:tcPr>
          <w:p w14:paraId="2E5AD727"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 4.2. </w:t>
            </w:r>
            <w:r w:rsidRPr="00FF228F">
              <w:rPr>
                <w:rFonts w:ascii="Times New Roman" w:hAnsi="Times New Roman"/>
                <w:bCs/>
                <w:kern w:val="0"/>
                <w:sz w:val="24"/>
                <w:szCs w:val="24"/>
                <w14:ligatures w14:val="none"/>
              </w:rPr>
              <w:t>Инструменты, оборудование и станки</w:t>
            </w:r>
          </w:p>
        </w:tc>
        <w:tc>
          <w:tcPr>
            <w:tcW w:w="3046" w:type="pct"/>
            <w:tcBorders>
              <w:top w:val="single" w:sz="4" w:space="0" w:color="auto"/>
              <w:left w:val="single" w:sz="4" w:space="0" w:color="auto"/>
              <w:bottom w:val="single" w:sz="4" w:space="0" w:color="auto"/>
              <w:right w:val="single" w:sz="4" w:space="0" w:color="auto"/>
            </w:tcBorders>
            <w:hideMark/>
          </w:tcPr>
          <w:p w14:paraId="6DFCAE0F"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Работа студии звукозаписи (концертного зала). Неличные формы глагола (</w:t>
            </w:r>
            <w:r w:rsidRPr="00FF228F">
              <w:rPr>
                <w:rFonts w:ascii="Times New Roman" w:hAnsi="Times New Roman"/>
                <w:bCs/>
                <w:kern w:val="0"/>
                <w:sz w:val="24"/>
                <w:szCs w:val="24"/>
                <w:lang w:val="en-GB"/>
                <w14:ligatures w14:val="none"/>
              </w:rPr>
              <w:t>Infinitive</w:t>
            </w:r>
            <w:r w:rsidRPr="00FF228F">
              <w:rPr>
                <w:rFonts w:ascii="Times New Roman" w:hAnsi="Times New Roman"/>
                <w:bCs/>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630BB4CA" w14:textId="663D7894"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303E71D4" w14:textId="5323A35D"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6B9128A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3AD248C5" w14:textId="77777777" w:rsidR="00FF228F" w:rsidRPr="00FF228F" w:rsidRDefault="00FF228F" w:rsidP="00FF228F">
            <w:pPr>
              <w:spacing w:after="0" w:line="240" w:lineRule="auto"/>
              <w:jc w:val="both"/>
              <w:rPr>
                <w:rFonts w:ascii="Times New Roman" w:hAnsi="Times New Roman"/>
                <w:b/>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193F1BE7" w14:textId="5F47BF73"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660CE63C" w14:textId="251E1CB9"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66A197B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60458504"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28. </w:t>
            </w:r>
            <w:r w:rsidRPr="00FF228F">
              <w:rPr>
                <w:rFonts w:ascii="Times New Roman" w:hAnsi="Times New Roman"/>
                <w:kern w:val="0"/>
                <w:sz w:val="24"/>
                <w:szCs w:val="24"/>
                <w14:ligatures w14:val="none"/>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FF228F">
              <w:rPr>
                <w:rFonts w:ascii="Times New Roman" w:hAnsi="Times New Roman"/>
                <w:bCs/>
                <w:kern w:val="0"/>
                <w:sz w:val="24"/>
                <w:szCs w:val="24"/>
                <w14:ligatures w14:val="none"/>
              </w:rPr>
              <w:t>«Инструменты, оборудование звукозаписывающей студии (концертного зала)»</w:t>
            </w:r>
            <w:r w:rsidRPr="00FF228F">
              <w:rPr>
                <w:rFonts w:ascii="Times New Roman" w:hAnsi="Times New Roman"/>
                <w:kern w:val="0"/>
                <w:sz w:val="24"/>
                <w:szCs w:val="24"/>
                <w14:ligatures w14:val="none"/>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0F40BAB4"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71A294EA" w14:textId="41474888"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17E9685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70546B3A"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29. Просмотровое чтение текстов по теме «Инструменты, оборудование звукозаписывающей студии (концертного зала)». Ответы на вопросы.</w:t>
            </w:r>
          </w:p>
        </w:tc>
        <w:tc>
          <w:tcPr>
            <w:tcW w:w="755" w:type="pct"/>
            <w:tcBorders>
              <w:top w:val="single" w:sz="4" w:space="0" w:color="auto"/>
              <w:left w:val="single" w:sz="4" w:space="0" w:color="auto"/>
              <w:bottom w:val="single" w:sz="4" w:space="0" w:color="auto"/>
              <w:right w:val="single" w:sz="4" w:space="0" w:color="auto"/>
            </w:tcBorders>
          </w:tcPr>
          <w:p w14:paraId="66B66BA3"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7B87734C" w14:textId="7F4C2B12"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0537D72A"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4A460700"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30. Групповая презентация «Необходимое оборудование в моей работе».</w:t>
            </w:r>
          </w:p>
        </w:tc>
        <w:tc>
          <w:tcPr>
            <w:tcW w:w="755" w:type="pct"/>
            <w:tcBorders>
              <w:top w:val="single" w:sz="4" w:space="0" w:color="auto"/>
              <w:left w:val="single" w:sz="4" w:space="0" w:color="auto"/>
              <w:bottom w:val="single" w:sz="4" w:space="0" w:color="auto"/>
              <w:right w:val="single" w:sz="4" w:space="0" w:color="auto"/>
            </w:tcBorders>
          </w:tcPr>
          <w:p w14:paraId="281D5018"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345A82CE" w14:textId="07967A9F"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165F24D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B1449A7"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32EAC755" w14:textId="6284E68E"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46F3466C" w14:textId="73EDC9BD"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tcPr>
          <w:p w14:paraId="0F58EB5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 xml:space="preserve">Тема 4.3. </w:t>
            </w:r>
            <w:r w:rsidRPr="00FF228F">
              <w:rPr>
                <w:rFonts w:ascii="Times New Roman" w:hAnsi="Times New Roman"/>
                <w:kern w:val="0"/>
                <w:sz w:val="24"/>
                <w:szCs w:val="24"/>
                <w14:ligatures w14:val="none"/>
              </w:rPr>
              <w:t>Техника безопасности и охрана труда</w:t>
            </w:r>
          </w:p>
        </w:tc>
        <w:tc>
          <w:tcPr>
            <w:tcW w:w="3046" w:type="pct"/>
            <w:tcBorders>
              <w:top w:val="single" w:sz="4" w:space="0" w:color="auto"/>
              <w:left w:val="single" w:sz="4" w:space="0" w:color="auto"/>
              <w:bottom w:val="single" w:sz="4" w:space="0" w:color="auto"/>
              <w:right w:val="single" w:sz="4" w:space="0" w:color="auto"/>
            </w:tcBorders>
            <w:hideMark/>
          </w:tcPr>
          <w:p w14:paraId="6148F531"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Техника безопасности и охрана труда. Неличные формы глагола (</w:t>
            </w:r>
            <w:r w:rsidRPr="00FF228F">
              <w:rPr>
                <w:rFonts w:ascii="Times New Roman" w:hAnsi="Times New Roman"/>
                <w:bCs/>
                <w:kern w:val="0"/>
                <w:sz w:val="24"/>
                <w:szCs w:val="24"/>
                <w:lang w:val="en-GB"/>
                <w14:ligatures w14:val="none"/>
              </w:rPr>
              <w:t>Gerund).</w:t>
            </w:r>
          </w:p>
        </w:tc>
        <w:tc>
          <w:tcPr>
            <w:tcW w:w="755" w:type="pct"/>
            <w:tcBorders>
              <w:top w:val="single" w:sz="4" w:space="0" w:color="auto"/>
              <w:left w:val="single" w:sz="4" w:space="0" w:color="auto"/>
              <w:bottom w:val="single" w:sz="4" w:space="0" w:color="auto"/>
              <w:right w:val="single" w:sz="4" w:space="0" w:color="auto"/>
            </w:tcBorders>
          </w:tcPr>
          <w:p w14:paraId="04614AE7" w14:textId="5E887804"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0C5C0E69" w14:textId="2383417B" w:rsidTr="00FF228F">
        <w:trPr>
          <w:trHeight w:val="275"/>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7DE16D1B"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C2396C6"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7D73E30C" w14:textId="3471181B"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229EB33E" w14:textId="61DA3B9E" w:rsidTr="00FF228F">
        <w:trPr>
          <w:trHeight w:val="275"/>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42A19BE0"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CE5B00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31. </w:t>
            </w:r>
            <w:r w:rsidRPr="00FF228F">
              <w:rPr>
                <w:rFonts w:ascii="Times New Roman" w:hAnsi="Times New Roman"/>
                <w:kern w:val="0"/>
                <w:sz w:val="24"/>
                <w:szCs w:val="24"/>
                <w14:ligatures w14:val="none"/>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0C2E0AC5"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5ABB0C6A" w14:textId="5D5FF065" w:rsidTr="00FF228F">
        <w:trPr>
          <w:trHeight w:val="275"/>
        </w:trPr>
        <w:tc>
          <w:tcPr>
            <w:tcW w:w="1199" w:type="pct"/>
            <w:vMerge/>
            <w:tcBorders>
              <w:top w:val="single" w:sz="4" w:space="0" w:color="auto"/>
              <w:left w:val="single" w:sz="4" w:space="0" w:color="auto"/>
              <w:bottom w:val="single" w:sz="4" w:space="0" w:color="auto"/>
              <w:right w:val="single" w:sz="4" w:space="0" w:color="auto"/>
            </w:tcBorders>
            <w:vAlign w:val="center"/>
          </w:tcPr>
          <w:p w14:paraId="3D4F1BED"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1EEF3B1A" w14:textId="77777777" w:rsidR="00FF228F" w:rsidRPr="00FF228F" w:rsidRDefault="00FF228F" w:rsidP="00FF228F">
            <w:pPr>
              <w:spacing w:after="0" w:line="240" w:lineRule="auto"/>
              <w:jc w:val="both"/>
              <w:rPr>
                <w:rFonts w:ascii="Times New Roman" w:hAnsi="Times New Roman"/>
                <w:kern w:val="0"/>
                <w:sz w:val="24"/>
                <w:szCs w:val="24"/>
                <w14:ligatures w14:val="none"/>
              </w:rPr>
            </w:pPr>
            <w:r w:rsidRPr="00FF228F">
              <w:rPr>
                <w:rFonts w:ascii="Times New Roman" w:hAnsi="Times New Roman"/>
                <w:bCs/>
                <w:kern w:val="0"/>
                <w:sz w:val="24"/>
                <w:szCs w:val="24"/>
                <w14:ligatures w14:val="none"/>
              </w:rPr>
              <w:t xml:space="preserve">Практическое занятие № 32. Просмотр видео по теме «Техника безопасности». </w:t>
            </w:r>
            <w:r w:rsidRPr="00FF228F">
              <w:rPr>
                <w:rFonts w:ascii="Times New Roman" w:hAnsi="Times New Roman"/>
                <w:kern w:val="0"/>
                <w:sz w:val="24"/>
                <w:szCs w:val="24"/>
                <w14:ligatures w14:val="none"/>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755" w:type="pct"/>
            <w:tcBorders>
              <w:top w:val="single" w:sz="4" w:space="0" w:color="auto"/>
              <w:left w:val="single" w:sz="4" w:space="0" w:color="auto"/>
              <w:bottom w:val="single" w:sz="4" w:space="0" w:color="auto"/>
              <w:right w:val="single" w:sz="4" w:space="0" w:color="auto"/>
            </w:tcBorders>
          </w:tcPr>
          <w:p w14:paraId="449641CF"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176B8F61" w14:textId="53678A59" w:rsidTr="00FF228F">
        <w:trPr>
          <w:trHeight w:val="282"/>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54D832A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vAlign w:val="bottom"/>
            <w:hideMark/>
          </w:tcPr>
          <w:p w14:paraId="051BD29D" w14:textId="77777777" w:rsidR="00FF228F" w:rsidRPr="00FF228F" w:rsidRDefault="00FF228F" w:rsidP="00FF228F">
            <w:pPr>
              <w:spacing w:after="0" w:line="240" w:lineRule="auto"/>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Практическое занятие № 33. «Safety first /Безопасность превыше всего». Дискуссия по требованиям техники безопасности на чемпионатах профессионального мастерства.</w:t>
            </w:r>
          </w:p>
        </w:tc>
        <w:tc>
          <w:tcPr>
            <w:tcW w:w="755" w:type="pct"/>
            <w:tcBorders>
              <w:top w:val="single" w:sz="4" w:space="0" w:color="auto"/>
              <w:left w:val="single" w:sz="4" w:space="0" w:color="auto"/>
              <w:bottom w:val="single" w:sz="4" w:space="0" w:color="auto"/>
              <w:right w:val="single" w:sz="4" w:space="0" w:color="auto"/>
            </w:tcBorders>
          </w:tcPr>
          <w:p w14:paraId="4633649A"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04FF9790" w14:textId="3CA753D8" w:rsidTr="00FF228F">
        <w:trPr>
          <w:trHeight w:val="289"/>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14683483"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7CB348DF"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7A484E85" w14:textId="6745240D"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3213A954" w14:textId="42F94857" w:rsidTr="00FF228F">
        <w:trPr>
          <w:trHeight w:val="279"/>
        </w:trPr>
        <w:tc>
          <w:tcPr>
            <w:tcW w:w="1199" w:type="pct"/>
            <w:vMerge w:val="restart"/>
            <w:tcBorders>
              <w:top w:val="single" w:sz="4" w:space="0" w:color="auto"/>
              <w:left w:val="single" w:sz="4" w:space="0" w:color="auto"/>
              <w:right w:val="single" w:sz="4" w:space="0" w:color="auto"/>
            </w:tcBorders>
            <w:hideMark/>
          </w:tcPr>
          <w:p w14:paraId="5C662F3A" w14:textId="77777777" w:rsidR="00FF228F" w:rsidRPr="00FF228F" w:rsidRDefault="00FF228F" w:rsidP="00FF228F">
            <w:pPr>
              <w:spacing w:after="0" w:line="240" w:lineRule="auto"/>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4.4. </w:t>
            </w:r>
            <w:r w:rsidRPr="00FF228F">
              <w:rPr>
                <w:rFonts w:ascii="Times New Roman" w:hAnsi="Times New Roman"/>
                <w:bCs/>
                <w:kern w:val="0"/>
                <w:sz w:val="24"/>
                <w:szCs w:val="24"/>
                <w14:ligatures w14:val="none"/>
              </w:rPr>
              <w:t>Решение стандартных и нестандартных профессиональных ситуаций</w:t>
            </w:r>
          </w:p>
        </w:tc>
        <w:tc>
          <w:tcPr>
            <w:tcW w:w="3046" w:type="pct"/>
            <w:tcBorders>
              <w:top w:val="single" w:sz="4" w:space="0" w:color="auto"/>
              <w:left w:val="single" w:sz="4" w:space="0" w:color="auto"/>
              <w:bottom w:val="single" w:sz="4" w:space="0" w:color="auto"/>
              <w:right w:val="single" w:sz="4" w:space="0" w:color="auto"/>
            </w:tcBorders>
            <w:hideMark/>
          </w:tcPr>
          <w:p w14:paraId="572E9B96"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Профессиональные стандарты. Неличные формы глагола (</w:t>
            </w:r>
            <w:r w:rsidRPr="00FF228F">
              <w:rPr>
                <w:rFonts w:ascii="Times New Roman" w:hAnsi="Times New Roman"/>
                <w:bCs/>
                <w:kern w:val="0"/>
                <w:sz w:val="24"/>
                <w:szCs w:val="24"/>
                <w:lang w:val="en-GB"/>
                <w14:ligatures w14:val="none"/>
              </w:rPr>
              <w:t>Participles</w:t>
            </w:r>
            <w:r w:rsidRPr="00FF228F">
              <w:rPr>
                <w:rFonts w:ascii="Times New Roman" w:hAnsi="Times New Roman"/>
                <w:bCs/>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70590D8A" w14:textId="71B697CD"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4B11E47B" w14:textId="23696278" w:rsidTr="00FF228F">
        <w:trPr>
          <w:trHeight w:val="283"/>
        </w:trPr>
        <w:tc>
          <w:tcPr>
            <w:tcW w:w="1199" w:type="pct"/>
            <w:vMerge/>
            <w:tcBorders>
              <w:left w:val="single" w:sz="4" w:space="0" w:color="auto"/>
              <w:right w:val="single" w:sz="4" w:space="0" w:color="auto"/>
            </w:tcBorders>
            <w:vAlign w:val="center"/>
            <w:hideMark/>
          </w:tcPr>
          <w:p w14:paraId="3753BB35"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2241A2D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1CF34879" w14:textId="04EA8511"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121817E8" w14:textId="3C300A3F" w:rsidTr="00FF228F">
        <w:trPr>
          <w:trHeight w:val="415"/>
        </w:trPr>
        <w:tc>
          <w:tcPr>
            <w:tcW w:w="1199" w:type="pct"/>
            <w:vMerge/>
            <w:tcBorders>
              <w:left w:val="single" w:sz="4" w:space="0" w:color="auto"/>
              <w:right w:val="single" w:sz="4" w:space="0" w:color="auto"/>
            </w:tcBorders>
            <w:vAlign w:val="center"/>
            <w:hideMark/>
          </w:tcPr>
          <w:p w14:paraId="0877279E"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5E377F3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Практическое занятие № 33.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музыкально-творческой деятельности»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55" w:type="pct"/>
            <w:tcBorders>
              <w:top w:val="single" w:sz="4" w:space="0" w:color="auto"/>
              <w:left w:val="single" w:sz="4" w:space="0" w:color="auto"/>
              <w:bottom w:val="single" w:sz="4" w:space="0" w:color="auto"/>
              <w:right w:val="single" w:sz="4" w:space="0" w:color="auto"/>
            </w:tcBorders>
          </w:tcPr>
          <w:p w14:paraId="1A05E6E2"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70C67336" w14:textId="6F773754" w:rsidTr="00FF228F">
        <w:trPr>
          <w:trHeight w:val="408"/>
        </w:trPr>
        <w:tc>
          <w:tcPr>
            <w:tcW w:w="1199" w:type="pct"/>
            <w:vMerge/>
            <w:tcBorders>
              <w:left w:val="single" w:sz="4" w:space="0" w:color="auto"/>
              <w:right w:val="single" w:sz="4" w:space="0" w:color="auto"/>
            </w:tcBorders>
            <w:vAlign w:val="center"/>
            <w:hideMark/>
          </w:tcPr>
          <w:p w14:paraId="4159D83A"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2EC904B6" w14:textId="77777777" w:rsidR="00FF228F" w:rsidRPr="00FF228F" w:rsidRDefault="00FF228F" w:rsidP="00FF228F">
            <w:pPr>
              <w:spacing w:after="0" w:line="240" w:lineRule="auto"/>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 xml:space="preserve">Практическое занятие № 35. </w:t>
            </w:r>
            <w:r w:rsidRPr="00FF228F">
              <w:rPr>
                <w:rFonts w:ascii="Times New Roman" w:hAnsi="Times New Roman"/>
                <w:bCs/>
                <w:kern w:val="0"/>
                <w:sz w:val="24"/>
                <w:szCs w:val="24"/>
                <w14:ligatures w14:val="none"/>
              </w:rPr>
              <w:t xml:space="preserve">Просмотр видео по теме «Проблемы </w:t>
            </w:r>
            <w:r w:rsidRPr="00FF228F">
              <w:rPr>
                <w:rFonts w:ascii="Times New Roman" w:hAnsi="Times New Roman"/>
                <w:kern w:val="0"/>
                <w:sz w:val="24"/>
                <w:szCs w:val="24"/>
                <w14:ligatures w14:val="none"/>
              </w:rPr>
              <w:t>в музыкально-творческой деятельности</w:t>
            </w:r>
            <w:r w:rsidRPr="00FF228F">
              <w:rPr>
                <w:rFonts w:ascii="Times New Roman" w:hAnsi="Times New Roman"/>
                <w:bCs/>
                <w:kern w:val="0"/>
                <w:sz w:val="24"/>
                <w:szCs w:val="24"/>
                <w14:ligatures w14:val="none"/>
              </w:rPr>
              <w:t xml:space="preserve">». </w:t>
            </w:r>
            <w:r w:rsidRPr="00FF228F">
              <w:rPr>
                <w:rFonts w:ascii="Times New Roman" w:hAnsi="Times New Roman"/>
                <w:kern w:val="0"/>
                <w:sz w:val="24"/>
                <w:szCs w:val="24"/>
                <w14:ligatures w14:val="none"/>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755" w:type="pct"/>
            <w:tcBorders>
              <w:top w:val="single" w:sz="4" w:space="0" w:color="auto"/>
              <w:left w:val="single" w:sz="4" w:space="0" w:color="auto"/>
              <w:bottom w:val="single" w:sz="4" w:space="0" w:color="auto"/>
              <w:right w:val="single" w:sz="4" w:space="0" w:color="auto"/>
            </w:tcBorders>
          </w:tcPr>
          <w:p w14:paraId="4B927971"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7B527EA5" w14:textId="4D49BB7E" w:rsidTr="00FF228F">
        <w:trPr>
          <w:trHeight w:val="272"/>
        </w:trPr>
        <w:tc>
          <w:tcPr>
            <w:tcW w:w="1199" w:type="pct"/>
            <w:vMerge/>
            <w:tcBorders>
              <w:left w:val="single" w:sz="4" w:space="0" w:color="auto"/>
              <w:right w:val="single" w:sz="4" w:space="0" w:color="auto"/>
            </w:tcBorders>
            <w:vAlign w:val="center"/>
            <w:hideMark/>
          </w:tcPr>
          <w:p w14:paraId="083EC83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6B92D717"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kern w:val="0"/>
                <w:sz w:val="24"/>
                <w:szCs w:val="24"/>
                <w14:ligatures w14:val="none"/>
              </w:rPr>
              <w:t>Практическое занятие № 36.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755" w:type="pct"/>
            <w:tcBorders>
              <w:top w:val="single" w:sz="4" w:space="0" w:color="auto"/>
              <w:left w:val="single" w:sz="4" w:space="0" w:color="auto"/>
              <w:bottom w:val="single" w:sz="4" w:space="0" w:color="auto"/>
              <w:right w:val="single" w:sz="4" w:space="0" w:color="auto"/>
            </w:tcBorders>
          </w:tcPr>
          <w:p w14:paraId="20AAA9A4" w14:textId="77777777" w:rsidR="00FF228F" w:rsidRPr="00FF228F" w:rsidRDefault="00FF228F" w:rsidP="00FF228F">
            <w:pPr>
              <w:spacing w:after="0" w:line="240" w:lineRule="auto"/>
              <w:jc w:val="both"/>
              <w:rPr>
                <w:rFonts w:ascii="Times New Roman" w:hAnsi="Times New Roman"/>
                <w:kern w:val="0"/>
                <w:sz w:val="24"/>
                <w:szCs w:val="24"/>
                <w14:ligatures w14:val="none"/>
              </w:rPr>
            </w:pPr>
          </w:p>
        </w:tc>
      </w:tr>
      <w:tr w:rsidR="00FF228F" w:rsidRPr="00FF228F" w14:paraId="0DEF3EEB" w14:textId="4E3ABC63" w:rsidTr="00FF228F">
        <w:trPr>
          <w:trHeight w:val="302"/>
        </w:trPr>
        <w:tc>
          <w:tcPr>
            <w:tcW w:w="1199" w:type="pct"/>
            <w:vMerge/>
            <w:tcBorders>
              <w:left w:val="single" w:sz="4" w:space="0" w:color="auto"/>
              <w:bottom w:val="single" w:sz="4" w:space="0" w:color="auto"/>
              <w:right w:val="single" w:sz="4" w:space="0" w:color="auto"/>
            </w:tcBorders>
            <w:vAlign w:val="center"/>
            <w:hideMark/>
          </w:tcPr>
          <w:p w14:paraId="26D1725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4C1CF4FC"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3E5A0A91" w14:textId="7508A23E"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22B183D8" w14:textId="1F542608" w:rsidTr="00FF228F">
        <w:trPr>
          <w:trHeight w:val="20"/>
        </w:trPr>
        <w:tc>
          <w:tcPr>
            <w:tcW w:w="1199" w:type="pct"/>
            <w:vMerge w:val="restart"/>
            <w:tcBorders>
              <w:top w:val="single" w:sz="4" w:space="0" w:color="auto"/>
              <w:left w:val="single" w:sz="4" w:space="0" w:color="auto"/>
              <w:bottom w:val="single" w:sz="4" w:space="0" w:color="auto"/>
              <w:right w:val="single" w:sz="4" w:space="0" w:color="auto"/>
            </w:tcBorders>
          </w:tcPr>
          <w:p w14:paraId="2E4D68E8"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
                <w:bCs/>
                <w:kern w:val="0"/>
                <w:sz w:val="24"/>
                <w:szCs w:val="24"/>
                <w14:ligatures w14:val="none"/>
              </w:rPr>
              <w:t xml:space="preserve">Тема 4.5. </w:t>
            </w:r>
            <w:r w:rsidRPr="00FF228F">
              <w:rPr>
                <w:rFonts w:ascii="Times New Roman" w:hAnsi="Times New Roman"/>
                <w:bCs/>
                <w:kern w:val="0"/>
                <w:sz w:val="24"/>
                <w:szCs w:val="24"/>
                <w14:ligatures w14:val="none"/>
              </w:rPr>
              <w:t>Саморазвитие в профессии</w:t>
            </w:r>
          </w:p>
        </w:tc>
        <w:tc>
          <w:tcPr>
            <w:tcW w:w="3046" w:type="pct"/>
            <w:tcBorders>
              <w:top w:val="single" w:sz="4" w:space="0" w:color="auto"/>
              <w:left w:val="single" w:sz="4" w:space="0" w:color="auto"/>
              <w:bottom w:val="single" w:sz="4" w:space="0" w:color="auto"/>
              <w:right w:val="single" w:sz="4" w:space="0" w:color="auto"/>
            </w:tcBorders>
            <w:hideMark/>
          </w:tcPr>
          <w:p w14:paraId="6ABE5436" w14:textId="77777777" w:rsidR="00FF228F" w:rsidRPr="00FF228F" w:rsidRDefault="00FF228F" w:rsidP="00FF228F">
            <w:pPr>
              <w:spacing w:after="0" w:line="240" w:lineRule="auto"/>
              <w:jc w:val="both"/>
              <w:rPr>
                <w:rFonts w:ascii="Times New Roman" w:hAnsi="Times New Roman"/>
                <w:bCs/>
                <w:i/>
                <w:kern w:val="0"/>
                <w:sz w:val="24"/>
                <w:szCs w:val="24"/>
                <w14:ligatures w14:val="none"/>
              </w:rPr>
            </w:pPr>
            <w:r w:rsidRPr="00FF228F">
              <w:rPr>
                <w:rFonts w:ascii="Times New Roman" w:hAnsi="Times New Roman"/>
                <w:bCs/>
                <w:kern w:val="0"/>
                <w:sz w:val="24"/>
                <w:szCs w:val="24"/>
                <w14:ligatures w14:val="none"/>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755" w:type="pct"/>
            <w:tcBorders>
              <w:top w:val="single" w:sz="4" w:space="0" w:color="auto"/>
              <w:left w:val="single" w:sz="4" w:space="0" w:color="auto"/>
              <w:bottom w:val="single" w:sz="4" w:space="0" w:color="auto"/>
              <w:right w:val="single" w:sz="4" w:space="0" w:color="auto"/>
            </w:tcBorders>
          </w:tcPr>
          <w:p w14:paraId="7A43D413" w14:textId="33FF9EBD" w:rsidR="00FF228F" w:rsidRPr="00FF228F" w:rsidRDefault="00FF228F" w:rsidP="00FF228F">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r>
      <w:tr w:rsidR="00FF228F" w:rsidRPr="00FF228F" w14:paraId="6C1315D0" w14:textId="172BCE92"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0F1BC259"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36FB91BF" w14:textId="77777777" w:rsidR="00FF228F" w:rsidRPr="00FF228F" w:rsidRDefault="00FF228F" w:rsidP="00FF228F">
            <w:pPr>
              <w:spacing w:after="0" w:line="240" w:lineRule="auto"/>
              <w:jc w:val="both"/>
              <w:rPr>
                <w:rFonts w:ascii="Times New Roman" w:hAnsi="Times New Roman"/>
                <w:b/>
                <w:i/>
                <w:kern w:val="0"/>
                <w:sz w:val="24"/>
                <w:szCs w:val="24"/>
                <w14:ligatures w14:val="none"/>
              </w:rPr>
            </w:pPr>
            <w:r w:rsidRPr="00FF228F">
              <w:rPr>
                <w:rFonts w:ascii="Times New Roman" w:hAnsi="Times New Roman"/>
                <w:b/>
                <w:bCs/>
                <w:kern w:val="0"/>
                <w:sz w:val="24"/>
                <w:szCs w:val="24"/>
                <w14:ligatures w14:val="none"/>
              </w:rPr>
              <w:t>В том числе практических занятий и лабораторных работ</w:t>
            </w:r>
          </w:p>
        </w:tc>
        <w:tc>
          <w:tcPr>
            <w:tcW w:w="755" w:type="pct"/>
            <w:tcBorders>
              <w:top w:val="single" w:sz="4" w:space="0" w:color="auto"/>
              <w:left w:val="single" w:sz="4" w:space="0" w:color="auto"/>
              <w:bottom w:val="single" w:sz="4" w:space="0" w:color="auto"/>
              <w:right w:val="single" w:sz="4" w:space="0" w:color="auto"/>
            </w:tcBorders>
          </w:tcPr>
          <w:p w14:paraId="06A07FA6" w14:textId="70799006"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4FF28E32" w14:textId="564DB727"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3338CD11"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251FCC6F"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 xml:space="preserve">Практическое занятие № 37.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755" w:type="pct"/>
            <w:tcBorders>
              <w:top w:val="single" w:sz="4" w:space="0" w:color="auto"/>
              <w:left w:val="single" w:sz="4" w:space="0" w:color="auto"/>
              <w:bottom w:val="single" w:sz="4" w:space="0" w:color="auto"/>
              <w:right w:val="single" w:sz="4" w:space="0" w:color="auto"/>
            </w:tcBorders>
          </w:tcPr>
          <w:p w14:paraId="7E7847AE"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18C35975" w14:textId="6762C95B"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tcPr>
          <w:p w14:paraId="27460622"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tcPr>
          <w:p w14:paraId="44660464" w14:textId="77777777" w:rsidR="00FF228F" w:rsidRPr="00FF228F" w:rsidRDefault="00FF228F" w:rsidP="00FF228F">
            <w:pPr>
              <w:spacing w:after="0" w:line="240" w:lineRule="auto"/>
              <w:jc w:val="both"/>
              <w:rPr>
                <w:rFonts w:ascii="Times New Roman" w:hAnsi="Times New Roman"/>
                <w:bCs/>
                <w:kern w:val="0"/>
                <w:sz w:val="24"/>
                <w:szCs w:val="24"/>
                <w14:ligatures w14:val="none"/>
              </w:rPr>
            </w:pPr>
            <w:r w:rsidRPr="00FF228F">
              <w:rPr>
                <w:rFonts w:ascii="Times New Roman" w:hAnsi="Times New Roman"/>
                <w:bCs/>
                <w:kern w:val="0"/>
                <w:sz w:val="24"/>
                <w:szCs w:val="24"/>
                <w14:ligatures w14:val="none"/>
              </w:rPr>
              <w:t>Практическое занятие № 38. Групповое обсуждение – дискуссия «Если я буду участвовать в чемпионате «Молодые профессионалы»</w:t>
            </w:r>
          </w:p>
        </w:tc>
        <w:tc>
          <w:tcPr>
            <w:tcW w:w="755" w:type="pct"/>
            <w:tcBorders>
              <w:top w:val="single" w:sz="4" w:space="0" w:color="auto"/>
              <w:left w:val="single" w:sz="4" w:space="0" w:color="auto"/>
              <w:bottom w:val="single" w:sz="4" w:space="0" w:color="auto"/>
              <w:right w:val="single" w:sz="4" w:space="0" w:color="auto"/>
            </w:tcBorders>
          </w:tcPr>
          <w:p w14:paraId="53D39EAB" w14:textId="77777777" w:rsidR="00FF228F" w:rsidRPr="00FF228F" w:rsidRDefault="00FF228F" w:rsidP="00FF228F">
            <w:pPr>
              <w:spacing w:after="0" w:line="240" w:lineRule="auto"/>
              <w:jc w:val="both"/>
              <w:rPr>
                <w:rFonts w:ascii="Times New Roman" w:hAnsi="Times New Roman"/>
                <w:bCs/>
                <w:kern w:val="0"/>
                <w:sz w:val="24"/>
                <w:szCs w:val="24"/>
                <w14:ligatures w14:val="none"/>
              </w:rPr>
            </w:pPr>
          </w:p>
        </w:tc>
      </w:tr>
      <w:tr w:rsidR="00FF228F" w:rsidRPr="00FF228F" w14:paraId="2A302FCE" w14:textId="787AF490" w:rsidTr="00FF228F">
        <w:trPr>
          <w:trHeight w:val="20"/>
        </w:trPr>
        <w:tc>
          <w:tcPr>
            <w:tcW w:w="1199" w:type="pct"/>
            <w:vMerge/>
            <w:tcBorders>
              <w:top w:val="single" w:sz="4" w:space="0" w:color="auto"/>
              <w:left w:val="single" w:sz="4" w:space="0" w:color="auto"/>
              <w:bottom w:val="single" w:sz="4" w:space="0" w:color="auto"/>
              <w:right w:val="single" w:sz="4" w:space="0" w:color="auto"/>
            </w:tcBorders>
            <w:vAlign w:val="center"/>
            <w:hideMark/>
          </w:tcPr>
          <w:p w14:paraId="194B8AEA"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p>
        </w:tc>
        <w:tc>
          <w:tcPr>
            <w:tcW w:w="3046" w:type="pct"/>
            <w:tcBorders>
              <w:top w:val="single" w:sz="4" w:space="0" w:color="auto"/>
              <w:left w:val="single" w:sz="4" w:space="0" w:color="auto"/>
              <w:bottom w:val="single" w:sz="4" w:space="0" w:color="auto"/>
              <w:right w:val="single" w:sz="4" w:space="0" w:color="auto"/>
            </w:tcBorders>
            <w:hideMark/>
          </w:tcPr>
          <w:p w14:paraId="021CE956" w14:textId="77777777" w:rsidR="00FF228F" w:rsidRPr="00FF228F" w:rsidRDefault="00FF228F" w:rsidP="00FF228F">
            <w:pPr>
              <w:spacing w:after="0" w:line="240" w:lineRule="auto"/>
              <w:jc w:val="both"/>
              <w:rPr>
                <w:rFonts w:ascii="Times New Roman" w:hAnsi="Times New Roman"/>
                <w:b/>
                <w:bCs/>
                <w:kern w:val="0"/>
                <w:sz w:val="24"/>
                <w:szCs w:val="24"/>
                <w14:ligatures w14:val="none"/>
              </w:rPr>
            </w:pPr>
            <w:r w:rsidRPr="00FF228F">
              <w:rPr>
                <w:rFonts w:ascii="Times New Roman" w:hAnsi="Times New Roman"/>
                <w:b/>
                <w:bCs/>
                <w:kern w:val="0"/>
                <w:sz w:val="24"/>
                <w:szCs w:val="24"/>
                <w14:ligatures w14:val="none"/>
              </w:rPr>
              <w:t>Самостоятельная работа обучающихся</w:t>
            </w:r>
            <w:r w:rsidRPr="00FF228F">
              <w:rPr>
                <w:rFonts w:ascii="Times New Roman" w:hAnsi="Times New Roman"/>
                <w:kern w:val="0"/>
                <w:sz w:val="24"/>
                <w:szCs w:val="24"/>
                <w14:ligatures w14:val="none"/>
              </w:rPr>
              <w:t>*</w:t>
            </w:r>
          </w:p>
        </w:tc>
        <w:tc>
          <w:tcPr>
            <w:tcW w:w="755" w:type="pct"/>
            <w:tcBorders>
              <w:top w:val="single" w:sz="4" w:space="0" w:color="auto"/>
              <w:left w:val="single" w:sz="4" w:space="0" w:color="auto"/>
              <w:bottom w:val="single" w:sz="4" w:space="0" w:color="auto"/>
              <w:right w:val="single" w:sz="4" w:space="0" w:color="auto"/>
            </w:tcBorders>
          </w:tcPr>
          <w:p w14:paraId="20052E7A" w14:textId="11C2B0E3"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r>
      <w:tr w:rsidR="00FF228F" w:rsidRPr="00FF228F" w14:paraId="3A569ABB" w14:textId="01D4C309" w:rsidTr="00843CB5">
        <w:tc>
          <w:tcPr>
            <w:tcW w:w="4245" w:type="pct"/>
            <w:gridSpan w:val="2"/>
            <w:hideMark/>
          </w:tcPr>
          <w:p w14:paraId="15A6C815" w14:textId="2BEE1F96" w:rsidR="00FF228F" w:rsidRPr="00FF228F" w:rsidRDefault="00FF228F" w:rsidP="00FF228F">
            <w:pPr>
              <w:suppressAutoHyphens/>
              <w:spacing w:after="0" w:line="240" w:lineRule="auto"/>
              <w:jc w:val="both"/>
              <w:rPr>
                <w:rFonts w:ascii="Times New Roman" w:hAnsi="Times New Roman"/>
                <w:b/>
                <w:kern w:val="0"/>
                <w:sz w:val="24"/>
                <w:szCs w:val="24"/>
                <w14:ligatures w14:val="none"/>
              </w:rPr>
            </w:pPr>
            <w:r w:rsidRPr="00802A33">
              <w:rPr>
                <w:rFonts w:ascii="Times New Roman" w:hAnsi="Times New Roman"/>
                <w:b/>
                <w:kern w:val="0"/>
                <w:sz w:val="24"/>
                <w:szCs w:val="24"/>
                <w14:ligatures w14:val="none"/>
              </w:rPr>
              <w:t>Учебные занятия</w:t>
            </w:r>
          </w:p>
        </w:tc>
        <w:tc>
          <w:tcPr>
            <w:tcW w:w="755" w:type="pct"/>
          </w:tcPr>
          <w:p w14:paraId="5A4AD309" w14:textId="65D6FD05" w:rsidR="00FF228F" w:rsidRPr="00FF228F" w:rsidRDefault="00FF228F" w:rsidP="00FF228F">
            <w:pPr>
              <w:suppressAutoHyphens/>
              <w:spacing w:after="0" w:line="240" w:lineRule="auto"/>
              <w:jc w:val="both"/>
              <w:rPr>
                <w:rFonts w:ascii="Times New Roman" w:hAnsi="Times New Roman"/>
                <w:b/>
                <w:kern w:val="0"/>
                <w:sz w:val="24"/>
                <w:szCs w:val="24"/>
                <w14:ligatures w14:val="none"/>
              </w:rPr>
            </w:pPr>
            <w:r>
              <w:rPr>
                <w:rFonts w:ascii="Times New Roman" w:hAnsi="Times New Roman"/>
                <w:b/>
                <w:kern w:val="0"/>
                <w:sz w:val="24"/>
                <w:szCs w:val="24"/>
                <w14:ligatures w14:val="none"/>
              </w:rPr>
              <w:t>114</w:t>
            </w:r>
          </w:p>
        </w:tc>
      </w:tr>
      <w:tr w:rsidR="00FF228F" w:rsidRPr="00FF228F" w14:paraId="63B2603D" w14:textId="038EE4E8" w:rsidTr="00843CB5">
        <w:tc>
          <w:tcPr>
            <w:tcW w:w="4245" w:type="pct"/>
            <w:gridSpan w:val="2"/>
          </w:tcPr>
          <w:p w14:paraId="69EA7C60" w14:textId="1D6675E9" w:rsidR="00FF228F" w:rsidRPr="00FF228F" w:rsidRDefault="00FF228F" w:rsidP="00FF228F">
            <w:pPr>
              <w:suppressAutoHyphens/>
              <w:spacing w:after="0" w:line="240" w:lineRule="auto"/>
              <w:jc w:val="both"/>
              <w:rPr>
                <w:rFonts w:ascii="Times New Roman" w:hAnsi="Times New Roman"/>
                <w:b/>
                <w:kern w:val="0"/>
                <w:sz w:val="24"/>
                <w:szCs w:val="24"/>
                <w14:ligatures w14:val="none"/>
              </w:rPr>
            </w:pPr>
            <w:r w:rsidRPr="00802A33">
              <w:rPr>
                <w:rFonts w:ascii="Times New Roman" w:hAnsi="Times New Roman"/>
                <w:b/>
                <w:kern w:val="0"/>
                <w:sz w:val="24"/>
                <w:szCs w:val="24"/>
                <w14:ligatures w14:val="none"/>
              </w:rPr>
              <w:t>Самостоятельная работа</w:t>
            </w:r>
          </w:p>
        </w:tc>
        <w:tc>
          <w:tcPr>
            <w:tcW w:w="755" w:type="pct"/>
          </w:tcPr>
          <w:p w14:paraId="1BF03A3A" w14:textId="09DAD6FA" w:rsidR="00FF228F" w:rsidRPr="00FF228F" w:rsidRDefault="00FF228F" w:rsidP="00FF228F">
            <w:pPr>
              <w:suppressAutoHyphens/>
              <w:spacing w:after="0" w:line="240" w:lineRule="auto"/>
              <w:jc w:val="both"/>
              <w:rPr>
                <w:rFonts w:ascii="Times New Roman" w:hAnsi="Times New Roman"/>
                <w:b/>
                <w:kern w:val="0"/>
                <w:sz w:val="24"/>
                <w:szCs w:val="24"/>
                <w14:ligatures w14:val="none"/>
              </w:rPr>
            </w:pPr>
            <w:r>
              <w:rPr>
                <w:rFonts w:ascii="Times New Roman" w:hAnsi="Times New Roman"/>
                <w:b/>
                <w:kern w:val="0"/>
                <w:sz w:val="24"/>
                <w:szCs w:val="24"/>
                <w14:ligatures w14:val="none"/>
              </w:rPr>
              <w:t>44</w:t>
            </w:r>
          </w:p>
        </w:tc>
      </w:tr>
      <w:tr w:rsidR="00FF228F" w:rsidRPr="00FF228F" w14:paraId="2D4750AE" w14:textId="69F68169" w:rsidTr="00843CB5">
        <w:trPr>
          <w:trHeight w:val="20"/>
        </w:trPr>
        <w:tc>
          <w:tcPr>
            <w:tcW w:w="4245" w:type="pct"/>
            <w:gridSpan w:val="2"/>
            <w:hideMark/>
          </w:tcPr>
          <w:p w14:paraId="277ACE41" w14:textId="66F07E9A" w:rsidR="00FF228F" w:rsidRPr="00FF228F" w:rsidRDefault="00FF228F" w:rsidP="00FF228F">
            <w:pPr>
              <w:spacing w:after="0" w:line="240" w:lineRule="auto"/>
              <w:jc w:val="both"/>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 xml:space="preserve">Всего </w:t>
            </w:r>
          </w:p>
        </w:tc>
        <w:tc>
          <w:tcPr>
            <w:tcW w:w="755" w:type="pct"/>
          </w:tcPr>
          <w:p w14:paraId="30CF77C8" w14:textId="30BE5B56" w:rsidR="00FF228F" w:rsidRPr="00FF228F" w:rsidRDefault="00FF228F" w:rsidP="00FF228F">
            <w:pPr>
              <w:spacing w:after="0" w:line="240" w:lineRule="auto"/>
              <w:jc w:val="both"/>
              <w:rPr>
                <w:rFonts w:ascii="Times New Roman" w:hAnsi="Times New Roman"/>
                <w:b/>
                <w:bCs/>
                <w:kern w:val="0"/>
                <w:sz w:val="24"/>
                <w:szCs w:val="24"/>
                <w14:ligatures w14:val="none"/>
              </w:rPr>
            </w:pPr>
            <w:r>
              <w:rPr>
                <w:rFonts w:ascii="Times New Roman" w:hAnsi="Times New Roman"/>
                <w:b/>
                <w:kern w:val="0"/>
                <w:sz w:val="24"/>
                <w:szCs w:val="24"/>
                <w14:ligatures w14:val="none"/>
              </w:rPr>
              <w:t>158</w:t>
            </w:r>
          </w:p>
        </w:tc>
      </w:tr>
    </w:tbl>
    <w:p w14:paraId="4B8A286D"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0E3DB2CB" w14:textId="77777777" w:rsid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6B70B0BE"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7E58B845"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63A06B89"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699FFB31"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450A72F1"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3B151DAE"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BED8770"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1F2079F3"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785C99AF"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124879F"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4F6F5E43"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1418A110"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41D0EE50"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24382EE2" w14:textId="77777777" w:rsidR="00FF228F"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2174C121" w14:textId="77777777" w:rsidR="00FF228F" w:rsidRPr="00C60502" w:rsidRDefault="00FF228F"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7000DD60"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p>
    <w:p w14:paraId="6C399E96"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lastRenderedPageBreak/>
        <w:t xml:space="preserve">3. Условия реализации </w:t>
      </w:r>
      <w:r w:rsidRPr="00C60502">
        <w:rPr>
          <w:rFonts w:ascii="Times New Roman" w:eastAsia="Segoe UI" w:hAnsi="Times New Roman" w:cs="Times New Roman"/>
          <w:b/>
          <w:bCs/>
          <w:caps/>
          <w:kern w:val="32"/>
          <w:sz w:val="24"/>
          <w:szCs w:val="24"/>
          <w:lang w:eastAsia="x-none"/>
          <w14:ligatures w14:val="none"/>
        </w:rPr>
        <w:t>ДИСЦИПЛИНЫ</w:t>
      </w:r>
    </w:p>
    <w:p w14:paraId="7985E44A"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2093D835" w14:textId="487E30BD" w:rsidR="00C60502" w:rsidRPr="00C60502" w:rsidRDefault="00C60502" w:rsidP="00C60502">
      <w:pPr>
        <w:suppressAutoHyphens/>
        <w:spacing w:after="0" w:line="240" w:lineRule="auto"/>
        <w:ind w:firstLine="709"/>
        <w:jc w:val="both"/>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 xml:space="preserve">Кабинет </w:t>
      </w:r>
      <w:r w:rsidRPr="00C60502">
        <w:rPr>
          <w:rFonts w:ascii="Times New Roman" w:hAnsi="Times New Roman"/>
          <w:kern w:val="0"/>
          <w:sz w:val="24"/>
          <w:szCs w:val="24"/>
          <w14:ligatures w14:val="none"/>
        </w:rPr>
        <w:t>«Гуманитарных и с</w:t>
      </w:r>
      <w:r w:rsidRPr="00C60502">
        <w:rPr>
          <w:rFonts w:ascii="Times New Roman" w:hAnsi="Times New Roman"/>
          <w:bCs/>
          <w:iCs/>
          <w:kern w:val="0"/>
          <w:sz w:val="24"/>
          <w:szCs w:val="24"/>
          <w14:ligatures w14:val="none"/>
        </w:rPr>
        <w:t>оциально-экономических дисциплин</w:t>
      </w:r>
      <w:r w:rsidRPr="00C60502">
        <w:rPr>
          <w:rFonts w:ascii="Times New Roman" w:hAnsi="Times New Roman"/>
          <w:kern w:val="0"/>
          <w:sz w:val="24"/>
          <w:szCs w:val="24"/>
          <w14:ligatures w14:val="none"/>
        </w:rPr>
        <w:t xml:space="preserve">», </w:t>
      </w:r>
      <w:r w:rsidRPr="00C60502">
        <w:rPr>
          <w:rFonts w:ascii="Times New Roman" w:hAnsi="Times New Roman" w:cs="Times New Roman"/>
          <w:bCs/>
          <w:kern w:val="0"/>
          <w:sz w:val="24"/>
          <w:szCs w:val="24"/>
          <w14:ligatures w14:val="none"/>
        </w:rPr>
        <w:t xml:space="preserve">оснащенный </w:t>
      </w:r>
      <w:r w:rsidRPr="00C60502">
        <w:rPr>
          <w:rFonts w:ascii="Times New Roman" w:hAnsi="Times New Roman" w:cs="Times New Roman"/>
          <w:bCs/>
          <w:iCs/>
          <w:kern w:val="0"/>
          <w:sz w:val="24"/>
          <w:szCs w:val="24"/>
          <w14:ligatures w14:val="none"/>
        </w:rPr>
        <w:t xml:space="preserve">в соответствии с </w:t>
      </w:r>
      <w:r w:rsidR="00FF228F">
        <w:rPr>
          <w:rFonts w:ascii="Times New Roman" w:hAnsi="Times New Roman" w:cs="Times New Roman"/>
          <w:bCs/>
          <w:iCs/>
          <w:kern w:val="0"/>
          <w:sz w:val="24"/>
          <w:szCs w:val="24"/>
          <w14:ligatures w14:val="none"/>
        </w:rPr>
        <w:t>ФГОС СПО</w:t>
      </w:r>
      <w:r w:rsidRPr="00C60502">
        <w:rPr>
          <w:rFonts w:ascii="Times New Roman" w:hAnsi="Times New Roman" w:cs="Times New Roman"/>
          <w:bCs/>
          <w:kern w:val="0"/>
          <w:sz w:val="24"/>
          <w:szCs w:val="24"/>
          <w14:ligatures w14:val="none"/>
        </w:rPr>
        <w:t xml:space="preserve">. </w:t>
      </w:r>
    </w:p>
    <w:p w14:paraId="62DA1D54"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64A40292" w14:textId="77777777" w:rsidR="00C60502" w:rsidRPr="00C60502" w:rsidRDefault="00C60502" w:rsidP="00C60502">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3.2. Учебно-методическое обеспечение</w:t>
      </w:r>
    </w:p>
    <w:p w14:paraId="030379D4"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C60502">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0502">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564E0"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p>
    <w:p w14:paraId="69BBDE1B" w14:textId="77777777" w:rsidR="00FF228F" w:rsidRPr="00FF228F" w:rsidRDefault="00FF228F" w:rsidP="00FF228F">
      <w:pPr>
        <w:spacing w:after="0" w:line="276" w:lineRule="auto"/>
        <w:ind w:firstLine="709"/>
        <w:contextualSpacing/>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3.2.1. Основные печатные и/или электронные издания</w:t>
      </w:r>
    </w:p>
    <w:p w14:paraId="67448FB1"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2023. — 234 с. — (Профессиональное образование). — ISBN 978-5-534-08943-1. — Текст : электронный // Образовательная платформа Юрайт [сайт]. — URL: https://urait.ru/bcode/514010 (дата обращения: 02.09.2023).</w:t>
      </w:r>
    </w:p>
    <w:p w14:paraId="4C4969FE"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Бартенева, И. Ю.  Французский язык. A2-B1 : учебное пособие для среднего профессионального образования / И. Ю. Бартенева, М. С. Левина, В. В. Хараузова. — 2-е изд., испр. и доп. — Москва : Издательство Юрайт, 2023. — 281 с. — (Профессиональное образование). — ISBN 978-5-534-06034-8. — Текст : электронный // Образовательная платформа Юрайт [сайт]. — URL: https://urait.ru/bcode/516051 (дата обращения: 02.09.2023).</w:t>
      </w:r>
    </w:p>
    <w:p w14:paraId="3774164E"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Винтайкина, Р. В.  Немецкий язык (B1) : учебное пособие для среднего профессионального образования / Р. В. Винтайкина, Н. Н. Новикова, Н. Н. Саклакова. — 2-е изд., испр. и доп. — Москва : Издательство Юрайт, 2023. — 377 с. — (Профессиональное образование). — ISBN 978-5-534-12125-4. — Текст : электронный // Образовательная платформа Юрайт [сайт]. — URL: https://urait.ru/bcode/513733 (дата обращения: 02.09.2023).</w:t>
      </w:r>
    </w:p>
    <w:p w14:paraId="7B8890CA" w14:textId="77777777" w:rsidR="00FF228F" w:rsidRPr="00FF228F" w:rsidRDefault="00FF228F" w:rsidP="00FF228F">
      <w:pPr>
        <w:numPr>
          <w:ilvl w:val="0"/>
          <w:numId w:val="5"/>
        </w:numPr>
        <w:spacing w:after="0" w:line="276" w:lineRule="auto"/>
        <w:ind w:firstLine="709"/>
        <w:jc w:val="both"/>
        <w:rPr>
          <w:rFonts w:ascii="Times New Roman" w:hAnsi="Times New Roman"/>
          <w:bCs/>
          <w:kern w:val="32"/>
          <w:sz w:val="24"/>
          <w:szCs w:val="24"/>
          <w14:ligatures w14:val="none"/>
        </w:rPr>
      </w:pPr>
      <w:r w:rsidRPr="00FF228F">
        <w:rPr>
          <w:rFonts w:ascii="Times New Roman" w:hAnsi="Times New Roman"/>
          <w:bCs/>
          <w:kern w:val="32"/>
          <w:sz w:val="24"/>
          <w:szCs w:val="24"/>
          <w14:ligatures w14:val="none"/>
        </w:rPr>
        <w:t xml:space="preserve">Голубев, А. П. Английский язык для технических специальностей = English for Technical Colleges: учебное пособие/ А. П. Голубев, А. П. Коржавый, И. Б. Смирнова. – М.: Академия, 2022. – 208 с. </w:t>
      </w:r>
    </w:p>
    <w:p w14:paraId="41278926"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 xml:space="preserve">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 : Лань, 2023. — 348 с. — ISBN 978-5-507-45567-6. — Текст : электронный // Лань : электронно-библиотечная система. — URL: https://e.lanbook.com/book/322589 (дата обращения: 02.09.2023). — Режим </w:t>
      </w:r>
    </w:p>
    <w:p w14:paraId="24C542B6"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 xml:space="preserve">Иванова, О. Ф.  Английский язык. Пособие для самостоятельной работы учащихся (В1 — C1) : учебное пособие для среднего профессионального образования / О. Ф. Иванова, М. М. Шиловская. — 2-е изд., перераб. и доп. — </w:t>
      </w:r>
      <w:r w:rsidRPr="00FF228F">
        <w:rPr>
          <w:rFonts w:ascii="Times New Roman" w:hAnsi="Times New Roman"/>
          <w:kern w:val="0"/>
          <w:sz w:val="24"/>
          <w:szCs w:val="24"/>
          <w14:ligatures w14:val="none"/>
        </w:rPr>
        <w:lastRenderedPageBreak/>
        <w:t>Москва : Издательство Юрайт, 2023. — 357 с. — (Профессиональное образование). — ISBN 978-5-534-15795-6. — Текст : электронный // Образовательная платформа Юрайт [сайт]. — URL: https://urait.ru/bcode/509748 (дата обращения: 02.09.2023).</w:t>
      </w:r>
    </w:p>
    <w:p w14:paraId="3E9CF3AB" w14:textId="77777777" w:rsidR="00FF228F" w:rsidRPr="00FF228F" w:rsidRDefault="00FF228F" w:rsidP="00FF228F">
      <w:pPr>
        <w:numPr>
          <w:ilvl w:val="0"/>
          <w:numId w:val="5"/>
        </w:numPr>
        <w:suppressAutoHyphens/>
        <w:spacing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Ивлева, Г. Г.  Немецкий язык : учебник и практикум для среднего профессионального образования / Г. Г. Ивлева. — 3-е изд., испр. и доп. — Москва : Издательство Юрайт, 2023. — 264 с. — (Профессиональное образование). — ISBN 978-5-534-11049-4. — Текст : электронный // Образовательная платформа Юрайт [сайт]. — URL: https://urait.ru/bcode/515037 (дата обращения: 02.09.2023).</w:t>
      </w:r>
    </w:p>
    <w:p w14:paraId="263CBFC3" w14:textId="77777777" w:rsidR="00FF228F" w:rsidRPr="00FF228F" w:rsidRDefault="00FF228F" w:rsidP="00FF228F">
      <w:pPr>
        <w:numPr>
          <w:ilvl w:val="0"/>
          <w:numId w:val="5"/>
        </w:numPr>
        <w:spacing w:before="120"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Кузьменкова, Ю. Б. Английский язык. Основы разговорной практики. Книга для преподавателя / Ю. Б. Кузьменкова, А. П. Кузьменков. — 2-е изд., стер. — Санкт-Петербург : Лань, 2023. — 132 с. — ISBN 978-5-507-47834-7. — Текст : электронный // Лань : электронно-библиотечная система. — URL: https://e.lanbook.com/book/339809 (дата обращения: 02.09.2023). — Режим доступа: для авториз. пользователей.</w:t>
      </w:r>
    </w:p>
    <w:p w14:paraId="0395711D" w14:textId="77777777" w:rsidR="00FF228F" w:rsidRPr="00FF228F" w:rsidRDefault="00FF228F" w:rsidP="00FF228F">
      <w:pPr>
        <w:numPr>
          <w:ilvl w:val="0"/>
          <w:numId w:val="5"/>
        </w:numPr>
        <w:spacing w:before="120" w:after="0" w:line="276" w:lineRule="auto"/>
        <w:ind w:firstLine="709"/>
        <w:contextualSpacing/>
        <w:jc w:val="both"/>
        <w:rPr>
          <w:rFonts w:ascii="Times New Roman" w:hAnsi="Times New Roman"/>
          <w:kern w:val="0"/>
          <w:sz w:val="24"/>
          <w:szCs w:val="24"/>
          <w14:ligatures w14:val="none"/>
        </w:rPr>
      </w:pPr>
      <w:r w:rsidRPr="00FF228F">
        <w:rPr>
          <w:rFonts w:ascii="Times New Roman" w:hAnsi="Times New Roman"/>
          <w:kern w:val="0"/>
          <w:sz w:val="24"/>
          <w:szCs w:val="24"/>
          <w14:ligatures w14:val="none"/>
        </w:rPr>
        <w:t>Малецкая, О. П. Английский язык / О. П. Малецкая, И. М. Селевина. — 3-е изд., стер. — Санкт-Петербург : Лань, 2023. — 136 с. — ISBN 978-5-507-45432-7. — Текст : электронный // Лань : электронно-библиотечная система. — URL: https://e.lanbook.com/book/269894 (дата обращения: 02.09.2023). — Режим доступа: для авториз. пользователей.</w:t>
      </w:r>
    </w:p>
    <w:p w14:paraId="17210DC6" w14:textId="77777777" w:rsidR="00FF228F" w:rsidRPr="00FF228F" w:rsidRDefault="00FF228F" w:rsidP="00FF228F">
      <w:pPr>
        <w:numPr>
          <w:ilvl w:val="0"/>
          <w:numId w:val="5"/>
        </w:numPr>
        <w:spacing w:after="0" w:line="276" w:lineRule="auto"/>
        <w:ind w:firstLine="709"/>
        <w:contextualSpacing/>
        <w:rPr>
          <w:rFonts w:ascii="Times New Roman" w:hAnsi="Times New Roman"/>
          <w:kern w:val="0"/>
          <w:sz w:val="24"/>
          <w:szCs w:val="24"/>
          <w14:ligatures w14:val="none"/>
        </w:rPr>
      </w:pPr>
      <w:r w:rsidRPr="00FF228F">
        <w:rPr>
          <w:rFonts w:ascii="Times New Roman" w:hAnsi="Times New Roman"/>
          <w:kern w:val="0"/>
          <w:sz w:val="24"/>
          <w:szCs w:val="24"/>
          <w14:ligatures w14:val="none"/>
        </w:rPr>
        <w:t>Миляева, Н. Н.  Немецкий язык. Deutsch (A1—A2) : учебник и практикум для среднего профессионального образования / Н. Н. Миляева, Н. В. Кукина. — Москва : Издательство Юрайт, 2023. — 348 с. — (Профессиональное образование). — ISBN 978-5-534-08121-3. — Текст : электронный // Образовательная платформа Юрайт [сайт]. — URL: https://urait.ru/bcode/512191 (дата обращения: 02.09.2023).</w:t>
      </w:r>
    </w:p>
    <w:p w14:paraId="6A1A2D29" w14:textId="77777777" w:rsidR="00FF228F" w:rsidRPr="00FF228F" w:rsidRDefault="00FF228F" w:rsidP="00FF228F">
      <w:pPr>
        <w:numPr>
          <w:ilvl w:val="0"/>
          <w:numId w:val="5"/>
        </w:numPr>
        <w:spacing w:after="0" w:line="276" w:lineRule="auto"/>
        <w:ind w:firstLine="709"/>
        <w:rPr>
          <w:rFonts w:ascii="Times New Roman" w:hAnsi="Times New Roman"/>
          <w:kern w:val="0"/>
          <w:sz w:val="24"/>
          <w:szCs w:val="24"/>
          <w14:ligatures w14:val="none"/>
        </w:rPr>
      </w:pPr>
      <w:r w:rsidRPr="00FF228F">
        <w:rPr>
          <w:rFonts w:ascii="Times New Roman" w:hAnsi="Times New Roman"/>
          <w:kern w:val="0"/>
          <w:sz w:val="24"/>
          <w:szCs w:val="24"/>
          <w14:ligatures w14:val="none"/>
        </w:rPr>
        <w:t>Басова, Н. В., Немецкий язык для колледжей = Deutsch für Colleges : учебник / Н. В. Басова, Т. Г. Коноплева. — Москва : КноРус, 2023. — 346 с. — ISBN 978-5-406-10335-7. — URL: https://book.ru/book/944959 (дата обращения: 01.09.2023). — Текст : электронный.</w:t>
      </w:r>
    </w:p>
    <w:p w14:paraId="09435BA2" w14:textId="77777777" w:rsidR="00FF228F" w:rsidRPr="00FF228F" w:rsidRDefault="00FF228F" w:rsidP="00FF228F">
      <w:pPr>
        <w:suppressAutoHyphens/>
        <w:spacing w:after="0" w:line="276" w:lineRule="auto"/>
        <w:contextualSpacing/>
        <w:rPr>
          <w:rFonts w:ascii="Times New Roman" w:hAnsi="Times New Roman" w:cs="Times New Roman"/>
          <w:b/>
          <w:bCs/>
          <w:kern w:val="0"/>
          <w:sz w:val="24"/>
          <w:szCs w:val="24"/>
          <w14:ligatures w14:val="none"/>
        </w:rPr>
      </w:pPr>
    </w:p>
    <w:p w14:paraId="781F123E" w14:textId="77777777" w:rsidR="00FF228F" w:rsidRPr="00FF228F" w:rsidRDefault="00FF228F" w:rsidP="00FF228F">
      <w:pPr>
        <w:numPr>
          <w:ilvl w:val="2"/>
          <w:numId w:val="4"/>
        </w:numPr>
        <w:suppressAutoHyphens/>
        <w:spacing w:after="0" w:line="276" w:lineRule="auto"/>
        <w:contextualSpacing/>
        <w:rPr>
          <w:rFonts w:ascii="Times New Roman" w:hAnsi="Times New Roman" w:cs="Times New Roman"/>
          <w:b/>
          <w:bCs/>
          <w:kern w:val="0"/>
          <w:sz w:val="24"/>
          <w:szCs w:val="24"/>
          <w14:ligatures w14:val="none"/>
        </w:rPr>
      </w:pPr>
      <w:r w:rsidRPr="00FF228F">
        <w:rPr>
          <w:rFonts w:ascii="Times New Roman" w:hAnsi="Times New Roman" w:cs="Times New Roman"/>
          <w:b/>
          <w:bCs/>
          <w:kern w:val="0"/>
          <w:sz w:val="24"/>
          <w:szCs w:val="24"/>
          <w14:ligatures w14:val="none"/>
        </w:rPr>
        <w:t xml:space="preserve">Дополнительные источники </w:t>
      </w:r>
    </w:p>
    <w:p w14:paraId="5B0BBDCC" w14:textId="77777777" w:rsidR="00FF228F" w:rsidRPr="00FF228F" w:rsidRDefault="00FF228F" w:rsidP="00FF228F">
      <w:pPr>
        <w:spacing w:after="0" w:line="240" w:lineRule="auto"/>
        <w:ind w:firstLine="709"/>
        <w:jc w:val="both"/>
        <w:rPr>
          <w:rFonts w:ascii="Times New Roman" w:eastAsia="Batang" w:hAnsi="Times New Roman" w:cs="Batang"/>
          <w:kern w:val="0"/>
          <w:sz w:val="24"/>
          <w:szCs w:val="24"/>
          <w14:ligatures w14:val="none"/>
        </w:rPr>
      </w:pPr>
      <w:bookmarkStart w:id="3" w:name="_Hlk169259814"/>
      <w:r w:rsidRPr="00FF228F">
        <w:rPr>
          <w:rFonts w:ascii="Times New Roman" w:eastAsia="Batang" w:hAnsi="Times New Roman" w:cs="Batang"/>
          <w:kern w:val="0"/>
          <w:sz w:val="24"/>
          <w:szCs w:val="24"/>
          <w14:ligatures w14:val="none"/>
        </w:rPr>
        <w:t>1. Мюллер, В.К. Англо-русский русско-английский словарь. – Москва: АСТ, 2019. – 636 с.</w:t>
      </w:r>
    </w:p>
    <w:p w14:paraId="6C7D1CE3" w14:textId="77777777" w:rsidR="00FF228F" w:rsidRPr="00FF228F" w:rsidRDefault="00FF228F" w:rsidP="00FF228F">
      <w:pPr>
        <w:spacing w:after="0" w:line="240" w:lineRule="auto"/>
        <w:ind w:firstLine="709"/>
        <w:jc w:val="both"/>
        <w:rPr>
          <w:rFonts w:ascii="Times New Roman" w:eastAsia="Batang" w:hAnsi="Times New Roman" w:cs="Batang"/>
          <w:kern w:val="0"/>
          <w:sz w:val="24"/>
          <w:szCs w:val="24"/>
          <w14:ligatures w14:val="none"/>
        </w:rPr>
      </w:pPr>
      <w:r w:rsidRPr="00FF228F">
        <w:rPr>
          <w:rFonts w:ascii="Times New Roman" w:eastAsia="Batang" w:hAnsi="Times New Roman" w:cs="Batang"/>
          <w:kern w:val="0"/>
          <w:sz w:val="24"/>
          <w:szCs w:val="24"/>
          <w14:ligatures w14:val="none"/>
        </w:rPr>
        <w:t>2. Шматкова, Л. Англо-русский тематический словарь / Л. Шматкова. — 3-е изд., испр. — Санкт-Петербург : Лань, 2023. — 280 с. — ISBN 978-5-8114-9427-9. — Текст : электронный // Лань : электронно-библиотечная система. — URL: https://e.lanbook.com/book/298541 (дата обращения: 02.09.2023). — Режим доступа: для авториз. пользователей.</w:t>
      </w:r>
    </w:p>
    <w:bookmarkEnd w:id="3"/>
    <w:p w14:paraId="16CA323E" w14:textId="77777777" w:rsidR="00FF228F" w:rsidRDefault="00FF228F" w:rsidP="00FF228F">
      <w:pPr>
        <w:suppressAutoHyphens/>
        <w:spacing w:after="0" w:line="276" w:lineRule="auto"/>
        <w:rPr>
          <w:rFonts w:ascii="Times New Roman" w:hAnsi="Times New Roman" w:cs="Times New Roman"/>
          <w:bCs/>
          <w:i/>
          <w:kern w:val="0"/>
          <w:sz w:val="24"/>
          <w:szCs w:val="24"/>
          <w14:ligatures w14:val="none"/>
        </w:rPr>
      </w:pPr>
    </w:p>
    <w:p w14:paraId="3C79F3BD" w14:textId="77777777" w:rsidR="00FF228F" w:rsidRDefault="00FF228F" w:rsidP="00FF228F">
      <w:pPr>
        <w:suppressAutoHyphens/>
        <w:spacing w:after="0" w:line="276" w:lineRule="auto"/>
        <w:rPr>
          <w:rFonts w:ascii="Times New Roman" w:hAnsi="Times New Roman" w:cs="Times New Roman"/>
          <w:bCs/>
          <w:i/>
          <w:kern w:val="0"/>
          <w:sz w:val="24"/>
          <w:szCs w:val="24"/>
          <w14:ligatures w14:val="none"/>
        </w:rPr>
      </w:pPr>
    </w:p>
    <w:p w14:paraId="64C6FE10" w14:textId="77777777" w:rsidR="00FF228F" w:rsidRDefault="00FF228F" w:rsidP="00FF228F">
      <w:pPr>
        <w:suppressAutoHyphens/>
        <w:spacing w:after="0" w:line="276" w:lineRule="auto"/>
        <w:rPr>
          <w:rFonts w:ascii="Times New Roman" w:hAnsi="Times New Roman" w:cs="Times New Roman"/>
          <w:bCs/>
          <w:i/>
          <w:kern w:val="0"/>
          <w:sz w:val="24"/>
          <w:szCs w:val="24"/>
          <w14:ligatures w14:val="none"/>
        </w:rPr>
      </w:pPr>
    </w:p>
    <w:p w14:paraId="3ED00936" w14:textId="77777777" w:rsidR="00FF228F" w:rsidRDefault="00FF228F" w:rsidP="00FF228F">
      <w:pPr>
        <w:suppressAutoHyphens/>
        <w:spacing w:after="0" w:line="276" w:lineRule="auto"/>
        <w:rPr>
          <w:rFonts w:ascii="Times New Roman" w:hAnsi="Times New Roman" w:cs="Times New Roman"/>
          <w:bCs/>
          <w:i/>
          <w:kern w:val="0"/>
          <w:sz w:val="24"/>
          <w:szCs w:val="24"/>
          <w14:ligatures w14:val="none"/>
        </w:rPr>
      </w:pPr>
    </w:p>
    <w:p w14:paraId="2BCCA011" w14:textId="77777777" w:rsidR="00FF228F" w:rsidRPr="00FF228F" w:rsidRDefault="00FF228F" w:rsidP="00FF228F">
      <w:pPr>
        <w:suppressAutoHyphens/>
        <w:spacing w:after="0" w:line="276" w:lineRule="auto"/>
        <w:rPr>
          <w:rFonts w:ascii="Times New Roman" w:hAnsi="Times New Roman" w:cs="Times New Roman"/>
          <w:bCs/>
          <w:i/>
          <w:kern w:val="0"/>
          <w:sz w:val="24"/>
          <w:szCs w:val="24"/>
          <w14:ligatures w14:val="none"/>
        </w:rPr>
      </w:pPr>
    </w:p>
    <w:p w14:paraId="65F63F13" w14:textId="77777777" w:rsidR="00FF228F" w:rsidRPr="00FF228F" w:rsidRDefault="00FF228F" w:rsidP="00FF228F">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FF228F">
        <w:rPr>
          <w:rFonts w:ascii="Times New Roman" w:eastAsia="Segoe UI" w:hAnsi="Times New Roman" w:cs="Times New Roman"/>
          <w:b/>
          <w:bCs/>
          <w:caps/>
          <w:kern w:val="32"/>
          <w:sz w:val="24"/>
          <w:szCs w:val="24"/>
          <w:lang w:val="x-none" w:eastAsia="x-none"/>
          <w14:ligatures w14:val="none"/>
        </w:rPr>
        <w:lastRenderedPageBreak/>
        <w:t xml:space="preserve">4. Контроль и оценка результатов </w:t>
      </w:r>
      <w:r w:rsidRPr="00FF228F">
        <w:rPr>
          <w:rFonts w:ascii="Times New Roman" w:eastAsia="Segoe UI" w:hAnsi="Times New Roman" w:cs="Times New Roman"/>
          <w:b/>
          <w:bCs/>
          <w:caps/>
          <w:kern w:val="32"/>
          <w:sz w:val="24"/>
          <w:szCs w:val="24"/>
          <w:lang w:val="x-none" w:eastAsia="x-none"/>
          <w14:ligatures w14:val="none"/>
        </w:rPr>
        <w:br/>
        <w:t xml:space="preserve">освоения </w:t>
      </w:r>
      <w:r w:rsidRPr="00FF228F">
        <w:rPr>
          <w:rFonts w:ascii="Times New Roman" w:eastAsia="Segoe UI" w:hAnsi="Times New Roman" w:cs="Times New Roman"/>
          <w:b/>
          <w:bCs/>
          <w:caps/>
          <w:kern w:val="32"/>
          <w:sz w:val="24"/>
          <w:szCs w:val="24"/>
          <w:lang w:eastAsia="x-none"/>
          <w14:ligatures w14:val="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441"/>
        <w:gridCol w:w="3302"/>
      </w:tblGrid>
      <w:tr w:rsidR="00FF228F" w:rsidRPr="00FF228F" w14:paraId="61E61459" w14:textId="77777777" w:rsidTr="00732A81">
        <w:trPr>
          <w:trHeight w:val="519"/>
        </w:trPr>
        <w:tc>
          <w:tcPr>
            <w:tcW w:w="1498" w:type="pct"/>
            <w:vAlign w:val="center"/>
          </w:tcPr>
          <w:p w14:paraId="32DEB1D7" w14:textId="77777777" w:rsidR="00FF228F" w:rsidRPr="00FF228F" w:rsidRDefault="00FF228F" w:rsidP="00FF228F">
            <w:pPr>
              <w:suppressAutoHyphens/>
              <w:spacing w:after="0" w:line="240" w:lineRule="auto"/>
              <w:contextualSpacing/>
              <w:jc w:val="center"/>
              <w:rPr>
                <w:rFonts w:ascii="Times New Roman" w:hAnsi="Times New Roman" w:cs="Times New Roman"/>
                <w:b/>
                <w:iCs/>
                <w:kern w:val="0"/>
                <w:sz w:val="24"/>
                <w:szCs w:val="24"/>
                <w14:ligatures w14:val="none"/>
              </w:rPr>
            </w:pPr>
            <w:r w:rsidRPr="00FF228F">
              <w:rPr>
                <w:rFonts w:ascii="Times New Roman" w:hAnsi="Times New Roman" w:cs="Times New Roman"/>
                <w:b/>
                <w:iCs/>
                <w:kern w:val="0"/>
                <w:sz w:val="24"/>
                <w:szCs w:val="24"/>
                <w14:ligatures w14:val="none"/>
              </w:rPr>
              <w:t>Результаты обучения</w:t>
            </w:r>
          </w:p>
        </w:tc>
        <w:tc>
          <w:tcPr>
            <w:tcW w:w="1787" w:type="pct"/>
            <w:vAlign w:val="center"/>
          </w:tcPr>
          <w:p w14:paraId="24595B33" w14:textId="77777777" w:rsidR="00FF228F" w:rsidRPr="00FF228F" w:rsidRDefault="00FF228F" w:rsidP="00FF228F">
            <w:pPr>
              <w:suppressAutoHyphens/>
              <w:spacing w:after="0" w:line="240" w:lineRule="auto"/>
              <w:contextualSpacing/>
              <w:jc w:val="center"/>
              <w:rPr>
                <w:rFonts w:ascii="Times New Roman" w:hAnsi="Times New Roman" w:cs="Times New Roman"/>
                <w:b/>
                <w:kern w:val="0"/>
                <w:sz w:val="24"/>
                <w:szCs w:val="24"/>
                <w14:ligatures w14:val="none"/>
              </w:rPr>
            </w:pPr>
            <w:r w:rsidRPr="00FF228F">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30C820E" w14:textId="77777777" w:rsidR="00FF228F" w:rsidRPr="00FF228F" w:rsidRDefault="00FF228F" w:rsidP="00FF228F">
            <w:pPr>
              <w:suppressAutoHyphens/>
              <w:spacing w:after="0" w:line="240" w:lineRule="auto"/>
              <w:contextualSpacing/>
              <w:jc w:val="center"/>
              <w:rPr>
                <w:rFonts w:ascii="Times New Roman" w:hAnsi="Times New Roman" w:cs="Times New Roman"/>
                <w:b/>
                <w:kern w:val="0"/>
                <w:sz w:val="24"/>
                <w:szCs w:val="24"/>
                <w14:ligatures w14:val="none"/>
              </w:rPr>
            </w:pPr>
            <w:r w:rsidRPr="00FF228F">
              <w:rPr>
                <w:rFonts w:ascii="Times New Roman" w:hAnsi="Times New Roman" w:cs="Times New Roman"/>
                <w:b/>
                <w:kern w:val="0"/>
                <w:sz w:val="24"/>
                <w:szCs w:val="24"/>
                <w14:ligatures w14:val="none"/>
              </w:rPr>
              <w:t>Методы оценки</w:t>
            </w:r>
          </w:p>
        </w:tc>
      </w:tr>
      <w:tr w:rsidR="00FF228F" w:rsidRPr="00FF228F" w14:paraId="0340BACE" w14:textId="77777777" w:rsidTr="00732A81">
        <w:trPr>
          <w:trHeight w:val="698"/>
        </w:trPr>
        <w:tc>
          <w:tcPr>
            <w:tcW w:w="1498" w:type="pct"/>
          </w:tcPr>
          <w:p w14:paraId="52A77C30" w14:textId="77777777" w:rsidR="00FF228F" w:rsidRPr="00FF228F" w:rsidRDefault="00FF228F" w:rsidP="00FF228F">
            <w:pPr>
              <w:suppressAutoHyphens/>
              <w:spacing w:after="0" w:line="240" w:lineRule="auto"/>
              <w:contextualSpacing/>
              <w:rPr>
                <w:rFonts w:ascii="Times New Roman" w:hAnsi="Times New Roman" w:cs="Times New Roman"/>
                <w:bCs/>
                <w:i/>
                <w:kern w:val="0"/>
                <w:sz w:val="24"/>
                <w:szCs w:val="24"/>
                <w14:ligatures w14:val="none"/>
              </w:rPr>
            </w:pPr>
            <w:r w:rsidRPr="00FF228F">
              <w:rPr>
                <w:rFonts w:ascii="Times New Roman" w:hAnsi="Times New Roman" w:cs="Times New Roman"/>
                <w:bCs/>
                <w:i/>
                <w:kern w:val="0"/>
                <w:sz w:val="24"/>
                <w:szCs w:val="24"/>
                <w14:ligatures w14:val="none"/>
              </w:rPr>
              <w:t xml:space="preserve">Знает: </w:t>
            </w:r>
          </w:p>
          <w:p w14:paraId="7E541FD1" w14:textId="77777777" w:rsidR="00FF228F" w:rsidRPr="00FF228F" w:rsidRDefault="00FF228F" w:rsidP="00FF228F">
            <w:pPr>
              <w:spacing w:after="0" w:line="240" w:lineRule="auto"/>
              <w:rPr>
                <w:rFonts w:ascii="Times New Roman" w:eastAsia="Batang" w:hAnsi="Times New Roman" w:cs="Batang"/>
                <w:kern w:val="0"/>
                <w:sz w:val="24"/>
                <w:szCs w:val="24"/>
                <w14:ligatures w14:val="none"/>
              </w:rPr>
            </w:pPr>
            <w:r w:rsidRPr="00FF228F">
              <w:rPr>
                <w:rFonts w:ascii="Times New Roman" w:eastAsia="Batang" w:hAnsi="Times New Roman" w:cs="Batang"/>
                <w:kern w:val="0"/>
                <w:sz w:val="24"/>
                <w:szCs w:val="24"/>
                <w14:ligatures w14:val="none"/>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7C5581B8" w14:textId="77777777" w:rsidR="00FF228F" w:rsidRPr="00FF228F" w:rsidRDefault="00FF228F" w:rsidP="00FF228F">
            <w:pPr>
              <w:spacing w:after="0" w:line="240" w:lineRule="auto"/>
              <w:rPr>
                <w:rFonts w:ascii="Times New Roman" w:eastAsia="Batang" w:hAnsi="Times New Roman" w:cs="Batang"/>
                <w:kern w:val="0"/>
                <w:sz w:val="24"/>
                <w:szCs w:val="24"/>
                <w14:ligatures w14:val="none"/>
              </w:rPr>
            </w:pPr>
            <w:r w:rsidRPr="00FF228F">
              <w:rPr>
                <w:rFonts w:ascii="Times New Roman" w:eastAsia="Batang" w:hAnsi="Times New Roman" w:cs="Batang"/>
                <w:kern w:val="0"/>
                <w:sz w:val="24"/>
                <w:szCs w:val="24"/>
                <w14:ligatures w14:val="none"/>
              </w:rPr>
              <w:t>правила построения простых и сложных предложений на профессиональные темы</w:t>
            </w:r>
          </w:p>
          <w:p w14:paraId="775E6627" w14:textId="77777777" w:rsidR="00FF228F" w:rsidRPr="00FF228F" w:rsidRDefault="00FF228F" w:rsidP="00FF228F">
            <w:pPr>
              <w:spacing w:after="0" w:line="240" w:lineRule="auto"/>
              <w:rPr>
                <w:rFonts w:ascii="Times New Roman" w:eastAsia="Batang" w:hAnsi="Times New Roman" w:cs="Batang"/>
                <w:kern w:val="0"/>
                <w:sz w:val="24"/>
                <w:szCs w:val="24"/>
                <w14:ligatures w14:val="none"/>
              </w:rPr>
            </w:pPr>
            <w:r w:rsidRPr="00FF228F">
              <w:rPr>
                <w:rFonts w:ascii="Times New Roman" w:eastAsia="Batang" w:hAnsi="Times New Roman" w:cs="Batang"/>
                <w:kern w:val="0"/>
                <w:sz w:val="24"/>
                <w:szCs w:val="24"/>
                <w14:ligatures w14:val="none"/>
              </w:rPr>
              <w:t>основные общеупотребительные глаголы (бытовая и профессиональная лексика)</w:t>
            </w:r>
          </w:p>
          <w:p w14:paraId="7B81DF2D" w14:textId="77777777" w:rsidR="00FF228F" w:rsidRPr="00FF228F" w:rsidRDefault="00FF228F" w:rsidP="00FF228F">
            <w:pPr>
              <w:suppressAutoHyphens/>
              <w:spacing w:after="0" w:line="240" w:lineRule="auto"/>
              <w:contextualSpacing/>
              <w:rPr>
                <w:rFonts w:ascii="Times New Roman" w:hAnsi="Times New Roman" w:cs="Times New Roman"/>
                <w:bCs/>
                <w:i/>
                <w:kern w:val="0"/>
                <w:sz w:val="24"/>
                <w:szCs w:val="24"/>
                <w14:ligatures w14:val="none"/>
              </w:rPr>
            </w:pPr>
            <w:r w:rsidRPr="00FF228F">
              <w:rPr>
                <w:rFonts w:ascii="Times New Roman" w:eastAsia="Batang" w:hAnsi="Times New Roman" w:cs="Batang"/>
                <w:kern w:val="0"/>
                <w:sz w:val="24"/>
                <w:szCs w:val="24"/>
                <w14:ligatures w14:val="none"/>
              </w:rPr>
              <w:t>особенности произношения, правил чтения текстов профессиональной направленности</w:t>
            </w:r>
          </w:p>
          <w:p w14:paraId="405BA8AD" w14:textId="77777777" w:rsidR="00FF228F" w:rsidRPr="00FF228F" w:rsidRDefault="00FF228F" w:rsidP="00FF228F">
            <w:pPr>
              <w:suppressAutoHyphens/>
              <w:spacing w:after="0" w:line="240" w:lineRule="auto"/>
              <w:contextualSpacing/>
              <w:rPr>
                <w:rFonts w:ascii="Times New Roman" w:hAnsi="Times New Roman" w:cs="Times New Roman"/>
                <w:bCs/>
                <w:i/>
                <w:kern w:val="0"/>
                <w:sz w:val="24"/>
                <w:szCs w:val="24"/>
                <w14:ligatures w14:val="none"/>
              </w:rPr>
            </w:pPr>
          </w:p>
          <w:p w14:paraId="1762BAE9" w14:textId="77777777" w:rsidR="00FF228F" w:rsidRPr="00FF228F" w:rsidRDefault="00FF228F" w:rsidP="00FF228F">
            <w:pPr>
              <w:suppressAutoHyphens/>
              <w:spacing w:after="0" w:line="240" w:lineRule="auto"/>
              <w:contextualSpacing/>
              <w:rPr>
                <w:rFonts w:ascii="Times New Roman" w:hAnsi="Times New Roman" w:cs="Times New Roman"/>
                <w:bCs/>
                <w:i/>
                <w:kern w:val="0"/>
                <w:sz w:val="24"/>
                <w:szCs w:val="24"/>
                <w14:ligatures w14:val="none"/>
              </w:rPr>
            </w:pPr>
            <w:r w:rsidRPr="00FF228F">
              <w:rPr>
                <w:rFonts w:ascii="Times New Roman" w:hAnsi="Times New Roman" w:cs="Times New Roman"/>
                <w:bCs/>
                <w:i/>
                <w:kern w:val="0"/>
                <w:sz w:val="24"/>
                <w:szCs w:val="24"/>
                <w14:ligatures w14:val="none"/>
              </w:rPr>
              <w:t xml:space="preserve">Умеет: </w:t>
            </w:r>
          </w:p>
          <w:p w14:paraId="41A929C0"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понимать общий смысл четко произнесенных высказываний на известные темы (профессиональные и бытовые)</w:t>
            </w:r>
          </w:p>
          <w:p w14:paraId="11B391EE"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понимать тексты на базовые профессиональные темы</w:t>
            </w:r>
          </w:p>
          <w:p w14:paraId="30F20F82"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участвовать в диалогах на знакомые общие и профессиональные темы</w:t>
            </w:r>
          </w:p>
          <w:p w14:paraId="5149C2F8"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15C98EA5"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 xml:space="preserve">писать простые связные сообщения на знакомые </w:t>
            </w:r>
            <w:r w:rsidRPr="00FF228F">
              <w:rPr>
                <w:rFonts w:ascii="Times New Roman" w:eastAsia="Batang" w:hAnsi="Times New Roman"/>
                <w:kern w:val="0"/>
                <w:sz w:val="24"/>
                <w:szCs w:val="24"/>
                <w14:ligatures w14:val="none"/>
              </w:rPr>
              <w:lastRenderedPageBreak/>
              <w:t>или интересующие профессиональные темы</w:t>
            </w:r>
          </w:p>
          <w:p w14:paraId="70720EA7" w14:textId="77777777" w:rsidR="00FF228F" w:rsidRPr="00FF228F" w:rsidRDefault="00FF228F" w:rsidP="00FF228F">
            <w:pPr>
              <w:spacing w:after="0" w:line="240" w:lineRule="auto"/>
              <w:rPr>
                <w:rFonts w:ascii="Times New Roman" w:eastAsia="Batang" w:hAnsi="Times New Roman"/>
                <w:kern w:val="0"/>
                <w:sz w:val="24"/>
                <w:szCs w:val="24"/>
                <w14:ligatures w14:val="none"/>
              </w:rPr>
            </w:pPr>
            <w:r w:rsidRPr="00FF228F">
              <w:rPr>
                <w:rFonts w:ascii="Times New Roman" w:eastAsia="Batang" w:hAnsi="Times New Roman"/>
                <w:kern w:val="0"/>
                <w:sz w:val="24"/>
                <w:szCs w:val="24"/>
                <w14:ligatures w14:val="none"/>
              </w:rPr>
              <w:t>переводить тексты по профессиональной тематике и техническую документацию с использованием разных типов словарей</w:t>
            </w:r>
          </w:p>
          <w:p w14:paraId="62A91E24" w14:textId="77777777" w:rsidR="00FF228F" w:rsidRPr="00FF228F" w:rsidRDefault="00FF228F" w:rsidP="00FF228F">
            <w:pPr>
              <w:suppressAutoHyphens/>
              <w:spacing w:after="0" w:line="240" w:lineRule="auto"/>
              <w:contextualSpacing/>
              <w:rPr>
                <w:rFonts w:ascii="Times New Roman" w:hAnsi="Times New Roman" w:cs="Times New Roman"/>
                <w:b/>
                <w:i/>
                <w:kern w:val="0"/>
                <w:sz w:val="24"/>
                <w:szCs w:val="24"/>
                <w14:ligatures w14:val="none"/>
              </w:rPr>
            </w:pPr>
            <w:r w:rsidRPr="00FF228F">
              <w:rPr>
                <w:rFonts w:ascii="Times New Roman" w:eastAsia="Batang" w:hAnsi="Times New Roman"/>
                <w:kern w:val="0"/>
                <w:sz w:val="24"/>
                <w:szCs w:val="24"/>
                <w14:ligatures w14:val="none"/>
              </w:rPr>
              <w:t>самостоятельно совершенствовать устную и письменную речь, пополнять словарный запас</w:t>
            </w:r>
          </w:p>
          <w:p w14:paraId="0CF6467D" w14:textId="77777777" w:rsidR="00FF228F" w:rsidRPr="00FF228F" w:rsidRDefault="00FF228F" w:rsidP="00FF228F">
            <w:pPr>
              <w:suppressAutoHyphens/>
              <w:spacing w:after="0" w:line="240" w:lineRule="auto"/>
              <w:contextualSpacing/>
              <w:rPr>
                <w:rFonts w:ascii="Times New Roman" w:hAnsi="Times New Roman" w:cs="Times New Roman"/>
                <w:i/>
                <w:kern w:val="0"/>
                <w:sz w:val="24"/>
                <w:szCs w:val="24"/>
                <w14:ligatures w14:val="none"/>
              </w:rPr>
            </w:pPr>
          </w:p>
        </w:tc>
        <w:tc>
          <w:tcPr>
            <w:tcW w:w="1787" w:type="pct"/>
          </w:tcPr>
          <w:p w14:paraId="5EFAE31A" w14:textId="77777777" w:rsidR="00FF228F" w:rsidRPr="00FF228F" w:rsidRDefault="00FF228F" w:rsidP="00FF228F">
            <w:pPr>
              <w:suppressAutoHyphens/>
              <w:spacing w:after="0" w:line="240" w:lineRule="auto"/>
              <w:contextualSpacing/>
              <w:rPr>
                <w:rFonts w:ascii="Times New Roman" w:hAnsi="Times New Roman" w:cs="Times New Roman"/>
                <w:i/>
                <w:kern w:val="0"/>
                <w:sz w:val="24"/>
                <w:szCs w:val="24"/>
                <w14:ligatures w14:val="none"/>
              </w:rPr>
            </w:pPr>
          </w:p>
          <w:p w14:paraId="59E75767"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Выстраивает речь на профессиональные темы грамотно, с соблюдением норм грамматики иностранного языка</w:t>
            </w:r>
          </w:p>
          <w:p w14:paraId="1B10E708"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Демонстрирует владение лексикой, в том числе профессиональной, дифференцирует значение лексических единиц и грамматических структур</w:t>
            </w:r>
          </w:p>
          <w:p w14:paraId="727BE4DC"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 xml:space="preserve">Строит высказывания на заданную тему в устной или письменной форме на профессиональные темы, используя разнообразную профессиональную лексику </w:t>
            </w:r>
          </w:p>
          <w:p w14:paraId="1607CCA7" w14:textId="77777777" w:rsidR="00FF228F" w:rsidRPr="00FF228F" w:rsidRDefault="00FF228F" w:rsidP="00FF228F">
            <w:pPr>
              <w:suppressAutoHyphens/>
              <w:spacing w:after="0" w:line="240" w:lineRule="auto"/>
              <w:contextualSpacing/>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Соблюдает нормы произношения иностранного языка, в том числе профессиональной терминологии, соблюдает ударения и нормы интонации</w:t>
            </w:r>
          </w:p>
          <w:p w14:paraId="4442D88B" w14:textId="77777777" w:rsidR="00FF228F" w:rsidRPr="00FF228F" w:rsidRDefault="00FF228F" w:rsidP="00FF228F">
            <w:pPr>
              <w:suppressAutoHyphens/>
              <w:spacing w:after="0" w:line="240" w:lineRule="auto"/>
              <w:contextualSpacing/>
              <w:rPr>
                <w:rFonts w:ascii="Times New Roman" w:eastAsia="Batang" w:hAnsi="Times New Roman"/>
                <w:bCs/>
                <w:i/>
                <w:iCs/>
                <w:kern w:val="0"/>
                <w:sz w:val="24"/>
                <w:szCs w:val="24"/>
                <w14:ligatures w14:val="none"/>
              </w:rPr>
            </w:pPr>
          </w:p>
          <w:p w14:paraId="537A16F9" w14:textId="77777777" w:rsidR="00FF228F" w:rsidRPr="00FF228F" w:rsidRDefault="00FF228F" w:rsidP="00FF228F">
            <w:pPr>
              <w:suppressAutoHyphens/>
              <w:spacing w:after="0" w:line="240" w:lineRule="auto"/>
              <w:contextualSpacing/>
              <w:rPr>
                <w:rFonts w:ascii="Times New Roman" w:eastAsia="Batang" w:hAnsi="Times New Roman"/>
                <w:bCs/>
                <w:i/>
                <w:iCs/>
                <w:kern w:val="0"/>
                <w:sz w:val="24"/>
                <w:szCs w:val="24"/>
                <w14:ligatures w14:val="none"/>
              </w:rPr>
            </w:pPr>
          </w:p>
          <w:p w14:paraId="0DD03D6E"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Демонстрирует владение лексикой, выделяет основную информацию, ведет диалоги на профессиональные и бытовые темы</w:t>
            </w:r>
          </w:p>
          <w:p w14:paraId="08D158D1"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Понимает содержание текста, демонстрирует владение лексическим минимумом, определяет значение незнакомых слов из контекста</w:t>
            </w:r>
          </w:p>
          <w:p w14:paraId="6248F1B6"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p w14:paraId="236DBE44" w14:textId="77777777" w:rsidR="00FF228F" w:rsidRPr="00FF228F" w:rsidRDefault="00FF228F" w:rsidP="00FF228F">
            <w:pPr>
              <w:spacing w:after="0" w:line="240" w:lineRule="auto"/>
              <w:rPr>
                <w:rFonts w:ascii="Times New Roman" w:eastAsia="Batang" w:hAnsi="Times New Roman"/>
                <w:bCs/>
                <w:iCs/>
                <w:kern w:val="0"/>
                <w:sz w:val="24"/>
                <w:szCs w:val="24"/>
                <w14:ligatures w14:val="none"/>
              </w:rPr>
            </w:pPr>
            <w:r w:rsidRPr="00FF228F">
              <w:rPr>
                <w:rFonts w:ascii="Times New Roman" w:eastAsia="Batang" w:hAnsi="Times New Roman"/>
                <w:bCs/>
                <w:iCs/>
                <w:kern w:val="0"/>
                <w:sz w:val="24"/>
                <w:szCs w:val="24"/>
                <w14:ligatures w14:val="none"/>
              </w:rPr>
              <w:t xml:space="preserve">Демонстрирует умение написать монологические высказывания на </w:t>
            </w:r>
            <w:r w:rsidRPr="00FF228F">
              <w:rPr>
                <w:rFonts w:ascii="Times New Roman" w:eastAsia="Batang" w:hAnsi="Times New Roman"/>
                <w:bCs/>
                <w:iCs/>
                <w:kern w:val="0"/>
                <w:sz w:val="24"/>
                <w:szCs w:val="24"/>
                <w14:ligatures w14:val="none"/>
              </w:rPr>
              <w:lastRenderedPageBreak/>
              <w:t>профессиональные и повседневные темы, грамотно использует профессиональную терминологию и бытовую лексику</w:t>
            </w:r>
          </w:p>
          <w:p w14:paraId="442906CD" w14:textId="77777777" w:rsidR="00FF228F" w:rsidRPr="00FF228F" w:rsidRDefault="00FF228F" w:rsidP="00FF228F">
            <w:pPr>
              <w:suppressAutoHyphens/>
              <w:spacing w:after="0" w:line="240" w:lineRule="auto"/>
              <w:contextualSpacing/>
              <w:rPr>
                <w:rFonts w:ascii="Times New Roman" w:hAnsi="Times New Roman" w:cs="Times New Roman"/>
                <w:i/>
                <w:kern w:val="0"/>
                <w:sz w:val="24"/>
                <w:szCs w:val="24"/>
                <w14:ligatures w14:val="none"/>
              </w:rPr>
            </w:pPr>
            <w:r w:rsidRPr="00FF228F">
              <w:rPr>
                <w:rFonts w:ascii="Times New Roman" w:eastAsia="Batang" w:hAnsi="Times New Roman"/>
                <w:bCs/>
                <w:iCs/>
                <w:kern w:val="0"/>
                <w:sz w:val="24"/>
                <w:szCs w:val="24"/>
                <w14:ligatures w14:val="none"/>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715" w:type="pct"/>
          </w:tcPr>
          <w:p w14:paraId="74F6C6FA" w14:textId="77777777" w:rsidR="00FF228F" w:rsidRPr="00FF228F" w:rsidRDefault="00FF228F" w:rsidP="00FF228F">
            <w:pPr>
              <w:suppressAutoHyphens/>
              <w:spacing w:after="0" w:line="240" w:lineRule="auto"/>
              <w:contextualSpacing/>
              <w:rPr>
                <w:rFonts w:ascii="Times New Roman" w:hAnsi="Times New Roman" w:cs="Times New Roman"/>
                <w:i/>
                <w:kern w:val="0"/>
                <w:sz w:val="24"/>
                <w:szCs w:val="24"/>
                <w14:ligatures w14:val="none"/>
              </w:rPr>
            </w:pPr>
          </w:p>
          <w:p w14:paraId="3A3C633A" w14:textId="77777777" w:rsidR="00FF228F" w:rsidRPr="00FF228F" w:rsidRDefault="00FF228F" w:rsidP="00FF228F">
            <w:pPr>
              <w:spacing w:after="0" w:line="240" w:lineRule="auto"/>
              <w:rPr>
                <w:rFonts w:ascii="Times New Roman" w:eastAsia="Batang" w:hAnsi="Times New Roman" w:cs="Batang"/>
                <w:color w:val="000000"/>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устного и письменного опроса.</w:t>
            </w:r>
          </w:p>
          <w:p w14:paraId="39B76C08" w14:textId="77777777" w:rsidR="00FF228F" w:rsidRPr="00FF228F" w:rsidRDefault="00FF228F" w:rsidP="00FF228F">
            <w:pPr>
              <w:spacing w:after="0" w:line="240" w:lineRule="auto"/>
              <w:rPr>
                <w:rFonts w:ascii="Times New Roman" w:eastAsia="Batang" w:hAnsi="Times New Roman" w:cs="Batang"/>
                <w:color w:val="000000"/>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тестирования.</w:t>
            </w:r>
          </w:p>
          <w:p w14:paraId="4CB83F14" w14:textId="77777777" w:rsidR="00FF228F" w:rsidRPr="00FF228F" w:rsidRDefault="00FF228F" w:rsidP="00FF228F">
            <w:pPr>
              <w:spacing w:after="0" w:line="240" w:lineRule="auto"/>
              <w:rPr>
                <w:rFonts w:ascii="Times New Roman" w:eastAsia="Batang" w:hAnsi="Times New Roman" w:cs="Batang"/>
                <w:color w:val="000000"/>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самостоятельной работы.</w:t>
            </w:r>
          </w:p>
          <w:p w14:paraId="5358C9BE" w14:textId="77777777" w:rsidR="00FF228F" w:rsidRPr="00FF228F" w:rsidRDefault="00FF228F" w:rsidP="00FF228F">
            <w:pPr>
              <w:spacing w:after="0" w:line="240" w:lineRule="auto"/>
              <w:rPr>
                <w:rFonts w:ascii="Times New Roman" w:eastAsia="Batang" w:hAnsi="Times New Roman" w:cs="Batang"/>
                <w:color w:val="000000"/>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выполнения домашних заданий.</w:t>
            </w:r>
          </w:p>
          <w:p w14:paraId="104051F2" w14:textId="77777777" w:rsidR="00FF228F" w:rsidRPr="00FF228F" w:rsidRDefault="00FF228F" w:rsidP="00FF228F">
            <w:pPr>
              <w:suppressAutoHyphens/>
              <w:spacing w:after="0" w:line="240" w:lineRule="auto"/>
              <w:contextualSpacing/>
              <w:rPr>
                <w:rFonts w:ascii="Times New Roman" w:eastAsia="Batang" w:hAnsi="Times New Roman" w:cs="Batang"/>
                <w:color w:val="000000"/>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проведённого дифференцированного зачета.</w:t>
            </w:r>
          </w:p>
          <w:p w14:paraId="0E94752D"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70600507"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2EADDAE6"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5EB37F0C"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271DD2DE"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3E2F4A84"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374A88D0"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416F6BC1"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6A859CEF"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22E26427"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6228F226"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57DE8EAB"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1014216C" w14:textId="77777777" w:rsidR="00FF228F" w:rsidRPr="00FF228F" w:rsidRDefault="00FF228F" w:rsidP="00FF228F">
            <w:pPr>
              <w:suppressAutoHyphens/>
              <w:spacing w:after="0" w:line="240" w:lineRule="auto"/>
              <w:contextualSpacing/>
              <w:rPr>
                <w:rFonts w:ascii="Times New Roman" w:eastAsia="Batang" w:hAnsi="Times New Roman" w:cs="Batang"/>
                <w:i/>
                <w:color w:val="000000"/>
                <w:kern w:val="0"/>
                <w:sz w:val="24"/>
                <w:szCs w:val="24"/>
                <w14:ligatures w14:val="none"/>
              </w:rPr>
            </w:pPr>
          </w:p>
          <w:p w14:paraId="6F52E3E7" w14:textId="77777777" w:rsidR="00FF228F" w:rsidRPr="00FF228F" w:rsidRDefault="00FF228F" w:rsidP="00FF228F">
            <w:pPr>
              <w:widowControl w:val="0"/>
              <w:overflowPunct w:val="0"/>
              <w:autoSpaceDE w:val="0"/>
              <w:autoSpaceDN w:val="0"/>
              <w:adjustRightInd w:val="0"/>
              <w:spacing w:after="0" w:line="240" w:lineRule="auto"/>
              <w:jc w:val="both"/>
              <w:rPr>
                <w:rFonts w:ascii="Times New Roman" w:eastAsia="Batang" w:hAnsi="Times New Roman" w:cs="Batang"/>
                <w:bCs/>
                <w:color w:val="000000"/>
                <w:kern w:val="0"/>
                <w:sz w:val="24"/>
                <w:szCs w:val="24"/>
                <w14:ligatures w14:val="none"/>
              </w:rPr>
            </w:pPr>
            <w:r w:rsidRPr="00FF228F">
              <w:rPr>
                <w:rFonts w:ascii="Times New Roman" w:eastAsia="Batang" w:hAnsi="Times New Roman" w:cs="Batang"/>
                <w:bCs/>
                <w:color w:val="000000"/>
                <w:kern w:val="0"/>
                <w:sz w:val="24"/>
                <w:szCs w:val="24"/>
                <w14:ligatures w14:val="none"/>
              </w:rPr>
              <w:t>Оценка результатов выполнения практических работ.</w:t>
            </w:r>
          </w:p>
          <w:p w14:paraId="59FE138C" w14:textId="77777777" w:rsidR="00FF228F" w:rsidRPr="00FF228F" w:rsidRDefault="00FF228F" w:rsidP="00FF228F">
            <w:pPr>
              <w:suppressAutoHyphens/>
              <w:spacing w:after="0" w:line="240" w:lineRule="auto"/>
              <w:contextualSpacing/>
              <w:rPr>
                <w:rFonts w:ascii="Times New Roman" w:hAnsi="Times New Roman" w:cs="Times New Roman"/>
                <w:i/>
                <w:kern w:val="0"/>
                <w:sz w:val="24"/>
                <w:szCs w:val="24"/>
                <w14:ligatures w14:val="none"/>
              </w:rPr>
            </w:pPr>
            <w:r w:rsidRPr="00FF228F">
              <w:rPr>
                <w:rFonts w:ascii="Times New Roman" w:eastAsia="Batang" w:hAnsi="Times New Roman" w:cs="Batang"/>
                <w:color w:val="000000"/>
                <w:kern w:val="0"/>
                <w:sz w:val="24"/>
                <w:szCs w:val="24"/>
                <w14:ligatures w14:val="none"/>
              </w:rPr>
              <w:t>Оценка результатов проведённого дифференцированного зачета.</w:t>
            </w:r>
          </w:p>
        </w:tc>
      </w:tr>
    </w:tbl>
    <w:p w14:paraId="5A956646" w14:textId="0A43C0F0" w:rsidR="00CC0FF4" w:rsidRDefault="00CC0FF4" w:rsidP="00FF228F"/>
    <w:sectPr w:rsidR="00CC0F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5FEA4" w14:textId="77777777" w:rsidR="0082212F" w:rsidRDefault="0082212F" w:rsidP="00C60502">
      <w:pPr>
        <w:spacing w:after="0" w:line="240" w:lineRule="auto"/>
      </w:pPr>
      <w:r>
        <w:separator/>
      </w:r>
    </w:p>
  </w:endnote>
  <w:endnote w:type="continuationSeparator" w:id="0">
    <w:p w14:paraId="5D29C899" w14:textId="77777777" w:rsidR="0082212F" w:rsidRDefault="0082212F"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AC13" w14:textId="77777777" w:rsidR="0082212F" w:rsidRDefault="0082212F" w:rsidP="00C60502">
      <w:pPr>
        <w:spacing w:after="0" w:line="240" w:lineRule="auto"/>
      </w:pPr>
      <w:r>
        <w:separator/>
      </w:r>
    </w:p>
  </w:footnote>
  <w:footnote w:type="continuationSeparator" w:id="0">
    <w:p w14:paraId="2B6D3ABF" w14:textId="77777777" w:rsidR="0082212F" w:rsidRDefault="0082212F" w:rsidP="00C60502">
      <w:pPr>
        <w:spacing w:after="0" w:line="240" w:lineRule="auto"/>
      </w:pPr>
      <w:r>
        <w:continuationSeparator/>
      </w:r>
    </w:p>
  </w:footnote>
  <w:footnote w:id="1">
    <w:p w14:paraId="23EEFE7A" w14:textId="63925799" w:rsidR="00FF228F" w:rsidRPr="00FF228F" w:rsidRDefault="00FF228F" w:rsidP="00FF228F">
      <w:pPr>
        <w:pStyle w:val="a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1872081F"/>
    <w:multiLevelType w:val="multilevel"/>
    <w:tmpl w:val="8F264302"/>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214465EF"/>
    <w:multiLevelType w:val="hybridMultilevel"/>
    <w:tmpl w:val="834EE1D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0"/>
  </w:num>
  <w:num w:numId="2" w16cid:durableId="1596135547">
    <w:abstractNumId w:val="1"/>
  </w:num>
  <w:num w:numId="3" w16cid:durableId="386806139">
    <w:abstractNumId w:val="4"/>
  </w:num>
  <w:num w:numId="4" w16cid:durableId="675378914">
    <w:abstractNumId w:val="2"/>
  </w:num>
  <w:num w:numId="5" w16cid:durableId="1352293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E23CF"/>
    <w:rsid w:val="001C1AC1"/>
    <w:rsid w:val="0025716E"/>
    <w:rsid w:val="006853A0"/>
    <w:rsid w:val="006976DD"/>
    <w:rsid w:val="007C5BD2"/>
    <w:rsid w:val="00816F4C"/>
    <w:rsid w:val="0082212F"/>
    <w:rsid w:val="00880092"/>
    <w:rsid w:val="009D669D"/>
    <w:rsid w:val="00C50CC9"/>
    <w:rsid w:val="00C60502"/>
    <w:rsid w:val="00CC0FF4"/>
    <w:rsid w:val="00DA304B"/>
    <w:rsid w:val="00FF2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
    <w:rsid w:val="00C60502"/>
    <w:rPr>
      <w:rFonts w:cs="Times New Roman"/>
      <w:vertAlign w:val="superscript"/>
    </w:rPr>
  </w:style>
  <w:style w:type="paragraph" w:customStyle="1" w:styleId="1">
    <w:name w:val="Знак сноски1"/>
    <w:basedOn w:val="a"/>
    <w:link w:val="a7"/>
    <w:qFormat/>
    <w:rsid w:val="00C60502"/>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17</Pages>
  <Words>4194</Words>
  <Characters>23909</Characters>
  <Application>Microsoft Office Word</Application>
  <DocSecurity>0</DocSecurity>
  <Lines>199</Lines>
  <Paragraphs>56</Paragraphs>
  <ScaleCrop>false</ScaleCrop>
  <Company/>
  <LinksUpToDate>false</LinksUpToDate>
  <CharactersWithSpaces>28047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6</cp:revision>
  <dcterms:created xsi:type="dcterms:W3CDTF">2024-12-03T13:22:00Z</dcterms:created>
  <dcterms:modified xsi:type="dcterms:W3CDTF">2026-03-02T08:09:00Z</dcterms:modified>
</cp:coreProperties>
</file>