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9222E" w14:textId="77777777" w:rsidR="00BA3775" w:rsidRPr="001F376B"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Министерство культуры и туризма Калужской области</w:t>
      </w:r>
    </w:p>
    <w:p w14:paraId="06D11ACD" w14:textId="77777777" w:rsidR="00BA3775" w:rsidRPr="001F376B"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ГБПОУ КО «Калужский областной колледж культуры и искусств»</w:t>
      </w:r>
    </w:p>
    <w:p w14:paraId="3ADEABEA" w14:textId="3F071418" w:rsidR="00FA38B2" w:rsidRDefault="00FA38B2">
      <w:pPr>
        <w:spacing w:after="0" w:line="23" w:lineRule="atLeast"/>
        <w:rPr>
          <w:rFonts w:ascii="Times New Roman" w:hAnsi="Times New Roman"/>
        </w:rPr>
      </w:pPr>
    </w:p>
    <w:p w14:paraId="0B760DBF" w14:textId="77777777" w:rsidR="00FA38B2" w:rsidRDefault="00FA38B2">
      <w:pPr>
        <w:spacing w:after="0" w:line="23" w:lineRule="atLeast"/>
        <w:rPr>
          <w:rFonts w:ascii="Times New Roman" w:hAnsi="Times New Roman"/>
          <w:sz w:val="28"/>
        </w:rPr>
      </w:pPr>
    </w:p>
    <w:p w14:paraId="4AFA14C7" w14:textId="08EFF8C2" w:rsidR="00FA38B2" w:rsidRDefault="00766566">
      <w:pPr>
        <w:spacing w:after="0" w:line="23" w:lineRule="atLeast"/>
        <w:rPr>
          <w:rFonts w:ascii="Times New Roman" w:hAnsi="Times New Roman"/>
          <w:sz w:val="28"/>
        </w:rPr>
      </w:pPr>
      <w:r>
        <w:rPr>
          <w:rFonts w:ascii="Times New Roman" w:hAnsi="Times New Roman"/>
          <w:noProof/>
          <w:sz w:val="24"/>
        </w:rPr>
        <mc:AlternateContent>
          <mc:Choice Requires="wps">
            <w:drawing>
              <wp:anchor distT="0" distB="0" distL="114300" distR="114300" simplePos="0" relativeHeight="251658240" behindDoc="0" locked="0" layoutInCell="1" allowOverlap="1" wp14:anchorId="0CC26592" wp14:editId="52346207">
                <wp:simplePos x="0" y="0"/>
                <wp:positionH relativeFrom="margin">
                  <wp:posOffset>2710815</wp:posOffset>
                </wp:positionH>
                <wp:positionV relativeFrom="paragraph">
                  <wp:posOffset>163195</wp:posOffset>
                </wp:positionV>
                <wp:extent cx="3371850" cy="1085850"/>
                <wp:effectExtent l="0" t="0" r="19050" b="19050"/>
                <wp:wrapNone/>
                <wp:docPr id="3" name="Picture 3"/>
                <wp:cNvGraphicFramePr/>
                <a:graphic xmlns:a="http://schemas.openxmlformats.org/drawingml/2006/main">
                  <a:graphicData uri="http://schemas.microsoft.com/office/word/2010/wordprocessingShape">
                    <wps:wsp>
                      <wps:cNvSpPr txBox="1"/>
                      <wps:spPr>
                        <a:xfrm>
                          <a:off x="0" y="0"/>
                          <a:ext cx="3371850" cy="1085850"/>
                        </a:xfrm>
                        <a:prstGeom prst="rect">
                          <a:avLst/>
                        </a:prstGeom>
                        <a:solidFill>
                          <a:schemeClr val="lt1">
                            <a:lumMod val="100000"/>
                            <a:lumOff val="0"/>
                          </a:schemeClr>
                        </a:solidFill>
                        <a:ln w="6350">
                          <a:solidFill>
                            <a:schemeClr val="bg1">
                              <a:lumMod val="100000"/>
                              <a:lumOff val="0"/>
                            </a:schemeClr>
                          </a:solidFill>
                          <a:prstDash val="solid"/>
                          <a:headEnd type="none" w="med" len="med"/>
                          <a:tailEnd type="none" w="med" len="med"/>
                        </a:ln>
                      </wps:spPr>
                      <wps:txbx>
                        <w:txbxContent>
                          <w:p w14:paraId="0F8CC05F" w14:textId="7230279F" w:rsidR="00BA3775" w:rsidRDefault="006B741F" w:rsidP="00BA3775">
                            <w:pPr>
                              <w:spacing w:after="0" w:line="240" w:lineRule="auto"/>
                              <w:ind w:right="-12"/>
                              <w:jc w:val="both"/>
                              <w:rPr>
                                <w:rFonts w:ascii="Times New Roman" w:hAnsi="Times New Roman"/>
                                <w:sz w:val="28"/>
                                <w:szCs w:val="28"/>
                              </w:rPr>
                            </w:pPr>
                            <w:r>
                              <w:rPr>
                                <w:rFonts w:ascii="Times New Roman" w:hAnsi="Times New Roman"/>
                                <w:sz w:val="24"/>
                              </w:rPr>
                              <w:t>.</w:t>
                            </w:r>
                            <w:r w:rsidR="00BA3775" w:rsidRPr="00BA3775">
                              <w:rPr>
                                <w:rFonts w:ascii="Times New Roman" w:hAnsi="Times New Roman"/>
                                <w:sz w:val="28"/>
                                <w:szCs w:val="28"/>
                              </w:rPr>
                              <w:t xml:space="preserve"> </w:t>
                            </w:r>
                            <w:r w:rsidR="00BA3775">
                              <w:rPr>
                                <w:rFonts w:ascii="Times New Roman" w:hAnsi="Times New Roman"/>
                                <w:sz w:val="28"/>
                                <w:szCs w:val="28"/>
                              </w:rPr>
                              <w:t>Утверждена</w:t>
                            </w:r>
                          </w:p>
                          <w:p w14:paraId="25BCA653" w14:textId="60C6F599" w:rsidR="00BA3775" w:rsidRPr="00F60BA8" w:rsidRDefault="00BA3775" w:rsidP="00BA3775">
                            <w:pPr>
                              <w:spacing w:after="0" w:line="240" w:lineRule="auto"/>
                              <w:ind w:right="-12"/>
                              <w:jc w:val="both"/>
                              <w:rPr>
                                <w:rFonts w:ascii="Times New Roman" w:hAnsi="Times New Roman"/>
                                <w:sz w:val="28"/>
                                <w:szCs w:val="28"/>
                              </w:rPr>
                            </w:pPr>
                            <w:r w:rsidRPr="00F60BA8">
                              <w:rPr>
                                <w:rFonts w:ascii="Times New Roman" w:hAnsi="Times New Roman"/>
                                <w:sz w:val="28"/>
                                <w:szCs w:val="28"/>
                              </w:rPr>
                              <w:t>пр</w:t>
                            </w:r>
                            <w:r>
                              <w:rPr>
                                <w:rFonts w:ascii="Times New Roman" w:hAnsi="Times New Roman"/>
                                <w:sz w:val="28"/>
                                <w:szCs w:val="28"/>
                              </w:rPr>
                              <w:t>иказом</w:t>
                            </w:r>
                            <w:r w:rsidRPr="00F60BA8">
                              <w:rPr>
                                <w:rFonts w:ascii="Times New Roman" w:hAnsi="Times New Roman"/>
                                <w:sz w:val="28"/>
                                <w:szCs w:val="28"/>
                              </w:rPr>
                              <w:t xml:space="preserve"> №</w:t>
                            </w:r>
                            <w:r w:rsidR="00766566">
                              <w:rPr>
                                <w:rFonts w:ascii="Times New Roman" w:hAnsi="Times New Roman"/>
                                <w:sz w:val="28"/>
                                <w:szCs w:val="28"/>
                              </w:rPr>
                              <w:t>88/д</w:t>
                            </w:r>
                            <w:r w:rsidRPr="00F60BA8">
                              <w:rPr>
                                <w:rFonts w:ascii="Times New Roman" w:hAnsi="Times New Roman"/>
                                <w:sz w:val="28"/>
                                <w:szCs w:val="28"/>
                              </w:rPr>
                              <w:t xml:space="preserve"> от «</w:t>
                            </w:r>
                            <w:r w:rsidR="00766566">
                              <w:rPr>
                                <w:rFonts w:ascii="Times New Roman" w:hAnsi="Times New Roman"/>
                                <w:sz w:val="28"/>
                                <w:szCs w:val="28"/>
                              </w:rPr>
                              <w:t>1</w:t>
                            </w:r>
                            <w:r w:rsidRPr="00F60BA8">
                              <w:rPr>
                                <w:rFonts w:ascii="Times New Roman" w:hAnsi="Times New Roman"/>
                                <w:sz w:val="28"/>
                                <w:szCs w:val="28"/>
                              </w:rPr>
                              <w:t xml:space="preserve">» </w:t>
                            </w:r>
                            <w:r w:rsidR="00766566">
                              <w:rPr>
                                <w:rFonts w:ascii="Times New Roman" w:hAnsi="Times New Roman"/>
                                <w:sz w:val="28"/>
                                <w:szCs w:val="28"/>
                              </w:rPr>
                              <w:t>сентября</w:t>
                            </w:r>
                            <w:r w:rsidRPr="00F60BA8">
                              <w:rPr>
                                <w:rFonts w:ascii="Times New Roman" w:hAnsi="Times New Roman"/>
                                <w:sz w:val="28"/>
                                <w:szCs w:val="28"/>
                              </w:rPr>
                              <w:t>202</w:t>
                            </w:r>
                            <w:r>
                              <w:rPr>
                                <w:rFonts w:ascii="Times New Roman" w:hAnsi="Times New Roman"/>
                                <w:sz w:val="28"/>
                                <w:szCs w:val="28"/>
                              </w:rPr>
                              <w:t>6</w:t>
                            </w:r>
                            <w:r w:rsidRPr="00F60BA8">
                              <w:rPr>
                                <w:rFonts w:ascii="Times New Roman" w:hAnsi="Times New Roman"/>
                                <w:sz w:val="28"/>
                                <w:szCs w:val="28"/>
                              </w:rPr>
                              <w:t xml:space="preserve"> г.</w:t>
                            </w:r>
                          </w:p>
                          <w:p w14:paraId="79A1439E" w14:textId="51457F44" w:rsidR="00FA38B2" w:rsidRDefault="00FA38B2">
                            <w:pPr>
                              <w:spacing w:after="0" w:line="240" w:lineRule="auto"/>
                              <w:jc w:val="both"/>
                              <w:rPr>
                                <w:rFonts w:ascii="Times New Roman" w:hAnsi="Times New Roman"/>
                                <w:sz w:val="24"/>
                              </w:rPr>
                            </w:pPr>
                          </w:p>
                          <w:p w14:paraId="3AAC002E" w14:textId="77777777" w:rsidR="00FA38B2" w:rsidRDefault="00FA38B2">
                            <w:pPr>
                              <w:spacing w:after="0" w:line="240" w:lineRule="auto"/>
                              <w:jc w:val="both"/>
                              <w:rPr>
                                <w:rFonts w:ascii="Times New Roman" w:hAnsi="Times New Roman"/>
                                <w:sz w:val="24"/>
                              </w:rPr>
                            </w:pPr>
                          </w:p>
                        </w:txbxContent>
                      </wps:txbx>
                      <wps:bodyPr vert="horz"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type w14:anchorId="0CC26592" id="_x0000_t202" coordsize="21600,21600" o:spt="202" path="m,l,21600r21600,l21600,xe">
                <v:stroke joinstyle="miter"/>
                <v:path gradientshapeok="t" o:connecttype="rect"/>
              </v:shapetype>
              <v:shape id="Picture 3" o:spid="_x0000_s1026" type="#_x0000_t202" style="position:absolute;margin-left:213.45pt;margin-top:12.85pt;width:265.5pt;height:8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" fillcolor="white [3201]" strokecolor="white [3212]" strokeweight=".5pt">
                <v:textbox>
                  <w:txbxContent>
                    <w:p w14:paraId="0F8CC05F" w14:textId="7230279F" w:rsidR="00BA3775" w:rsidRDefault="006B741F" w:rsidP="00BA3775">
                      <w:pPr>
                        <w:spacing w:after="0" w:line="240" w:lineRule="auto"/>
                        <w:ind w:right="-12"/>
                        <w:jc w:val="both"/>
                        <w:rPr>
                          <w:rFonts w:ascii="Times New Roman" w:hAnsi="Times New Roman"/>
                          <w:sz w:val="28"/>
                          <w:szCs w:val="28"/>
                        </w:rPr>
                      </w:pPr>
                      <w:r>
                        <w:rPr>
                          <w:rFonts w:ascii="Times New Roman" w:hAnsi="Times New Roman"/>
                          <w:sz w:val="24"/>
                        </w:rPr>
                        <w:t>.</w:t>
                      </w:r>
                      <w:r w:rsidR="00BA3775" w:rsidRPr="00BA3775">
                        <w:rPr>
                          <w:rFonts w:ascii="Times New Roman" w:hAnsi="Times New Roman"/>
                          <w:sz w:val="28"/>
                          <w:szCs w:val="28"/>
                        </w:rPr>
                        <w:t xml:space="preserve"> </w:t>
                      </w:r>
                      <w:r w:rsidR="00BA3775">
                        <w:rPr>
                          <w:rFonts w:ascii="Times New Roman" w:hAnsi="Times New Roman"/>
                          <w:sz w:val="28"/>
                          <w:szCs w:val="28"/>
                        </w:rPr>
                        <w:t>Утверждена</w:t>
                      </w:r>
                    </w:p>
                    <w:p w14:paraId="25BCA653" w14:textId="60C6F599" w:rsidR="00BA3775" w:rsidRPr="00F60BA8" w:rsidRDefault="00BA3775" w:rsidP="00BA3775">
                      <w:pPr>
                        <w:spacing w:after="0" w:line="240" w:lineRule="auto"/>
                        <w:ind w:right="-12"/>
                        <w:jc w:val="both"/>
                        <w:rPr>
                          <w:rFonts w:ascii="Times New Roman" w:hAnsi="Times New Roman"/>
                          <w:sz w:val="28"/>
                          <w:szCs w:val="28"/>
                        </w:rPr>
                      </w:pPr>
                      <w:r w:rsidRPr="00F60BA8">
                        <w:rPr>
                          <w:rFonts w:ascii="Times New Roman" w:hAnsi="Times New Roman"/>
                          <w:sz w:val="28"/>
                          <w:szCs w:val="28"/>
                        </w:rPr>
                        <w:t>пр</w:t>
                      </w:r>
                      <w:r>
                        <w:rPr>
                          <w:rFonts w:ascii="Times New Roman" w:hAnsi="Times New Roman"/>
                          <w:sz w:val="28"/>
                          <w:szCs w:val="28"/>
                        </w:rPr>
                        <w:t>иказом</w:t>
                      </w:r>
                      <w:r w:rsidRPr="00F60BA8">
                        <w:rPr>
                          <w:rFonts w:ascii="Times New Roman" w:hAnsi="Times New Roman"/>
                          <w:sz w:val="28"/>
                          <w:szCs w:val="28"/>
                        </w:rPr>
                        <w:t xml:space="preserve"> №</w:t>
                      </w:r>
                      <w:r w:rsidR="00766566">
                        <w:rPr>
                          <w:rFonts w:ascii="Times New Roman" w:hAnsi="Times New Roman"/>
                          <w:sz w:val="28"/>
                          <w:szCs w:val="28"/>
                        </w:rPr>
                        <w:t>88/д</w:t>
                      </w:r>
                      <w:r w:rsidRPr="00F60BA8">
                        <w:rPr>
                          <w:rFonts w:ascii="Times New Roman" w:hAnsi="Times New Roman"/>
                          <w:sz w:val="28"/>
                          <w:szCs w:val="28"/>
                        </w:rPr>
                        <w:t xml:space="preserve"> от «</w:t>
                      </w:r>
                      <w:r w:rsidR="00766566">
                        <w:rPr>
                          <w:rFonts w:ascii="Times New Roman" w:hAnsi="Times New Roman"/>
                          <w:sz w:val="28"/>
                          <w:szCs w:val="28"/>
                        </w:rPr>
                        <w:t>1</w:t>
                      </w:r>
                      <w:r w:rsidRPr="00F60BA8">
                        <w:rPr>
                          <w:rFonts w:ascii="Times New Roman" w:hAnsi="Times New Roman"/>
                          <w:sz w:val="28"/>
                          <w:szCs w:val="28"/>
                        </w:rPr>
                        <w:t xml:space="preserve">» </w:t>
                      </w:r>
                      <w:r w:rsidR="00766566">
                        <w:rPr>
                          <w:rFonts w:ascii="Times New Roman" w:hAnsi="Times New Roman"/>
                          <w:sz w:val="28"/>
                          <w:szCs w:val="28"/>
                        </w:rPr>
                        <w:t>сентября</w:t>
                      </w:r>
                      <w:r w:rsidRPr="00F60BA8">
                        <w:rPr>
                          <w:rFonts w:ascii="Times New Roman" w:hAnsi="Times New Roman"/>
                          <w:sz w:val="28"/>
                          <w:szCs w:val="28"/>
                        </w:rPr>
                        <w:t>202</w:t>
                      </w:r>
                      <w:r>
                        <w:rPr>
                          <w:rFonts w:ascii="Times New Roman" w:hAnsi="Times New Roman"/>
                          <w:sz w:val="28"/>
                          <w:szCs w:val="28"/>
                        </w:rPr>
                        <w:t>6</w:t>
                      </w:r>
                      <w:r w:rsidRPr="00F60BA8">
                        <w:rPr>
                          <w:rFonts w:ascii="Times New Roman" w:hAnsi="Times New Roman"/>
                          <w:sz w:val="28"/>
                          <w:szCs w:val="28"/>
                        </w:rPr>
                        <w:t xml:space="preserve"> г.</w:t>
                      </w:r>
                    </w:p>
                    <w:p w14:paraId="79A1439E" w14:textId="51457F44" w:rsidR="00FA38B2" w:rsidRDefault="00FA38B2">
                      <w:pPr>
                        <w:spacing w:after="0" w:line="240" w:lineRule="auto"/>
                        <w:jc w:val="both"/>
                        <w:rPr>
                          <w:rFonts w:ascii="Times New Roman" w:hAnsi="Times New Roman"/>
                          <w:sz w:val="24"/>
                        </w:rPr>
                      </w:pPr>
                    </w:p>
                    <w:p w14:paraId="3AAC002E" w14:textId="77777777" w:rsidR="00FA38B2" w:rsidRDefault="00FA38B2">
                      <w:pPr>
                        <w:spacing w:after="0" w:line="240" w:lineRule="auto"/>
                        <w:jc w:val="both"/>
                        <w:rPr>
                          <w:rFonts w:ascii="Times New Roman" w:hAnsi="Times New Roman"/>
                          <w:sz w:val="24"/>
                        </w:rPr>
                      </w:pPr>
                    </w:p>
                  </w:txbxContent>
                </v:textbox>
                <w10:wrap anchorx="margin"/>
              </v:shape>
            </w:pict>
          </mc:Fallback>
        </mc:AlternateContent>
      </w:r>
    </w:p>
    <w:p w14:paraId="76FBFF90" w14:textId="06410F2E" w:rsidR="00FA38B2" w:rsidRDefault="00FA38B2">
      <w:pPr>
        <w:spacing w:after="0" w:line="23" w:lineRule="atLeast"/>
        <w:rPr>
          <w:rFonts w:ascii="Times New Roman" w:hAnsi="Times New Roman"/>
          <w:sz w:val="28"/>
        </w:rPr>
      </w:pPr>
    </w:p>
    <w:p w14:paraId="3C883F62" w14:textId="17304923" w:rsidR="00FA38B2" w:rsidRDefault="00FA38B2">
      <w:pPr>
        <w:spacing w:after="0" w:line="23" w:lineRule="atLeast"/>
        <w:rPr>
          <w:rFonts w:ascii="Times New Roman" w:hAnsi="Times New Roman"/>
          <w:sz w:val="28"/>
        </w:rPr>
      </w:pPr>
    </w:p>
    <w:p w14:paraId="51F4670C" w14:textId="77777777" w:rsidR="00FA38B2" w:rsidRDefault="00FA38B2">
      <w:pPr>
        <w:spacing w:after="0" w:line="23" w:lineRule="atLeast"/>
        <w:rPr>
          <w:rFonts w:ascii="Times New Roman" w:hAnsi="Times New Roman"/>
          <w:sz w:val="28"/>
        </w:rPr>
      </w:pPr>
    </w:p>
    <w:p w14:paraId="28220609" w14:textId="77777777" w:rsidR="00FA38B2" w:rsidRDefault="00FA38B2">
      <w:pPr>
        <w:spacing w:after="0" w:line="23" w:lineRule="atLeast"/>
        <w:rPr>
          <w:rFonts w:ascii="Times New Roman" w:hAnsi="Times New Roman"/>
          <w:sz w:val="28"/>
        </w:rPr>
      </w:pPr>
    </w:p>
    <w:p w14:paraId="3C4E5678" w14:textId="77777777" w:rsidR="00FA38B2" w:rsidRDefault="00FA38B2">
      <w:pPr>
        <w:spacing w:after="0" w:line="23" w:lineRule="atLeast"/>
        <w:rPr>
          <w:rFonts w:ascii="Times New Roman" w:hAnsi="Times New Roman"/>
          <w:sz w:val="28"/>
        </w:rPr>
      </w:pPr>
    </w:p>
    <w:p w14:paraId="24581336" w14:textId="77777777" w:rsidR="00FA38B2" w:rsidRDefault="00FA38B2">
      <w:pPr>
        <w:spacing w:after="0" w:line="23" w:lineRule="atLeast"/>
        <w:rPr>
          <w:rFonts w:ascii="Times New Roman" w:hAnsi="Times New Roman"/>
          <w:sz w:val="28"/>
        </w:rPr>
      </w:pPr>
    </w:p>
    <w:p w14:paraId="61E5BB62" w14:textId="77777777" w:rsidR="00FA38B2" w:rsidRDefault="00FA38B2">
      <w:pPr>
        <w:spacing w:after="0" w:line="23" w:lineRule="atLeast"/>
        <w:rPr>
          <w:rFonts w:ascii="Times New Roman" w:hAnsi="Times New Roman"/>
          <w:sz w:val="28"/>
        </w:rPr>
      </w:pPr>
    </w:p>
    <w:p w14:paraId="4552845B" w14:textId="77777777" w:rsidR="00FA38B2" w:rsidRDefault="00FA38B2">
      <w:pPr>
        <w:spacing w:after="0" w:line="23" w:lineRule="atLeast"/>
        <w:rPr>
          <w:rFonts w:ascii="Times New Roman" w:hAnsi="Times New Roman"/>
          <w:sz w:val="28"/>
        </w:rPr>
      </w:pPr>
    </w:p>
    <w:p w14:paraId="09AC642A" w14:textId="77777777" w:rsidR="00FA38B2" w:rsidRDefault="00FA38B2">
      <w:pPr>
        <w:spacing w:after="0" w:line="23" w:lineRule="atLeast"/>
        <w:jc w:val="center"/>
        <w:rPr>
          <w:rFonts w:ascii="Times New Roman" w:hAnsi="Times New Roman"/>
          <w:b/>
        </w:rPr>
      </w:pPr>
    </w:p>
    <w:p w14:paraId="358B4F36" w14:textId="0D9AC193" w:rsidR="00FA38B2" w:rsidRDefault="006B741F">
      <w:pPr>
        <w:spacing w:after="0" w:line="23" w:lineRule="atLeast"/>
        <w:jc w:val="center"/>
        <w:rPr>
          <w:rFonts w:ascii="Times New Roman" w:hAnsi="Times New Roman"/>
          <w:b/>
          <w:sz w:val="36"/>
        </w:rPr>
      </w:pPr>
      <w:r>
        <w:rPr>
          <w:rFonts w:ascii="Times New Roman" w:hAnsi="Times New Roman"/>
          <w:b/>
          <w:sz w:val="36"/>
        </w:rPr>
        <w:t xml:space="preserve">РАБОЧАЯ ПРОГРАММА </w:t>
      </w:r>
    </w:p>
    <w:p w14:paraId="0F354415" w14:textId="77777777" w:rsidR="00BA3775" w:rsidRDefault="006B741F">
      <w:pPr>
        <w:spacing w:after="0" w:line="23" w:lineRule="atLeast"/>
        <w:jc w:val="center"/>
        <w:rPr>
          <w:rFonts w:ascii="Times New Roman" w:hAnsi="Times New Roman"/>
          <w:b/>
          <w:sz w:val="36"/>
        </w:rPr>
      </w:pPr>
      <w:r>
        <w:rPr>
          <w:rFonts w:ascii="Times New Roman" w:hAnsi="Times New Roman"/>
          <w:b/>
          <w:sz w:val="36"/>
        </w:rPr>
        <w:t xml:space="preserve">общеобразовательной дисциплины </w:t>
      </w:r>
    </w:p>
    <w:p w14:paraId="3C6AAE0C" w14:textId="4C6F30A3" w:rsidR="00FA38B2" w:rsidRDefault="00BA3775">
      <w:pPr>
        <w:spacing w:after="0" w:line="23" w:lineRule="atLeast"/>
        <w:jc w:val="center"/>
        <w:rPr>
          <w:rFonts w:ascii="Times New Roman" w:hAnsi="Times New Roman"/>
          <w:b/>
          <w:sz w:val="36"/>
        </w:rPr>
      </w:pPr>
      <w:r>
        <w:rPr>
          <w:rFonts w:ascii="Times New Roman" w:hAnsi="Times New Roman"/>
          <w:b/>
          <w:sz w:val="36"/>
        </w:rPr>
        <w:t xml:space="preserve">БД.09 </w:t>
      </w:r>
      <w:r w:rsidR="006B741F">
        <w:rPr>
          <w:rFonts w:ascii="Times New Roman" w:hAnsi="Times New Roman"/>
          <w:b/>
          <w:sz w:val="36"/>
        </w:rPr>
        <w:t xml:space="preserve">«История» </w:t>
      </w:r>
    </w:p>
    <w:p w14:paraId="6AE12A45" w14:textId="77777777" w:rsidR="00BA3775" w:rsidRDefault="00BA3775" w:rsidP="00BA3775">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r>
        <w:rPr>
          <w:rFonts w:ascii="Times New Roman" w:hAnsi="Times New Roman"/>
          <w:b/>
          <w:sz w:val="32"/>
          <w:szCs w:val="32"/>
        </w:rPr>
        <w:t>51.02.01</w:t>
      </w:r>
    </w:p>
    <w:p w14:paraId="5B1F8BDB" w14:textId="77777777" w:rsidR="00BA3775" w:rsidRPr="0074278B" w:rsidRDefault="00BA3775" w:rsidP="00BA3775">
      <w:pPr>
        <w:spacing w:after="0" w:line="240" w:lineRule="auto"/>
        <w:jc w:val="center"/>
        <w:rPr>
          <w:rFonts w:ascii="Times New Roman" w:hAnsi="Times New Roman"/>
          <w:sz w:val="32"/>
          <w:szCs w:val="32"/>
        </w:rPr>
      </w:pPr>
      <w:bookmarkStart w:id="0" w:name="_Hlk229649525"/>
      <w:r w:rsidRPr="0074278B">
        <w:rPr>
          <w:rFonts w:ascii="Times New Roman" w:hAnsi="Times New Roman"/>
          <w:b/>
          <w:sz w:val="32"/>
          <w:szCs w:val="32"/>
        </w:rPr>
        <w:t>«Народное художественное творчество»</w:t>
      </w:r>
      <w:r>
        <w:rPr>
          <w:rFonts w:ascii="Times New Roman" w:hAnsi="Times New Roman"/>
          <w:b/>
          <w:sz w:val="32"/>
          <w:szCs w:val="32"/>
        </w:rPr>
        <w:t xml:space="preserve"> (по видам)</w:t>
      </w:r>
    </w:p>
    <w:bookmarkEnd w:id="0"/>
    <w:p w14:paraId="644534E3" w14:textId="77777777" w:rsidR="00BA3775" w:rsidRDefault="00BA3775" w:rsidP="00BA3775">
      <w:pPr>
        <w:spacing w:after="0" w:line="240" w:lineRule="auto"/>
        <w:rPr>
          <w:rFonts w:ascii="Times New Roman" w:hAnsi="Times New Roman"/>
          <w:color w:val="auto"/>
          <w:sz w:val="24"/>
        </w:rPr>
      </w:pPr>
    </w:p>
    <w:p w14:paraId="6D1B5472" w14:textId="77777777" w:rsidR="00FA38B2" w:rsidRDefault="00FA38B2">
      <w:pPr>
        <w:spacing w:after="0" w:line="276" w:lineRule="auto"/>
        <w:rPr>
          <w:rFonts w:ascii="Times New Roman" w:hAnsi="Times New Roman"/>
          <w:sz w:val="28"/>
        </w:rPr>
      </w:pPr>
    </w:p>
    <w:p w14:paraId="5B53D51C" w14:textId="77777777" w:rsidR="00FA38B2" w:rsidRDefault="00FA38B2">
      <w:pPr>
        <w:spacing w:after="0" w:line="276" w:lineRule="auto"/>
        <w:rPr>
          <w:rFonts w:ascii="Times New Roman" w:hAnsi="Times New Roman"/>
          <w:sz w:val="28"/>
        </w:rPr>
      </w:pPr>
    </w:p>
    <w:p w14:paraId="3A236C43" w14:textId="77777777" w:rsidR="00FA38B2" w:rsidRDefault="00FA38B2">
      <w:pPr>
        <w:spacing w:after="0" w:line="276" w:lineRule="auto"/>
        <w:rPr>
          <w:rFonts w:ascii="Times New Roman" w:hAnsi="Times New Roman"/>
          <w:sz w:val="28"/>
        </w:rPr>
      </w:pPr>
    </w:p>
    <w:p w14:paraId="7BFD1F0D" w14:textId="77777777" w:rsidR="00FA38B2" w:rsidRDefault="00FA38B2">
      <w:pPr>
        <w:spacing w:after="0" w:line="276" w:lineRule="auto"/>
        <w:rPr>
          <w:rFonts w:ascii="Times New Roman" w:hAnsi="Times New Roman"/>
          <w:sz w:val="28"/>
        </w:rPr>
      </w:pPr>
    </w:p>
    <w:p w14:paraId="389D3853" w14:textId="77777777" w:rsidR="00FA38B2" w:rsidRDefault="00FA38B2">
      <w:pPr>
        <w:spacing w:after="0" w:line="276" w:lineRule="auto"/>
        <w:rPr>
          <w:rFonts w:ascii="Times New Roman" w:hAnsi="Times New Roman"/>
          <w:sz w:val="28"/>
        </w:rPr>
      </w:pPr>
    </w:p>
    <w:p w14:paraId="028692B6" w14:textId="77777777" w:rsidR="00FA38B2" w:rsidRDefault="00FA38B2">
      <w:pPr>
        <w:spacing w:after="0" w:line="276" w:lineRule="auto"/>
        <w:rPr>
          <w:rFonts w:ascii="Times New Roman" w:hAnsi="Times New Roman"/>
          <w:sz w:val="28"/>
        </w:rPr>
      </w:pPr>
    </w:p>
    <w:p w14:paraId="7FB6F953" w14:textId="77777777" w:rsidR="00FA38B2" w:rsidRDefault="00FA38B2">
      <w:pPr>
        <w:spacing w:after="0" w:line="276" w:lineRule="auto"/>
        <w:rPr>
          <w:rFonts w:ascii="Times New Roman" w:hAnsi="Times New Roman"/>
          <w:sz w:val="28"/>
        </w:rPr>
      </w:pPr>
    </w:p>
    <w:p w14:paraId="2987E19D" w14:textId="77777777" w:rsidR="00FA38B2" w:rsidRDefault="00FA38B2">
      <w:pPr>
        <w:spacing w:after="0" w:line="276" w:lineRule="auto"/>
        <w:rPr>
          <w:rFonts w:ascii="Times New Roman" w:hAnsi="Times New Roman"/>
          <w:sz w:val="28"/>
        </w:rPr>
      </w:pPr>
    </w:p>
    <w:p w14:paraId="41C367E6" w14:textId="77777777" w:rsidR="00BA3775" w:rsidRDefault="00BA3775">
      <w:pPr>
        <w:spacing w:after="0" w:line="23" w:lineRule="atLeast"/>
        <w:jc w:val="center"/>
        <w:rPr>
          <w:rFonts w:ascii="Times New Roman" w:hAnsi="Times New Roman"/>
          <w:sz w:val="32"/>
        </w:rPr>
      </w:pPr>
    </w:p>
    <w:p w14:paraId="40FCD287" w14:textId="77777777" w:rsidR="00BA3775" w:rsidRDefault="00BA3775">
      <w:pPr>
        <w:spacing w:after="0" w:line="23" w:lineRule="atLeast"/>
        <w:jc w:val="center"/>
        <w:rPr>
          <w:rFonts w:ascii="Times New Roman" w:hAnsi="Times New Roman"/>
          <w:sz w:val="32"/>
        </w:rPr>
      </w:pPr>
    </w:p>
    <w:p w14:paraId="37CD62BC" w14:textId="77777777" w:rsidR="00BA3775" w:rsidRDefault="00BA3775">
      <w:pPr>
        <w:spacing w:after="0" w:line="23" w:lineRule="atLeast"/>
        <w:jc w:val="center"/>
        <w:rPr>
          <w:rFonts w:ascii="Times New Roman" w:hAnsi="Times New Roman"/>
          <w:sz w:val="32"/>
        </w:rPr>
      </w:pPr>
    </w:p>
    <w:p w14:paraId="1D2ECAC6" w14:textId="77777777" w:rsidR="00BA3775" w:rsidRDefault="00BA3775">
      <w:pPr>
        <w:spacing w:after="0" w:line="23" w:lineRule="atLeast"/>
        <w:jc w:val="center"/>
        <w:rPr>
          <w:rFonts w:ascii="Times New Roman" w:hAnsi="Times New Roman"/>
          <w:sz w:val="32"/>
        </w:rPr>
      </w:pPr>
    </w:p>
    <w:p w14:paraId="6DE9CAEB" w14:textId="77777777" w:rsidR="00BA3775" w:rsidRDefault="00BA3775">
      <w:pPr>
        <w:spacing w:after="0" w:line="23" w:lineRule="atLeast"/>
        <w:jc w:val="center"/>
        <w:rPr>
          <w:rFonts w:ascii="Times New Roman" w:hAnsi="Times New Roman"/>
          <w:sz w:val="32"/>
        </w:rPr>
      </w:pPr>
    </w:p>
    <w:p w14:paraId="3CD39892" w14:textId="77777777" w:rsidR="00BA3775" w:rsidRDefault="00BA3775">
      <w:pPr>
        <w:spacing w:after="0" w:line="23" w:lineRule="atLeast"/>
        <w:jc w:val="center"/>
        <w:rPr>
          <w:rFonts w:ascii="Times New Roman" w:hAnsi="Times New Roman"/>
          <w:sz w:val="32"/>
        </w:rPr>
      </w:pPr>
    </w:p>
    <w:p w14:paraId="7C55BADA" w14:textId="77777777" w:rsidR="00BA3775" w:rsidRDefault="00BA3775">
      <w:pPr>
        <w:spacing w:after="0" w:line="23" w:lineRule="atLeast"/>
        <w:jc w:val="center"/>
        <w:rPr>
          <w:rFonts w:ascii="Times New Roman" w:hAnsi="Times New Roman"/>
          <w:sz w:val="32"/>
        </w:rPr>
      </w:pPr>
    </w:p>
    <w:p w14:paraId="70493426" w14:textId="77777777" w:rsidR="00BA3775" w:rsidRDefault="00BA3775">
      <w:pPr>
        <w:spacing w:after="0" w:line="23" w:lineRule="atLeast"/>
        <w:jc w:val="center"/>
        <w:rPr>
          <w:rFonts w:ascii="Times New Roman" w:hAnsi="Times New Roman"/>
          <w:sz w:val="32"/>
        </w:rPr>
      </w:pPr>
    </w:p>
    <w:p w14:paraId="360534CA" w14:textId="77777777" w:rsidR="00BA3775" w:rsidRDefault="00BA3775">
      <w:pPr>
        <w:spacing w:after="0" w:line="23" w:lineRule="atLeast"/>
        <w:jc w:val="center"/>
        <w:rPr>
          <w:rFonts w:ascii="Times New Roman" w:hAnsi="Times New Roman"/>
          <w:sz w:val="32"/>
        </w:rPr>
      </w:pPr>
    </w:p>
    <w:p w14:paraId="6A2D3D68" w14:textId="77777777" w:rsidR="00BA3775" w:rsidRDefault="00BA3775">
      <w:pPr>
        <w:spacing w:after="0" w:line="23" w:lineRule="atLeast"/>
        <w:jc w:val="center"/>
        <w:rPr>
          <w:rFonts w:ascii="Times New Roman" w:hAnsi="Times New Roman"/>
          <w:sz w:val="32"/>
        </w:rPr>
      </w:pPr>
    </w:p>
    <w:p w14:paraId="25729A17" w14:textId="00C6EAE0" w:rsidR="00FA38B2" w:rsidRDefault="00BA3775">
      <w:pPr>
        <w:spacing w:after="0" w:line="23" w:lineRule="atLeast"/>
        <w:jc w:val="center"/>
        <w:rPr>
          <w:rFonts w:ascii="Times New Roman" w:hAnsi="Times New Roman"/>
          <w:sz w:val="28"/>
        </w:rPr>
      </w:pPr>
      <w:r>
        <w:rPr>
          <w:rFonts w:ascii="Times New Roman" w:hAnsi="Times New Roman"/>
          <w:sz w:val="32"/>
        </w:rPr>
        <w:t xml:space="preserve">КАЛУГА </w:t>
      </w:r>
      <w:r w:rsidR="006B741F">
        <w:rPr>
          <w:rFonts w:ascii="Times New Roman" w:hAnsi="Times New Roman"/>
          <w:sz w:val="32"/>
        </w:rPr>
        <w:t>202</w:t>
      </w:r>
      <w:r>
        <w:rPr>
          <w:rFonts w:ascii="Times New Roman" w:hAnsi="Times New Roman"/>
          <w:sz w:val="32"/>
        </w:rPr>
        <w:t>6</w:t>
      </w:r>
      <w:r w:rsidR="006B741F">
        <w:rPr>
          <w:rFonts w:ascii="Times New Roman" w:hAnsi="Times New Roman"/>
          <w:sz w:val="28"/>
        </w:rPr>
        <w:br w:type="page"/>
      </w:r>
    </w:p>
    <w:p w14:paraId="79D614EC" w14:textId="167F7B2D" w:rsidR="00BA3775" w:rsidRPr="00DD68CF"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bCs/>
          <w:color w:val="auto"/>
          <w:sz w:val="28"/>
          <w:szCs w:val="28"/>
        </w:rPr>
      </w:pPr>
      <w:r w:rsidRPr="00DD68CF">
        <w:rPr>
          <w:rFonts w:ascii="Times New Roman" w:eastAsia="Calibri" w:hAnsi="Times New Roman" w:cs="Calibri"/>
          <w:bCs/>
          <w:color w:val="auto"/>
          <w:sz w:val="28"/>
          <w:szCs w:val="28"/>
        </w:rPr>
        <w:lastRenderedPageBreak/>
        <w:t>Учебная дисциплина «</w:t>
      </w:r>
      <w:r>
        <w:rPr>
          <w:rFonts w:ascii="Times New Roman" w:eastAsia="Calibri" w:hAnsi="Times New Roman" w:cs="Calibri"/>
          <w:bCs/>
          <w:color w:val="auto"/>
          <w:sz w:val="28"/>
          <w:szCs w:val="28"/>
        </w:rPr>
        <w:t>История</w:t>
      </w:r>
      <w:r w:rsidRPr="00DD68CF">
        <w:rPr>
          <w:rFonts w:ascii="Times New Roman" w:eastAsia="Calibri" w:hAnsi="Times New Roman" w:cs="Calibri"/>
          <w:bCs/>
          <w:color w:val="auto"/>
          <w:sz w:val="28"/>
          <w:szCs w:val="28"/>
        </w:rPr>
        <w:t>»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w:t>
      </w:r>
    </w:p>
    <w:p w14:paraId="24ED8877" w14:textId="77777777" w:rsidR="00BA3775" w:rsidRPr="00DD68CF" w:rsidRDefault="00BA3775" w:rsidP="00BA3775">
      <w:pPr>
        <w:spacing w:after="0" w:line="240" w:lineRule="auto"/>
        <w:rPr>
          <w:rFonts w:ascii="Times New Roman" w:hAnsi="Times New Roman"/>
          <w:color w:val="auto"/>
          <w:spacing w:val="1"/>
          <w:sz w:val="28"/>
          <w:szCs w:val="28"/>
        </w:rPr>
      </w:pPr>
      <w:r w:rsidRPr="00DD68CF">
        <w:rPr>
          <w:rFonts w:ascii="Times New Roman" w:hAnsi="Times New Roman"/>
          <w:color w:val="auto"/>
          <w:spacing w:val="1"/>
          <w:sz w:val="28"/>
          <w:szCs w:val="28"/>
        </w:rPr>
        <w:t>Рабочая программа дисциплины разработана на основе:</w:t>
      </w:r>
    </w:p>
    <w:p w14:paraId="4798F1E8" w14:textId="77777777" w:rsidR="00BA3775" w:rsidRPr="00DD68CF" w:rsidRDefault="00BA3775" w:rsidP="00BA3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color w:val="auto"/>
          <w:spacing w:val="1"/>
          <w:sz w:val="28"/>
          <w:szCs w:val="28"/>
        </w:rPr>
      </w:pPr>
      <w:r w:rsidRPr="00DD68CF">
        <w:rPr>
          <w:rFonts w:ascii="Times New Roman" w:eastAsia="Calibri" w:hAnsi="Times New Roman" w:cs="Calibri"/>
          <w:color w:val="auto"/>
          <w:sz w:val="28"/>
          <w:szCs w:val="28"/>
        </w:rPr>
        <w:t>-</w:t>
      </w:r>
      <w:r w:rsidRPr="00DD68CF">
        <w:rPr>
          <w:rFonts w:ascii="Times New Roman" w:eastAsia="Calibri" w:hAnsi="Times New Roman" w:cs="Calibri"/>
          <w:bCs/>
          <w:color w:val="auto"/>
          <w:sz w:val="28"/>
          <w:szCs w:val="28"/>
        </w:rPr>
        <w:t xml:space="preserve"> Федерального государственного образовательного стандарта среднего общего образования, </w:t>
      </w:r>
      <w:r w:rsidRPr="00DD68CF">
        <w:rPr>
          <w:rFonts w:ascii="Times New Roman" w:eastAsia="Calibri" w:hAnsi="Times New Roman" w:cs="Calibri"/>
          <w:color w:val="auto"/>
          <w:spacing w:val="1"/>
          <w:sz w:val="28"/>
          <w:szCs w:val="28"/>
        </w:rPr>
        <w:t>утвержденного приказом Министерства образования и науки Российской Федерации № 413 от 17.05.2012 г с изменениями.</w:t>
      </w:r>
    </w:p>
    <w:p w14:paraId="51851F5B" w14:textId="77777777" w:rsidR="00BA3775" w:rsidRPr="00DD68CF" w:rsidRDefault="00BA3775" w:rsidP="00BA3775">
      <w:pPr>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color w:val="auto"/>
          <w:sz w:val="28"/>
          <w:szCs w:val="28"/>
        </w:rPr>
        <w:t xml:space="preserve">- </w:t>
      </w:r>
      <w:r w:rsidRPr="00DD68CF">
        <w:rPr>
          <w:rFonts w:ascii="Times New Roman" w:hAnsi="Times New Roman"/>
          <w:color w:val="auto"/>
          <w:spacing w:val="1"/>
          <w:sz w:val="28"/>
          <w:szCs w:val="28"/>
        </w:rPr>
        <w:t xml:space="preserve">Федерального государственного образовательного стандарта среднего </w:t>
      </w:r>
      <w:r w:rsidRPr="00DD68CF">
        <w:rPr>
          <w:rFonts w:ascii="Times New Roman" w:eastAsia="Calibri" w:hAnsi="Times New Roman"/>
          <w:color w:val="auto"/>
          <w:sz w:val="28"/>
          <w:szCs w:val="28"/>
        </w:rPr>
        <w:t>профессионального</w:t>
      </w:r>
      <w:r w:rsidRPr="00DD68CF">
        <w:rPr>
          <w:rFonts w:ascii="Times New Roman" w:hAnsi="Times New Roman"/>
          <w:color w:val="auto"/>
          <w:spacing w:val="1"/>
          <w:sz w:val="28"/>
          <w:szCs w:val="28"/>
        </w:rPr>
        <w:t xml:space="preserve"> образования</w:t>
      </w:r>
      <w:r w:rsidRPr="00DD68CF">
        <w:rPr>
          <w:rFonts w:ascii="Times New Roman" w:eastAsia="Calibri" w:hAnsi="Times New Roman"/>
          <w:color w:val="auto"/>
          <w:sz w:val="28"/>
          <w:szCs w:val="28"/>
        </w:rPr>
        <w:t xml:space="preserve"> (далее – ФГОС СПО) по специальности.</w:t>
      </w:r>
    </w:p>
    <w:p w14:paraId="7B10CA3C" w14:textId="77777777" w:rsidR="00BA3775" w:rsidRPr="00DD68CF" w:rsidRDefault="00BA3775" w:rsidP="00BA3775">
      <w:pPr>
        <w:spacing w:after="0" w:line="240" w:lineRule="auto"/>
        <w:jc w:val="both"/>
        <w:rPr>
          <w:rFonts w:ascii="Times New Roman" w:eastAsia="Calibri" w:hAnsi="Times New Roman"/>
          <w:color w:val="auto"/>
          <w:sz w:val="24"/>
          <w:szCs w:val="24"/>
        </w:rPr>
      </w:pPr>
      <w:r w:rsidRPr="00DD68CF">
        <w:rPr>
          <w:rFonts w:ascii="Times New Roman" w:eastAsia="Calibri" w:hAnsi="Times New Roman"/>
          <w:color w:val="auto"/>
          <w:sz w:val="24"/>
          <w:szCs w:val="24"/>
        </w:rPr>
        <w:t xml:space="preserve">- </w:t>
      </w:r>
      <w:r w:rsidRPr="00DD68CF">
        <w:rPr>
          <w:rFonts w:ascii="Times New Roman" w:eastAsia="Calibri" w:hAnsi="Times New Roman"/>
          <w:color w:val="auto"/>
          <w:sz w:val="28"/>
          <w:szCs w:val="28"/>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p>
    <w:p w14:paraId="4E2B5A61" w14:textId="3F14174E" w:rsidR="00BA3775" w:rsidRPr="00DD68CF" w:rsidRDefault="00BA3775" w:rsidP="00BA3775">
      <w:pPr>
        <w:spacing w:after="0" w:line="240" w:lineRule="auto"/>
        <w:jc w:val="both"/>
        <w:rPr>
          <w:rFonts w:ascii="Times New Roman" w:eastAsia="Calibri" w:hAnsi="Times New Roman" w:cs="Calibri"/>
          <w:b/>
          <w:color w:val="auto"/>
          <w:sz w:val="28"/>
          <w:szCs w:val="28"/>
        </w:rPr>
      </w:pPr>
      <w:r w:rsidRPr="00DD68CF">
        <w:rPr>
          <w:rFonts w:ascii="Times New Roman" w:eastAsia="Calibri" w:hAnsi="Times New Roman" w:cs="Calibri"/>
          <w:color w:val="auto"/>
          <w:spacing w:val="1"/>
          <w:sz w:val="28"/>
          <w:szCs w:val="28"/>
        </w:rPr>
        <w:t xml:space="preserve">- </w:t>
      </w:r>
      <w:r w:rsidRPr="00DD68CF">
        <w:rPr>
          <w:rFonts w:ascii="Times New Roman" w:eastAsia="Calibri" w:hAnsi="Times New Roman" w:cs="Calibri"/>
          <w:color w:val="auto"/>
          <w:sz w:val="28"/>
          <w:szCs w:val="28"/>
        </w:rPr>
        <w:t>Примерной программы «</w:t>
      </w:r>
      <w:r>
        <w:rPr>
          <w:rFonts w:ascii="Times New Roman" w:eastAsia="Calibri" w:hAnsi="Times New Roman" w:cs="Calibri"/>
          <w:color w:val="auto"/>
          <w:sz w:val="28"/>
          <w:szCs w:val="28"/>
        </w:rPr>
        <w:t>История</w:t>
      </w:r>
      <w:r w:rsidRPr="00DD68CF">
        <w:rPr>
          <w:rFonts w:ascii="Times New Roman" w:eastAsia="Calibri" w:hAnsi="Times New Roman" w:cs="Calibri"/>
          <w:color w:val="auto"/>
          <w:sz w:val="28"/>
          <w:szCs w:val="28"/>
        </w:rPr>
        <w:t>», р</w:t>
      </w:r>
      <w:r w:rsidRPr="00DD68CF">
        <w:rPr>
          <w:rFonts w:ascii="Times New Roman" w:eastAsia="Calibri" w:hAnsi="Times New Roman" w:cs="Calibri"/>
          <w:iCs/>
          <w:color w:val="auto"/>
          <w:sz w:val="28"/>
          <w:szCs w:val="28"/>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DD68CF">
        <w:rPr>
          <w:rFonts w:ascii="Times New Roman" w:eastAsia="Calibri" w:hAnsi="Times New Roman" w:cs="Calibri"/>
          <w:color w:val="auto"/>
          <w:sz w:val="28"/>
          <w:szCs w:val="28"/>
        </w:rPr>
        <w:t xml:space="preserve">ФГБОУ ДПО ИРПО) </w:t>
      </w:r>
      <w:r w:rsidRPr="00DD68CF">
        <w:rPr>
          <w:rFonts w:ascii="Times New Roman" w:eastAsia="Calibri" w:hAnsi="Times New Roman" w:cs="Calibri"/>
          <w:iCs/>
          <w:color w:val="auto"/>
          <w:sz w:val="28"/>
          <w:szCs w:val="28"/>
        </w:rPr>
        <w:t xml:space="preserve">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Pr>
          <w:rFonts w:ascii="Times New Roman" w:eastAsia="Calibri" w:hAnsi="Times New Roman" w:cs="Calibri"/>
          <w:iCs/>
          <w:color w:val="auto"/>
          <w:sz w:val="28"/>
          <w:szCs w:val="28"/>
        </w:rPr>
        <w:t>15</w:t>
      </w:r>
      <w:r w:rsidRPr="00DD68CF">
        <w:rPr>
          <w:rFonts w:ascii="Times New Roman" w:eastAsia="Calibri" w:hAnsi="Times New Roman" w:cs="Calibri"/>
          <w:iCs/>
          <w:color w:val="auto"/>
          <w:sz w:val="28"/>
          <w:szCs w:val="28"/>
        </w:rPr>
        <w:t>.</w:t>
      </w:r>
      <w:r>
        <w:rPr>
          <w:rFonts w:ascii="Times New Roman" w:eastAsia="Calibri" w:hAnsi="Times New Roman" w:cs="Calibri"/>
          <w:iCs/>
          <w:color w:val="auto"/>
          <w:sz w:val="28"/>
          <w:szCs w:val="28"/>
        </w:rPr>
        <w:t>08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 xml:space="preserve">4 </w:t>
      </w:r>
      <w:r w:rsidRPr="00DD68CF">
        <w:rPr>
          <w:rFonts w:ascii="Times New Roman" w:eastAsia="Calibri" w:hAnsi="Times New Roman" w:cs="Calibri"/>
          <w:iCs/>
          <w:color w:val="auto"/>
          <w:sz w:val="28"/>
          <w:szCs w:val="28"/>
        </w:rPr>
        <w:t>г.</w:t>
      </w:r>
    </w:p>
    <w:p w14:paraId="70371B5E" w14:textId="77777777" w:rsidR="00BA3775" w:rsidRPr="00DD68CF"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Организация-разработчик: ГБПОУ КО «Калужский областной колледж культуры и    искусств»</w:t>
      </w:r>
    </w:p>
    <w:p w14:paraId="0D21E714" w14:textId="77777777" w:rsidR="00BA3775" w:rsidRPr="00DD68CF"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Разработчик:</w:t>
      </w:r>
    </w:p>
    <w:p w14:paraId="68AA9C8A" w14:textId="1034FEB1" w:rsidR="00BA3775" w:rsidRPr="00DD68CF"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Pr>
          <w:rFonts w:ascii="Times New Roman" w:eastAsia="Calibri" w:hAnsi="Times New Roman" w:cs="Calibri"/>
          <w:iCs/>
          <w:color w:val="auto"/>
          <w:sz w:val="28"/>
          <w:szCs w:val="28"/>
        </w:rPr>
        <w:t>Александрова Елена Владимировна</w:t>
      </w:r>
      <w:r w:rsidRPr="00DD68CF">
        <w:rPr>
          <w:rFonts w:ascii="Times New Roman" w:eastAsia="Calibri" w:hAnsi="Times New Roman" w:cs="Calibri"/>
          <w:iCs/>
          <w:color w:val="auto"/>
          <w:sz w:val="28"/>
          <w:szCs w:val="28"/>
        </w:rPr>
        <w:t>, преподаватель ГБПОУ КО «Калужский областной колледж культуры и искусств», г. Калуга</w:t>
      </w:r>
    </w:p>
    <w:p w14:paraId="744455C3" w14:textId="77777777" w:rsidR="00BA3775" w:rsidRPr="00DD68CF"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Calibri" w:hAnsi="Times New Roman" w:cs="Calibri"/>
          <w:iCs/>
          <w:color w:val="auto"/>
          <w:sz w:val="28"/>
          <w:szCs w:val="28"/>
        </w:rPr>
      </w:pPr>
    </w:p>
    <w:tbl>
      <w:tblPr>
        <w:tblW w:w="0" w:type="auto"/>
        <w:tblInd w:w="-106" w:type="dxa"/>
        <w:tblLook w:val="01E0" w:firstRow="1" w:lastRow="1" w:firstColumn="1" w:lastColumn="1" w:noHBand="0" w:noVBand="0"/>
      </w:tblPr>
      <w:tblGrid>
        <w:gridCol w:w="4740"/>
        <w:gridCol w:w="4721"/>
      </w:tblGrid>
      <w:tr w:rsidR="00BA3775" w:rsidRPr="00DD68CF" w14:paraId="6EC4CFCB" w14:textId="77777777" w:rsidTr="00331145">
        <w:tc>
          <w:tcPr>
            <w:tcW w:w="4800" w:type="dxa"/>
          </w:tcPr>
          <w:p w14:paraId="7C9B0ECD" w14:textId="77777777" w:rsidR="00BA3775" w:rsidRPr="00DD68CF" w:rsidRDefault="00BA3775" w:rsidP="00331145">
            <w:pPr>
              <w:spacing w:after="0" w:line="240" w:lineRule="auto"/>
              <w:ind w:firstLine="709"/>
              <w:rPr>
                <w:rFonts w:ascii="Times New Roman" w:eastAsia="Calibri" w:hAnsi="Times New Roman" w:cs="Calibri"/>
                <w:iCs/>
                <w:color w:val="auto"/>
                <w:sz w:val="28"/>
                <w:szCs w:val="28"/>
              </w:rPr>
            </w:pPr>
          </w:p>
          <w:p w14:paraId="6393BD24" w14:textId="77777777" w:rsidR="00BA3775" w:rsidRPr="00DD68CF" w:rsidRDefault="00BA3775" w:rsidP="00331145">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Рассмотрена на заседании ПЦК ГБПОУ КО «Калужский областной колледж культуры и искусств» </w:t>
            </w:r>
          </w:p>
          <w:p w14:paraId="35CBF2DC" w14:textId="319C4411" w:rsidR="00BA3775" w:rsidRPr="00DD68CF" w:rsidRDefault="00BA3775" w:rsidP="00331145">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Протокол № 1 от </w:t>
            </w:r>
            <w:r w:rsidR="00766566">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766566">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p w14:paraId="6C30A129" w14:textId="77777777" w:rsidR="00BA3775" w:rsidRPr="00DD68CF" w:rsidRDefault="00BA3775" w:rsidP="00331145">
            <w:pPr>
              <w:spacing w:after="0" w:line="240" w:lineRule="auto"/>
              <w:rPr>
                <w:rFonts w:ascii="Times New Roman" w:eastAsia="Calibri" w:hAnsi="Times New Roman" w:cs="Calibri"/>
                <w:iCs/>
                <w:color w:val="auto"/>
                <w:sz w:val="28"/>
                <w:szCs w:val="28"/>
              </w:rPr>
            </w:pPr>
          </w:p>
        </w:tc>
        <w:tc>
          <w:tcPr>
            <w:tcW w:w="4771" w:type="dxa"/>
          </w:tcPr>
          <w:p w14:paraId="20A3876D" w14:textId="77777777" w:rsidR="00BA3775" w:rsidRPr="00DD68CF" w:rsidRDefault="00BA3775" w:rsidP="00331145">
            <w:pPr>
              <w:autoSpaceDE w:val="0"/>
              <w:autoSpaceDN w:val="0"/>
              <w:spacing w:after="0" w:line="240" w:lineRule="auto"/>
              <w:ind w:firstLine="709"/>
              <w:outlineLvl w:val="0"/>
              <w:rPr>
                <w:rFonts w:ascii="Times New Roman" w:eastAsia="Calibri" w:hAnsi="Times New Roman" w:cs="Calibri"/>
                <w:iCs/>
                <w:color w:val="auto"/>
                <w:sz w:val="28"/>
                <w:szCs w:val="28"/>
              </w:rPr>
            </w:pPr>
          </w:p>
          <w:p w14:paraId="3C8F18DF" w14:textId="77777777" w:rsidR="00BA3775" w:rsidRPr="00DD68CF" w:rsidRDefault="00BA3775" w:rsidP="003311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Одобрена Педагогическим советом ГБПОУ КО «Калужский областной колледж культуры и искусств» </w:t>
            </w:r>
          </w:p>
          <w:p w14:paraId="58B9E64C" w14:textId="46180FC8" w:rsidR="00BA3775" w:rsidRPr="00DD68CF" w:rsidRDefault="00BA3775" w:rsidP="003311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протокол № 1 от</w:t>
            </w:r>
            <w:r>
              <w:rPr>
                <w:rFonts w:ascii="Times New Roman" w:eastAsia="Calibri" w:hAnsi="Times New Roman" w:cs="Calibri"/>
                <w:iCs/>
                <w:color w:val="auto"/>
                <w:sz w:val="28"/>
                <w:szCs w:val="28"/>
              </w:rPr>
              <w:t xml:space="preserve"> </w:t>
            </w:r>
            <w:r w:rsidR="00766566">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766566">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tc>
      </w:tr>
    </w:tbl>
    <w:p w14:paraId="29D31AFF" w14:textId="77777777" w:rsidR="00BA3775" w:rsidRDefault="00BA3775">
      <w:pPr>
        <w:pStyle w:val="ad"/>
        <w:spacing w:before="0" w:line="23" w:lineRule="atLeast"/>
        <w:jc w:val="center"/>
        <w:rPr>
          <w:rFonts w:ascii="Times New Roman" w:hAnsi="Times New Roman"/>
          <w:b/>
          <w:color w:val="000000"/>
        </w:rPr>
      </w:pPr>
    </w:p>
    <w:p w14:paraId="24E9B76E" w14:textId="77777777" w:rsidR="00BA3775" w:rsidRDefault="00BA3775">
      <w:pPr>
        <w:pStyle w:val="ad"/>
        <w:spacing w:before="0" w:line="23" w:lineRule="atLeast"/>
        <w:jc w:val="center"/>
        <w:rPr>
          <w:rFonts w:ascii="Times New Roman" w:hAnsi="Times New Roman"/>
          <w:b/>
          <w:color w:val="000000"/>
        </w:rPr>
      </w:pPr>
    </w:p>
    <w:p w14:paraId="57F1BB96" w14:textId="77777777" w:rsidR="00BA3775" w:rsidRDefault="00BA3775">
      <w:pPr>
        <w:pStyle w:val="ad"/>
        <w:spacing w:before="0" w:line="23" w:lineRule="atLeast"/>
        <w:jc w:val="center"/>
        <w:rPr>
          <w:rFonts w:ascii="Times New Roman" w:hAnsi="Times New Roman"/>
          <w:b/>
          <w:color w:val="000000"/>
        </w:rPr>
      </w:pPr>
    </w:p>
    <w:p w14:paraId="3D22727C" w14:textId="77777777" w:rsidR="00BA3775" w:rsidRDefault="00BA3775">
      <w:pPr>
        <w:pStyle w:val="ad"/>
        <w:spacing w:before="0" w:line="23" w:lineRule="atLeast"/>
        <w:jc w:val="center"/>
        <w:rPr>
          <w:rFonts w:ascii="Times New Roman" w:hAnsi="Times New Roman"/>
          <w:b/>
          <w:color w:val="000000"/>
        </w:rPr>
      </w:pPr>
    </w:p>
    <w:p w14:paraId="1A9C5FBA" w14:textId="77777777" w:rsidR="00BA3775" w:rsidRDefault="00BA3775">
      <w:pPr>
        <w:pStyle w:val="ad"/>
        <w:spacing w:before="0" w:line="23" w:lineRule="atLeast"/>
        <w:jc w:val="center"/>
        <w:rPr>
          <w:rFonts w:ascii="Times New Roman" w:hAnsi="Times New Roman"/>
          <w:b/>
          <w:color w:val="000000"/>
        </w:rPr>
      </w:pPr>
    </w:p>
    <w:p w14:paraId="39FCF433" w14:textId="77777777" w:rsidR="00BA3775" w:rsidRDefault="00BA3775">
      <w:pPr>
        <w:pStyle w:val="ad"/>
        <w:spacing w:before="0" w:line="23" w:lineRule="atLeast"/>
        <w:jc w:val="center"/>
        <w:rPr>
          <w:rFonts w:ascii="Times New Roman" w:hAnsi="Times New Roman"/>
          <w:b/>
          <w:color w:val="000000"/>
        </w:rPr>
      </w:pPr>
    </w:p>
    <w:p w14:paraId="4F764807" w14:textId="77777777" w:rsidR="00BA3775" w:rsidRDefault="00BA3775">
      <w:pPr>
        <w:pStyle w:val="ad"/>
        <w:spacing w:before="0" w:line="23" w:lineRule="atLeast"/>
        <w:jc w:val="center"/>
        <w:rPr>
          <w:rFonts w:ascii="Times New Roman" w:hAnsi="Times New Roman"/>
          <w:b/>
          <w:color w:val="000000"/>
        </w:rPr>
      </w:pPr>
    </w:p>
    <w:p w14:paraId="6F274DB3" w14:textId="77777777" w:rsidR="00BA3775" w:rsidRDefault="00BA3775">
      <w:pPr>
        <w:pStyle w:val="ad"/>
        <w:spacing w:before="0" w:line="23" w:lineRule="atLeast"/>
        <w:jc w:val="center"/>
        <w:rPr>
          <w:rFonts w:ascii="Times New Roman" w:hAnsi="Times New Roman"/>
          <w:b/>
          <w:color w:val="000000"/>
        </w:rPr>
      </w:pPr>
    </w:p>
    <w:p w14:paraId="3F8848CA" w14:textId="07B613EE" w:rsidR="00FA38B2" w:rsidRDefault="006B741F">
      <w:pPr>
        <w:pStyle w:val="ad"/>
        <w:spacing w:before="0" w:line="23" w:lineRule="atLeast"/>
        <w:jc w:val="center"/>
        <w:rPr>
          <w:rFonts w:ascii="Times New Roman" w:hAnsi="Times New Roman"/>
          <w:b/>
          <w:color w:val="000000"/>
        </w:rPr>
      </w:pPr>
      <w:r>
        <w:rPr>
          <w:rFonts w:ascii="Times New Roman" w:hAnsi="Times New Roman"/>
          <w:b/>
          <w:color w:val="000000"/>
        </w:rPr>
        <w:t>СОДЕРЖАНИЕ</w:t>
      </w:r>
    </w:p>
    <w:p w14:paraId="6A5D5335" w14:textId="77777777" w:rsidR="00FA38B2" w:rsidRDefault="00FA38B2">
      <w:pPr>
        <w:spacing w:after="0" w:line="23" w:lineRule="atLeast"/>
        <w:jc w:val="both"/>
        <w:rPr>
          <w:rFonts w:ascii="Times New Roman" w:hAnsi="Times New Roman"/>
          <w:sz w:val="28"/>
        </w:rPr>
      </w:pPr>
    </w:p>
    <w:p w14:paraId="56207DA5" w14:textId="69FAED69" w:rsidR="00E07B08" w:rsidRPr="00E07B08" w:rsidRDefault="006B741F" w:rsidP="00E07B08">
      <w:pPr>
        <w:pStyle w:val="14"/>
        <w:tabs>
          <w:tab w:val="right" w:leader="dot" w:pos="9345"/>
        </w:tabs>
        <w:jc w:val="both"/>
        <w:rPr>
          <w:rFonts w:ascii="Times New Roman" w:eastAsiaTheme="minorEastAsia" w:hAnsi="Times New Roman"/>
          <w:noProof/>
          <w:color w:val="auto"/>
          <w:sz w:val="28"/>
          <w:szCs w:val="28"/>
        </w:rPr>
      </w:pPr>
      <w:r w:rsidRPr="00090E9F">
        <w:rPr>
          <w:sz w:val="28"/>
          <w:szCs w:val="28"/>
        </w:rPr>
        <w:fldChar w:fldCharType="begin"/>
      </w:r>
      <w:r w:rsidRPr="00090E9F">
        <w:rPr>
          <w:sz w:val="28"/>
          <w:szCs w:val="28"/>
        </w:rPr>
        <w:instrText>TOC \h \z \u \o "1-3"</w:instrText>
      </w:r>
      <w:r w:rsidRPr="00090E9F">
        <w:rPr>
          <w:sz w:val="28"/>
          <w:szCs w:val="28"/>
        </w:rPr>
        <w:fldChar w:fldCharType="separate"/>
      </w:r>
      <w:hyperlink w:anchor="_Toc197334382" w:history="1">
        <w:r w:rsidR="00E07B08" w:rsidRPr="00E07B08">
          <w:rPr>
            <w:rStyle w:val="af1"/>
            <w:rFonts w:ascii="Times New Roman" w:hAnsi="Times New Roman"/>
            <w:noProof/>
            <w:sz w:val="28"/>
            <w:szCs w:val="24"/>
          </w:rPr>
          <w:t>1. Общая характеристика примерной рабочей программы общеобразовательной дисциплины</w:t>
        </w:r>
        <w:r w:rsidR="00E07B08" w:rsidRPr="00E07B08">
          <w:rPr>
            <w:rFonts w:ascii="Times New Roman" w:hAnsi="Times New Roman"/>
            <w:noProof/>
            <w:webHidden/>
            <w:sz w:val="28"/>
            <w:szCs w:val="24"/>
          </w:rPr>
          <w:tab/>
        </w:r>
        <w:r w:rsidR="00E07B08" w:rsidRPr="00E07B08">
          <w:rPr>
            <w:rFonts w:ascii="Times New Roman" w:hAnsi="Times New Roman"/>
            <w:noProof/>
            <w:webHidden/>
            <w:sz w:val="28"/>
            <w:szCs w:val="24"/>
          </w:rPr>
          <w:fldChar w:fldCharType="begin"/>
        </w:r>
        <w:r w:rsidR="00E07B08" w:rsidRPr="00E07B08">
          <w:rPr>
            <w:rFonts w:ascii="Times New Roman" w:hAnsi="Times New Roman"/>
            <w:noProof/>
            <w:webHidden/>
            <w:sz w:val="28"/>
            <w:szCs w:val="24"/>
          </w:rPr>
          <w:instrText xml:space="preserve"> PAGEREF _Toc197334382 \h </w:instrText>
        </w:r>
        <w:r w:rsidR="00E07B08" w:rsidRPr="00E07B08">
          <w:rPr>
            <w:rFonts w:ascii="Times New Roman" w:hAnsi="Times New Roman"/>
            <w:noProof/>
            <w:webHidden/>
            <w:sz w:val="28"/>
            <w:szCs w:val="24"/>
          </w:rPr>
        </w:r>
        <w:r w:rsidR="00E07B08" w:rsidRPr="00E07B08">
          <w:rPr>
            <w:rFonts w:ascii="Times New Roman" w:hAnsi="Times New Roman"/>
            <w:noProof/>
            <w:webHidden/>
            <w:sz w:val="28"/>
            <w:szCs w:val="24"/>
          </w:rPr>
          <w:fldChar w:fldCharType="separate"/>
        </w:r>
        <w:r w:rsidR="00E07B08" w:rsidRPr="00E07B08">
          <w:rPr>
            <w:rFonts w:ascii="Times New Roman" w:hAnsi="Times New Roman"/>
            <w:noProof/>
            <w:webHidden/>
            <w:sz w:val="28"/>
            <w:szCs w:val="24"/>
          </w:rPr>
          <w:t>3</w:t>
        </w:r>
        <w:r w:rsidR="00E07B08" w:rsidRPr="00E07B08">
          <w:rPr>
            <w:rFonts w:ascii="Times New Roman" w:hAnsi="Times New Roman"/>
            <w:noProof/>
            <w:webHidden/>
            <w:sz w:val="28"/>
            <w:szCs w:val="24"/>
          </w:rPr>
          <w:fldChar w:fldCharType="end"/>
        </w:r>
      </w:hyperlink>
    </w:p>
    <w:p w14:paraId="3781138F" w14:textId="026ECC46" w:rsidR="00E07B08" w:rsidRPr="00E07B08" w:rsidRDefault="00E07B08" w:rsidP="00E07B08">
      <w:pPr>
        <w:pStyle w:val="14"/>
        <w:tabs>
          <w:tab w:val="right" w:leader="dot" w:pos="9345"/>
        </w:tabs>
        <w:jc w:val="both"/>
        <w:rPr>
          <w:rFonts w:ascii="Times New Roman" w:eastAsiaTheme="minorEastAsia" w:hAnsi="Times New Roman"/>
          <w:noProof/>
          <w:color w:val="auto"/>
          <w:sz w:val="28"/>
          <w:szCs w:val="28"/>
        </w:rPr>
      </w:pPr>
      <w:hyperlink w:anchor="_Toc197334383" w:history="1">
        <w:r w:rsidRPr="00E07B08">
          <w:rPr>
            <w:rStyle w:val="af1"/>
            <w:rFonts w:ascii="Times New Roman" w:hAnsi="Times New Roman"/>
            <w:noProof/>
            <w:sz w:val="28"/>
            <w:szCs w:val="24"/>
          </w:rPr>
          <w:t>2. Структура и содержание общеобразовательной дисциплины</w:t>
        </w:r>
        <w:r w:rsidRPr="00E07B08">
          <w:rPr>
            <w:rFonts w:ascii="Times New Roman" w:hAnsi="Times New Roman"/>
            <w:noProof/>
            <w:webHidden/>
            <w:sz w:val="28"/>
            <w:szCs w:val="24"/>
          </w:rPr>
          <w:tab/>
        </w:r>
        <w:r w:rsidRPr="00E07B08">
          <w:rPr>
            <w:rFonts w:ascii="Times New Roman" w:hAnsi="Times New Roman"/>
            <w:noProof/>
            <w:webHidden/>
            <w:sz w:val="28"/>
            <w:szCs w:val="24"/>
          </w:rPr>
          <w:fldChar w:fldCharType="begin"/>
        </w:r>
        <w:r w:rsidRPr="00E07B08">
          <w:rPr>
            <w:rFonts w:ascii="Times New Roman" w:hAnsi="Times New Roman"/>
            <w:noProof/>
            <w:webHidden/>
            <w:sz w:val="28"/>
            <w:szCs w:val="24"/>
          </w:rPr>
          <w:instrText xml:space="preserve"> PAGEREF _Toc197334383 \h </w:instrText>
        </w:r>
        <w:r w:rsidRPr="00E07B08">
          <w:rPr>
            <w:rFonts w:ascii="Times New Roman" w:hAnsi="Times New Roman"/>
            <w:noProof/>
            <w:webHidden/>
            <w:sz w:val="28"/>
            <w:szCs w:val="24"/>
          </w:rPr>
        </w:r>
        <w:r w:rsidRPr="00E07B08">
          <w:rPr>
            <w:rFonts w:ascii="Times New Roman" w:hAnsi="Times New Roman"/>
            <w:noProof/>
            <w:webHidden/>
            <w:sz w:val="28"/>
            <w:szCs w:val="24"/>
          </w:rPr>
          <w:fldChar w:fldCharType="separate"/>
        </w:r>
        <w:r w:rsidRPr="00E07B08">
          <w:rPr>
            <w:rFonts w:ascii="Times New Roman" w:hAnsi="Times New Roman"/>
            <w:noProof/>
            <w:webHidden/>
            <w:sz w:val="28"/>
            <w:szCs w:val="24"/>
          </w:rPr>
          <w:t>12</w:t>
        </w:r>
        <w:r w:rsidRPr="00E07B08">
          <w:rPr>
            <w:rFonts w:ascii="Times New Roman" w:hAnsi="Times New Roman"/>
            <w:noProof/>
            <w:webHidden/>
            <w:sz w:val="28"/>
            <w:szCs w:val="24"/>
          </w:rPr>
          <w:fldChar w:fldCharType="end"/>
        </w:r>
      </w:hyperlink>
    </w:p>
    <w:p w14:paraId="6DD82F03" w14:textId="48110318" w:rsidR="00E07B08" w:rsidRPr="00E07B08" w:rsidRDefault="00E07B08" w:rsidP="00E07B08">
      <w:pPr>
        <w:pStyle w:val="14"/>
        <w:tabs>
          <w:tab w:val="right" w:leader="dot" w:pos="9345"/>
        </w:tabs>
        <w:jc w:val="both"/>
        <w:rPr>
          <w:rFonts w:ascii="Times New Roman" w:eastAsiaTheme="minorEastAsia" w:hAnsi="Times New Roman"/>
          <w:noProof/>
          <w:color w:val="auto"/>
          <w:sz w:val="28"/>
          <w:szCs w:val="28"/>
        </w:rPr>
      </w:pPr>
      <w:hyperlink w:anchor="_Toc197334384" w:history="1">
        <w:r w:rsidRPr="00E07B08">
          <w:rPr>
            <w:rStyle w:val="af1"/>
            <w:rFonts w:ascii="Times New Roman" w:hAnsi="Times New Roman"/>
            <w:noProof/>
            <w:sz w:val="28"/>
            <w:szCs w:val="24"/>
          </w:rPr>
          <w:t>3. Условия реализации программы общеобразовательной дисциплины</w:t>
        </w:r>
        <w:r w:rsidRPr="00E07B08">
          <w:rPr>
            <w:rFonts w:ascii="Times New Roman" w:hAnsi="Times New Roman"/>
            <w:noProof/>
            <w:webHidden/>
            <w:sz w:val="28"/>
            <w:szCs w:val="24"/>
          </w:rPr>
          <w:tab/>
        </w:r>
        <w:r w:rsidRPr="00E07B08">
          <w:rPr>
            <w:rFonts w:ascii="Times New Roman" w:hAnsi="Times New Roman"/>
            <w:noProof/>
            <w:webHidden/>
            <w:sz w:val="28"/>
            <w:szCs w:val="24"/>
          </w:rPr>
          <w:fldChar w:fldCharType="begin"/>
        </w:r>
        <w:r w:rsidRPr="00E07B08">
          <w:rPr>
            <w:rFonts w:ascii="Times New Roman" w:hAnsi="Times New Roman"/>
            <w:noProof/>
            <w:webHidden/>
            <w:sz w:val="28"/>
            <w:szCs w:val="24"/>
          </w:rPr>
          <w:instrText xml:space="preserve"> PAGEREF _Toc197334384 \h </w:instrText>
        </w:r>
        <w:r w:rsidRPr="00E07B08">
          <w:rPr>
            <w:rFonts w:ascii="Times New Roman" w:hAnsi="Times New Roman"/>
            <w:noProof/>
            <w:webHidden/>
            <w:sz w:val="28"/>
            <w:szCs w:val="24"/>
          </w:rPr>
        </w:r>
        <w:r w:rsidRPr="00E07B08">
          <w:rPr>
            <w:rFonts w:ascii="Times New Roman" w:hAnsi="Times New Roman"/>
            <w:noProof/>
            <w:webHidden/>
            <w:sz w:val="28"/>
            <w:szCs w:val="24"/>
          </w:rPr>
          <w:fldChar w:fldCharType="separate"/>
        </w:r>
        <w:r w:rsidRPr="00E07B08">
          <w:rPr>
            <w:rFonts w:ascii="Times New Roman" w:hAnsi="Times New Roman"/>
            <w:noProof/>
            <w:webHidden/>
            <w:sz w:val="28"/>
            <w:szCs w:val="24"/>
          </w:rPr>
          <w:t>33</w:t>
        </w:r>
        <w:r w:rsidRPr="00E07B08">
          <w:rPr>
            <w:rFonts w:ascii="Times New Roman" w:hAnsi="Times New Roman"/>
            <w:noProof/>
            <w:webHidden/>
            <w:sz w:val="28"/>
            <w:szCs w:val="24"/>
          </w:rPr>
          <w:fldChar w:fldCharType="end"/>
        </w:r>
      </w:hyperlink>
    </w:p>
    <w:p w14:paraId="19906CAB" w14:textId="5F772DEA" w:rsidR="00E07B08" w:rsidRPr="00E07B08" w:rsidRDefault="00E07B08" w:rsidP="00E07B08">
      <w:pPr>
        <w:pStyle w:val="14"/>
        <w:tabs>
          <w:tab w:val="right" w:leader="dot" w:pos="9345"/>
        </w:tabs>
        <w:jc w:val="both"/>
        <w:rPr>
          <w:rFonts w:ascii="Times New Roman" w:eastAsiaTheme="minorEastAsia" w:hAnsi="Times New Roman"/>
          <w:noProof/>
          <w:color w:val="auto"/>
          <w:sz w:val="28"/>
          <w:szCs w:val="28"/>
        </w:rPr>
      </w:pPr>
      <w:hyperlink w:anchor="_Toc197334385" w:history="1">
        <w:r w:rsidRPr="00E07B08">
          <w:rPr>
            <w:rStyle w:val="af1"/>
            <w:rFonts w:ascii="Times New Roman" w:hAnsi="Times New Roman"/>
            <w:noProof/>
            <w:sz w:val="28"/>
            <w:szCs w:val="24"/>
          </w:rPr>
          <w:t>4. Контроль и оценка результатов освоения общеобразовательной дисциплины</w:t>
        </w:r>
        <w:r w:rsidRPr="00E07B08">
          <w:rPr>
            <w:rFonts w:ascii="Times New Roman" w:hAnsi="Times New Roman"/>
            <w:noProof/>
            <w:webHidden/>
            <w:sz w:val="28"/>
            <w:szCs w:val="24"/>
          </w:rPr>
          <w:tab/>
        </w:r>
        <w:r w:rsidRPr="00E07B08">
          <w:rPr>
            <w:rFonts w:ascii="Times New Roman" w:hAnsi="Times New Roman"/>
            <w:noProof/>
            <w:webHidden/>
            <w:sz w:val="28"/>
            <w:szCs w:val="24"/>
          </w:rPr>
          <w:fldChar w:fldCharType="begin"/>
        </w:r>
        <w:r w:rsidRPr="00E07B08">
          <w:rPr>
            <w:rFonts w:ascii="Times New Roman" w:hAnsi="Times New Roman"/>
            <w:noProof/>
            <w:webHidden/>
            <w:sz w:val="28"/>
            <w:szCs w:val="24"/>
          </w:rPr>
          <w:instrText xml:space="preserve"> PAGEREF _Toc197334385 \h </w:instrText>
        </w:r>
        <w:r w:rsidRPr="00E07B08">
          <w:rPr>
            <w:rFonts w:ascii="Times New Roman" w:hAnsi="Times New Roman"/>
            <w:noProof/>
            <w:webHidden/>
            <w:sz w:val="28"/>
            <w:szCs w:val="24"/>
          </w:rPr>
        </w:r>
        <w:r w:rsidRPr="00E07B08">
          <w:rPr>
            <w:rFonts w:ascii="Times New Roman" w:hAnsi="Times New Roman"/>
            <w:noProof/>
            <w:webHidden/>
            <w:sz w:val="28"/>
            <w:szCs w:val="24"/>
          </w:rPr>
          <w:fldChar w:fldCharType="separate"/>
        </w:r>
        <w:r w:rsidRPr="00E07B08">
          <w:rPr>
            <w:rFonts w:ascii="Times New Roman" w:hAnsi="Times New Roman"/>
            <w:noProof/>
            <w:webHidden/>
            <w:sz w:val="28"/>
            <w:szCs w:val="24"/>
          </w:rPr>
          <w:t>34</w:t>
        </w:r>
        <w:r w:rsidRPr="00E07B08">
          <w:rPr>
            <w:rFonts w:ascii="Times New Roman" w:hAnsi="Times New Roman"/>
            <w:noProof/>
            <w:webHidden/>
            <w:sz w:val="28"/>
            <w:szCs w:val="24"/>
          </w:rPr>
          <w:fldChar w:fldCharType="end"/>
        </w:r>
      </w:hyperlink>
    </w:p>
    <w:p w14:paraId="77AC91CD" w14:textId="54A5A939" w:rsidR="00FA38B2" w:rsidRPr="00090E9F" w:rsidRDefault="006B741F" w:rsidP="00E07B08">
      <w:pPr>
        <w:jc w:val="both"/>
        <w:rPr>
          <w:sz w:val="28"/>
          <w:szCs w:val="28"/>
        </w:rPr>
      </w:pPr>
      <w:r w:rsidRPr="00090E9F">
        <w:rPr>
          <w:sz w:val="28"/>
          <w:szCs w:val="28"/>
        </w:rPr>
        <w:fldChar w:fldCharType="end"/>
      </w:r>
    </w:p>
    <w:p w14:paraId="326265AD" w14:textId="77777777" w:rsidR="00FA38B2" w:rsidRDefault="00FA38B2">
      <w:pPr>
        <w:spacing w:after="0" w:line="23" w:lineRule="atLeast"/>
        <w:jc w:val="center"/>
        <w:rPr>
          <w:rFonts w:ascii="Times New Roman" w:hAnsi="Times New Roman"/>
          <w:b/>
          <w:sz w:val="28"/>
        </w:rPr>
      </w:pPr>
    </w:p>
    <w:p w14:paraId="03E36F99" w14:textId="77777777" w:rsidR="00FA38B2" w:rsidRDefault="00FA38B2">
      <w:pPr>
        <w:spacing w:after="0" w:line="23" w:lineRule="atLeast"/>
        <w:jc w:val="center"/>
        <w:rPr>
          <w:rFonts w:ascii="Times New Roman" w:hAnsi="Times New Roman"/>
          <w:b/>
          <w:sz w:val="28"/>
        </w:rPr>
      </w:pPr>
    </w:p>
    <w:p w14:paraId="473CFA94" w14:textId="77777777" w:rsidR="00FA38B2" w:rsidRDefault="006B741F">
      <w:pPr>
        <w:widowControl w:val="0"/>
        <w:tabs>
          <w:tab w:val="left" w:pos="0"/>
        </w:tabs>
        <w:spacing w:after="0" w:line="23" w:lineRule="atLeast"/>
        <w:rPr>
          <w:rFonts w:ascii="Times New Roman" w:hAnsi="Times New Roman"/>
          <w:sz w:val="28"/>
          <w:vertAlign w:val="superscript"/>
        </w:rPr>
      </w:pPr>
      <w:r>
        <w:rPr>
          <w:rFonts w:ascii="Times New Roman" w:hAnsi="Times New Roman"/>
          <w:sz w:val="28"/>
          <w:vertAlign w:val="superscript"/>
        </w:rPr>
        <w:br w:type="page"/>
      </w:r>
    </w:p>
    <w:p w14:paraId="0965C9E0" w14:textId="77777777" w:rsidR="00FA38B2" w:rsidRDefault="006B741F">
      <w:pPr>
        <w:pStyle w:val="10"/>
        <w:spacing w:line="23" w:lineRule="atLeast"/>
        <w:ind w:firstLine="0"/>
        <w:jc w:val="center"/>
        <w:rPr>
          <w:b/>
          <w:sz w:val="28"/>
        </w:rPr>
      </w:pPr>
      <w:bookmarkStart w:id="1" w:name="_Toc197334382"/>
      <w:r>
        <w:rPr>
          <w:b/>
          <w:sz w:val="28"/>
        </w:rPr>
        <w:lastRenderedPageBreak/>
        <w:t>1. Общая характеристика примерной рабочей программы общеобразовательной дисциплины</w:t>
      </w:r>
      <w:bookmarkEnd w:id="1"/>
    </w:p>
    <w:p w14:paraId="20FE3C24" w14:textId="77777777" w:rsidR="00FA38B2" w:rsidRDefault="00FA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8"/>
        </w:rPr>
      </w:pPr>
    </w:p>
    <w:p w14:paraId="5455F988" w14:textId="77777777" w:rsidR="00FA38B2" w:rsidRDefault="006B741F">
      <w:pPr>
        <w:tabs>
          <w:tab w:val="left" w:pos="1276"/>
          <w:tab w:val="left" w:pos="10992"/>
          <w:tab w:val="left" w:pos="11908"/>
          <w:tab w:val="left" w:pos="12824"/>
          <w:tab w:val="left" w:pos="13740"/>
          <w:tab w:val="left" w:pos="14656"/>
        </w:tabs>
        <w:spacing w:after="0" w:line="23" w:lineRule="atLeast"/>
        <w:jc w:val="both"/>
        <w:rPr>
          <w:rFonts w:ascii="Times New Roman" w:hAnsi="Times New Roman"/>
          <w:b/>
          <w:sz w:val="28"/>
        </w:rPr>
      </w:pPr>
      <w:r>
        <w:rPr>
          <w:rFonts w:ascii="Times New Roman" w:hAnsi="Times New Roman"/>
          <w:b/>
          <w:sz w:val="28"/>
        </w:rPr>
        <w:t>1.1. Место дисциплины в структуре образовательной программы СПО</w:t>
      </w:r>
    </w:p>
    <w:p w14:paraId="4D800449" w14:textId="77777777" w:rsidR="00CC1A3C" w:rsidRDefault="006B741F" w:rsidP="00CC1A3C">
      <w:pPr>
        <w:spacing w:after="0" w:line="240" w:lineRule="auto"/>
        <w:jc w:val="center"/>
        <w:rPr>
          <w:rFonts w:ascii="Times New Roman" w:hAnsi="Times New Roman"/>
          <w:b/>
          <w:sz w:val="32"/>
          <w:szCs w:val="32"/>
        </w:rPr>
      </w:pPr>
      <w:r>
        <w:rPr>
          <w:sz w:val="28"/>
        </w:rPr>
        <w:t xml:space="preserve">Общеобразовательная дисциплина «История» является обязательной частью общеобразовательного цикла образовательной программы в соответствии с </w:t>
      </w:r>
      <w:r w:rsidRPr="00CC1A3C">
        <w:rPr>
          <w:rFonts w:ascii="Times New Roman" w:hAnsi="Times New Roman"/>
          <w:sz w:val="28"/>
        </w:rPr>
        <w:t xml:space="preserve">ФГОС СПО по специальности </w:t>
      </w:r>
      <w:r w:rsidR="00CC1A3C" w:rsidRPr="00CC1A3C">
        <w:rPr>
          <w:rFonts w:ascii="Times New Roman" w:hAnsi="Times New Roman"/>
          <w:b/>
          <w:sz w:val="32"/>
          <w:szCs w:val="32"/>
        </w:rPr>
        <w:t>«Народное художественное творчество</w:t>
      </w:r>
    </w:p>
    <w:p w14:paraId="3D80D4DC" w14:textId="76F09F65" w:rsidR="00CC1A3C" w:rsidRPr="00CC1A3C" w:rsidRDefault="00CC1A3C" w:rsidP="00CC1A3C">
      <w:pPr>
        <w:tabs>
          <w:tab w:val="left" w:pos="709"/>
        </w:tabs>
        <w:spacing w:after="0" w:line="240" w:lineRule="auto"/>
        <w:rPr>
          <w:rFonts w:ascii="Times New Roman" w:hAnsi="Times New Roman"/>
          <w:sz w:val="32"/>
          <w:szCs w:val="32"/>
        </w:rPr>
      </w:pPr>
      <w:r w:rsidRPr="00CC1A3C">
        <w:rPr>
          <w:rFonts w:ascii="Times New Roman" w:hAnsi="Times New Roman"/>
          <w:b/>
          <w:sz w:val="32"/>
          <w:szCs w:val="32"/>
        </w:rPr>
        <w:t xml:space="preserve"> (по видам)</w:t>
      </w:r>
      <w:r>
        <w:rPr>
          <w:rFonts w:ascii="Times New Roman" w:hAnsi="Times New Roman"/>
          <w:b/>
          <w:sz w:val="32"/>
          <w:szCs w:val="32"/>
        </w:rPr>
        <w:t>.</w:t>
      </w:r>
    </w:p>
    <w:p w14:paraId="5FF7A7C0" w14:textId="1272CA73" w:rsidR="00FA38B2" w:rsidRDefault="00FA38B2" w:rsidP="00CC1A3C">
      <w:pPr>
        <w:pStyle w:val="ab"/>
        <w:tabs>
          <w:tab w:val="left" w:pos="10076"/>
          <w:tab w:val="left" w:pos="10992"/>
          <w:tab w:val="left" w:pos="11908"/>
          <w:tab w:val="left" w:pos="12824"/>
          <w:tab w:val="left" w:pos="13740"/>
          <w:tab w:val="left" w:pos="14656"/>
        </w:tabs>
        <w:spacing w:line="23" w:lineRule="atLeast"/>
        <w:ind w:left="0" w:firstLine="0"/>
        <w:jc w:val="both"/>
        <w:rPr>
          <w:b/>
          <w:sz w:val="28"/>
        </w:rPr>
      </w:pPr>
    </w:p>
    <w:p w14:paraId="3AEB5B26" w14:textId="77777777" w:rsidR="00FA38B2" w:rsidRDefault="00FA38B2">
      <w:pPr>
        <w:spacing w:after="0" w:line="23" w:lineRule="atLeast"/>
        <w:rPr>
          <w:rFonts w:ascii="Times New Roman" w:hAnsi="Times New Roman"/>
          <w:b/>
          <w:sz w:val="28"/>
        </w:rPr>
      </w:pPr>
    </w:p>
    <w:p w14:paraId="7214A368" w14:textId="77777777" w:rsidR="00FA38B2" w:rsidRDefault="006B741F">
      <w:pPr>
        <w:spacing w:after="0" w:line="23" w:lineRule="atLeast"/>
        <w:rPr>
          <w:rFonts w:ascii="Times New Roman" w:hAnsi="Times New Roman"/>
          <w:b/>
          <w:sz w:val="28"/>
        </w:rPr>
      </w:pPr>
      <w:r>
        <w:rPr>
          <w:rFonts w:ascii="Times New Roman" w:hAnsi="Times New Roman"/>
          <w:b/>
          <w:sz w:val="28"/>
        </w:rPr>
        <w:t>1.2. Цели и планируемые результаты освоения дисциплины:</w:t>
      </w:r>
    </w:p>
    <w:p w14:paraId="1CCDCE7C" w14:textId="77777777" w:rsidR="00FA38B2" w:rsidRDefault="00FA38B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8"/>
        </w:rPr>
      </w:pPr>
    </w:p>
    <w:p w14:paraId="1E772EB6" w14:textId="77777777" w:rsidR="00FA38B2" w:rsidRDefault="006B74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r>
        <w:rPr>
          <w:rFonts w:ascii="Times New Roman" w:hAnsi="Times New Roman"/>
          <w:b/>
          <w:sz w:val="28"/>
        </w:rPr>
        <w:t xml:space="preserve">1.2.1. Цель общеобразовательной дисциплины </w:t>
      </w:r>
    </w:p>
    <w:p w14:paraId="5D47B06A" w14:textId="0D4E091F" w:rsidR="00FA38B2" w:rsidRDefault="006B74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8"/>
        </w:rPr>
      </w:pPr>
      <w:r>
        <w:rPr>
          <w:rFonts w:ascii="Times New Roman" w:hAnsi="Times New Roman"/>
          <w:sz w:val="28"/>
        </w:rPr>
        <w:t>Целью общего исторического образования является формирование и развитие личности обучающегося, способного к самоидентификации т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w:t>
      </w:r>
      <w:r w:rsidR="002871DC">
        <w:rPr>
          <w:rFonts w:ascii="Times New Roman" w:hAnsi="Times New Roman"/>
          <w:sz w:val="28"/>
        </w:rPr>
        <w:t xml:space="preserve"> </w:t>
      </w:r>
      <w:r>
        <w:rPr>
          <w:rFonts w:ascii="Times New Roman" w:hAnsi="Times New Roman"/>
          <w:sz w:val="28"/>
        </w:rPr>
        <w:t>обучающихся в образовательных организациях, реализующих</w:t>
      </w:r>
      <w:r w:rsidR="002871DC">
        <w:rPr>
          <w:rFonts w:ascii="Times New Roman" w:hAnsi="Times New Roman"/>
          <w:sz w:val="28"/>
        </w:rPr>
        <w:t xml:space="preserve"> </w:t>
      </w:r>
      <w:r>
        <w:rPr>
          <w:rFonts w:ascii="Times New Roman" w:hAnsi="Times New Roman"/>
          <w:sz w:val="28"/>
        </w:rPr>
        <w:t xml:space="preserve">образовательные программы СПО,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w:t>
      </w:r>
      <w:r w:rsidR="00A108C0">
        <w:rPr>
          <w:rFonts w:ascii="Times New Roman" w:hAnsi="Times New Roman"/>
          <w:sz w:val="28"/>
        </w:rPr>
        <w:t xml:space="preserve">  </w:t>
      </w:r>
      <w:r>
        <w:rPr>
          <w:rFonts w:ascii="Times New Roman" w:hAnsi="Times New Roman"/>
          <w:sz w:val="28"/>
        </w:rPr>
        <w:t>настоящему Отечества. Освоение дисциплины формирует у молодёжи способность и готовность к защите исторической правды, сохранению исторической памяти и противодействию фальсификации исторических фактов.</w:t>
      </w:r>
    </w:p>
    <w:p w14:paraId="2247CA78" w14:textId="77777777" w:rsidR="00FA38B2" w:rsidRDefault="00FA38B2">
      <w:pPr>
        <w:spacing w:after="0" w:line="23" w:lineRule="atLeast"/>
        <w:jc w:val="both"/>
        <w:rPr>
          <w:rFonts w:ascii="Times New Roman" w:hAnsi="Times New Roman"/>
          <w:b/>
          <w:sz w:val="28"/>
        </w:rPr>
      </w:pPr>
    </w:p>
    <w:p w14:paraId="372F3004" w14:textId="77777777" w:rsidR="00FA38B2" w:rsidRDefault="006B741F">
      <w:pPr>
        <w:spacing w:after="0" w:line="23" w:lineRule="atLeast"/>
        <w:jc w:val="both"/>
        <w:rPr>
          <w:rFonts w:ascii="Times New Roman" w:hAnsi="Times New Roman"/>
          <w:b/>
          <w:sz w:val="28"/>
        </w:rPr>
      </w:pPr>
      <w:r>
        <w:rPr>
          <w:rFonts w:ascii="Times New Roman" w:hAnsi="Times New Roman"/>
          <w:b/>
          <w:sz w:val="28"/>
        </w:rPr>
        <w:t>1.2.2. Планируемые результаты освоения общеобразовательной дисциплины в соответствии с ФГОС СПО и на основе ФГОС СОО</w:t>
      </w:r>
    </w:p>
    <w:p w14:paraId="676A12D9" w14:textId="758FABCB" w:rsidR="00FA38B2" w:rsidRPr="00A86120" w:rsidRDefault="006B741F" w:rsidP="00E13D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8"/>
        </w:rPr>
        <w:sectPr w:rsidR="00FA38B2" w:rsidRPr="00A86120">
          <w:footerReference w:type="even" r:id="rId6"/>
          <w:footerReference w:type="default" r:id="rId7"/>
          <w:pgSz w:w="11906" w:h="16838"/>
          <w:pgMar w:top="1134" w:right="850" w:bottom="1134" w:left="1701" w:header="708" w:footer="708" w:gutter="0"/>
          <w:cols w:space="720"/>
          <w:titlePg/>
        </w:sectPr>
      </w:pPr>
      <w:r>
        <w:rPr>
          <w:rFonts w:ascii="Times New Roman" w:hAnsi="Times New Roman"/>
          <w:sz w:val="28"/>
        </w:rPr>
        <w:t>Особое значение дисциплина имеет при формировании ОК и ПК</w:t>
      </w:r>
    </w:p>
    <w:tbl>
      <w:tblPr>
        <w:tblStyle w:val="afd"/>
        <w:tblW w:w="0" w:type="auto"/>
        <w:tblLayout w:type="fixed"/>
        <w:tblLook w:val="04A0" w:firstRow="1" w:lastRow="0" w:firstColumn="1" w:lastColumn="0" w:noHBand="0" w:noVBand="1"/>
      </w:tblPr>
      <w:tblGrid>
        <w:gridCol w:w="4853"/>
        <w:gridCol w:w="4853"/>
        <w:gridCol w:w="4854"/>
      </w:tblGrid>
      <w:tr w:rsidR="00FA38B2" w14:paraId="7DADEB06" w14:textId="77777777" w:rsidTr="00C453E6">
        <w:trPr>
          <w:tblHeader/>
        </w:trPr>
        <w:tc>
          <w:tcPr>
            <w:tcW w:w="4853" w:type="dxa"/>
            <w:vMerge w:val="restart"/>
            <w:vAlign w:val="center"/>
          </w:tcPr>
          <w:p w14:paraId="6B6204B1" w14:textId="77777777" w:rsidR="00FA38B2" w:rsidRDefault="006B741F" w:rsidP="006B741F">
            <w:pPr>
              <w:jc w:val="center"/>
              <w:rPr>
                <w:rFonts w:ascii="Times New Roman" w:hAnsi="Times New Roman"/>
                <w:sz w:val="28"/>
              </w:rPr>
            </w:pPr>
            <w:r>
              <w:rPr>
                <w:rFonts w:ascii="Times New Roman" w:hAnsi="Times New Roman"/>
                <w:b/>
                <w:sz w:val="24"/>
              </w:rPr>
              <w:lastRenderedPageBreak/>
              <w:t>Код и наименование формируемых компетенций</w:t>
            </w:r>
          </w:p>
        </w:tc>
        <w:tc>
          <w:tcPr>
            <w:tcW w:w="9707" w:type="dxa"/>
            <w:gridSpan w:val="2"/>
            <w:vAlign w:val="center"/>
          </w:tcPr>
          <w:p w14:paraId="2A5AEFCA" w14:textId="77777777" w:rsidR="00FA38B2" w:rsidRDefault="006B741F" w:rsidP="006B741F">
            <w:pPr>
              <w:jc w:val="center"/>
              <w:rPr>
                <w:rFonts w:ascii="Times New Roman" w:hAnsi="Times New Roman"/>
                <w:sz w:val="28"/>
              </w:rPr>
            </w:pPr>
            <w:r>
              <w:rPr>
                <w:rFonts w:ascii="Times New Roman" w:hAnsi="Times New Roman"/>
                <w:b/>
                <w:sz w:val="24"/>
              </w:rPr>
              <w:t>Планируемые результаты освоения дисциплины</w:t>
            </w:r>
          </w:p>
        </w:tc>
      </w:tr>
      <w:tr w:rsidR="00FA38B2" w14:paraId="53A80E97" w14:textId="77777777" w:rsidTr="00C453E6">
        <w:trPr>
          <w:tblHeader/>
        </w:trPr>
        <w:tc>
          <w:tcPr>
            <w:tcW w:w="4853" w:type="dxa"/>
            <w:vMerge/>
            <w:vAlign w:val="center"/>
          </w:tcPr>
          <w:p w14:paraId="141E52CC" w14:textId="77777777" w:rsidR="00FA38B2" w:rsidRDefault="00FA38B2" w:rsidP="006B741F"/>
        </w:tc>
        <w:tc>
          <w:tcPr>
            <w:tcW w:w="4853" w:type="dxa"/>
            <w:vAlign w:val="center"/>
          </w:tcPr>
          <w:p w14:paraId="6A5B1B46" w14:textId="77777777" w:rsidR="00FA38B2" w:rsidRDefault="006B741F" w:rsidP="006B741F">
            <w:pPr>
              <w:jc w:val="center"/>
              <w:rPr>
                <w:rFonts w:ascii="Times New Roman" w:hAnsi="Times New Roman"/>
                <w:sz w:val="28"/>
              </w:rPr>
            </w:pPr>
            <w:r>
              <w:rPr>
                <w:rFonts w:ascii="Times New Roman" w:hAnsi="Times New Roman"/>
                <w:b/>
                <w:sz w:val="24"/>
              </w:rPr>
              <w:t>Общие</w:t>
            </w:r>
            <w:r>
              <w:rPr>
                <w:rStyle w:val="afa"/>
                <w:rFonts w:ascii="Times New Roman" w:hAnsi="Times New Roman"/>
                <w:b/>
                <w:sz w:val="24"/>
              </w:rPr>
              <w:footnoteReference w:id="1"/>
            </w:r>
          </w:p>
        </w:tc>
        <w:tc>
          <w:tcPr>
            <w:tcW w:w="4854" w:type="dxa"/>
            <w:vAlign w:val="center"/>
          </w:tcPr>
          <w:p w14:paraId="44322AFD" w14:textId="77777777" w:rsidR="00FA38B2" w:rsidRDefault="006B741F" w:rsidP="006B741F">
            <w:pPr>
              <w:jc w:val="center"/>
              <w:rPr>
                <w:rFonts w:ascii="Times New Roman" w:hAnsi="Times New Roman"/>
                <w:sz w:val="28"/>
              </w:rPr>
            </w:pPr>
            <w:r>
              <w:rPr>
                <w:rFonts w:ascii="Times New Roman" w:hAnsi="Times New Roman"/>
                <w:b/>
                <w:sz w:val="24"/>
              </w:rPr>
              <w:t>Дисциплинарные</w:t>
            </w:r>
            <w:r>
              <w:rPr>
                <w:rStyle w:val="afa"/>
                <w:rFonts w:ascii="Times New Roman" w:hAnsi="Times New Roman"/>
                <w:b/>
                <w:sz w:val="24"/>
              </w:rPr>
              <w:footnoteReference w:id="2"/>
            </w:r>
          </w:p>
        </w:tc>
      </w:tr>
      <w:tr w:rsidR="00FA38B2" w14:paraId="5DB6EF3F" w14:textId="77777777" w:rsidTr="006B741F">
        <w:tc>
          <w:tcPr>
            <w:tcW w:w="4853" w:type="dxa"/>
          </w:tcPr>
          <w:p w14:paraId="71449929" w14:textId="77777777" w:rsidR="00FA38B2" w:rsidRDefault="006B741F" w:rsidP="006B741F">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tc>
        <w:tc>
          <w:tcPr>
            <w:tcW w:w="4853" w:type="dxa"/>
          </w:tcPr>
          <w:p w14:paraId="6FB49FB8"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В части трудового воспитания:</w:t>
            </w:r>
          </w:p>
          <w:p w14:paraId="7F605059"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к труду, осознание ценности мастерства, трудолюбие;</w:t>
            </w:r>
            <w:r>
              <w:rPr>
                <w:rFonts w:ascii="Times New Roman" w:hAnsi="Times New Roman"/>
                <w:sz w:val="24"/>
              </w:rPr>
              <w:t xml:space="preserve"> </w:t>
            </w:r>
          </w:p>
          <w:p w14:paraId="2CF765F0"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Pr>
                <w:rFonts w:ascii="Times New Roman" w:hAnsi="Times New Roman"/>
                <w:sz w:val="24"/>
              </w:rPr>
              <w:t xml:space="preserve"> </w:t>
            </w:r>
          </w:p>
          <w:p w14:paraId="2A0E688D" w14:textId="77777777" w:rsidR="00FA38B2" w:rsidRDefault="006B741F" w:rsidP="006B741F">
            <w:pPr>
              <w:jc w:val="both"/>
              <w:rPr>
                <w:rFonts w:ascii="Times New Roman" w:hAnsi="Times New Roman"/>
                <w:strike/>
                <w:sz w:val="24"/>
                <w:highlight w:val="white"/>
              </w:rPr>
            </w:pPr>
            <w:r>
              <w:rPr>
                <w:rFonts w:ascii="Times New Roman" w:hAnsi="Times New Roman"/>
                <w:sz w:val="24"/>
                <w:highlight w:val="white"/>
              </w:rPr>
              <w:t>- интерес к различным сферам профессиональной деятельности,</w:t>
            </w:r>
          </w:p>
          <w:p w14:paraId="05CDC431" w14:textId="77777777" w:rsidR="00FA38B2" w:rsidRDefault="006B741F" w:rsidP="006B741F">
            <w:pPr>
              <w:jc w:val="both"/>
              <w:rPr>
                <w:rStyle w:val="dt-m0"/>
                <w:rFonts w:ascii="Times New Roman" w:hAnsi="Times New Roman"/>
                <w:sz w:val="24"/>
                <w:highlight w:val="white"/>
              </w:rPr>
            </w:pPr>
            <w:r>
              <w:rPr>
                <w:rFonts w:ascii="Times New Roman" w:hAnsi="Times New Roman"/>
                <w:sz w:val="24"/>
                <w:highlight w:val="white"/>
              </w:rPr>
              <w:t>Овладение универсальными учебными познавательными действиями:</w:t>
            </w:r>
          </w:p>
          <w:p w14:paraId="41EC2C8B" w14:textId="77777777" w:rsidR="00FA38B2" w:rsidRDefault="006B741F" w:rsidP="006B741F">
            <w:pPr>
              <w:jc w:val="both"/>
              <w:rPr>
                <w:rFonts w:ascii="Times New Roman" w:hAnsi="Times New Roman"/>
                <w:sz w:val="24"/>
                <w:highlight w:val="white"/>
              </w:rPr>
            </w:pPr>
            <w:r>
              <w:rPr>
                <w:rStyle w:val="dt-m0"/>
                <w:rFonts w:ascii="Times New Roman" w:hAnsi="Times New Roman"/>
                <w:sz w:val="24"/>
                <w:highlight w:val="white"/>
              </w:rPr>
              <w:t xml:space="preserve">а) </w:t>
            </w:r>
            <w:r>
              <w:rPr>
                <w:rFonts w:ascii="Times New Roman" w:hAnsi="Times New Roman"/>
                <w:sz w:val="24"/>
                <w:highlight w:val="white"/>
              </w:rPr>
              <w:t>базовые логические действия:</w:t>
            </w:r>
          </w:p>
          <w:p w14:paraId="1C75B8CC" w14:textId="77777777" w:rsidR="00FA38B2" w:rsidRDefault="006B741F" w:rsidP="006B741F">
            <w:pPr>
              <w:jc w:val="both"/>
              <w:rPr>
                <w:rFonts w:ascii="Times New Roman" w:hAnsi="Times New Roman"/>
                <w:sz w:val="24"/>
              </w:rPr>
            </w:pPr>
            <w:r>
              <w:rPr>
                <w:rFonts w:ascii="Times New Roman" w:hAnsi="Times New Roman"/>
                <w:sz w:val="24"/>
                <w:highlight w:val="white"/>
              </w:rPr>
              <w:t xml:space="preserve">- самостоятельно формулировать и актуализировать проблему, рассматривать ее всесторонне; </w:t>
            </w:r>
          </w:p>
          <w:p w14:paraId="6B3F3DF4" w14:textId="77777777" w:rsidR="00FA38B2" w:rsidRDefault="006B741F" w:rsidP="006B741F">
            <w:pPr>
              <w:pStyle w:val="dt-p"/>
              <w:spacing w:beforeAutospacing="0" w:afterAutospacing="0"/>
              <w:jc w:val="both"/>
            </w:pPr>
            <w:r>
              <w:t xml:space="preserve">- устанавливать существенный признак или основания для сравнения, классификации и обобщения; </w:t>
            </w:r>
          </w:p>
          <w:p w14:paraId="74389D4B" w14:textId="77777777" w:rsidR="00FA38B2" w:rsidRDefault="006B741F" w:rsidP="006B741F">
            <w:pPr>
              <w:pStyle w:val="dt-p"/>
              <w:spacing w:beforeAutospacing="0" w:afterAutospacing="0"/>
              <w:jc w:val="both"/>
            </w:pPr>
            <w:r>
              <w:t>- определять цели деятельности, задавать параметры и критерии их достижения;</w:t>
            </w:r>
          </w:p>
          <w:p w14:paraId="3AF73690" w14:textId="77777777" w:rsidR="00FA38B2" w:rsidRDefault="006B741F" w:rsidP="006B741F">
            <w:pPr>
              <w:pStyle w:val="dt-p"/>
              <w:spacing w:beforeAutospacing="0" w:afterAutospacing="0"/>
              <w:jc w:val="both"/>
            </w:pPr>
            <w:r>
              <w:t xml:space="preserve">- выявлять закономерности и противоречия в рассматриваемых явлениях; </w:t>
            </w:r>
          </w:p>
          <w:p w14:paraId="38F516F1" w14:textId="62A48D64" w:rsidR="00FA38B2" w:rsidRDefault="006B741F" w:rsidP="006B741F">
            <w:pPr>
              <w:pStyle w:val="dt-p"/>
              <w:spacing w:beforeAutospacing="0" w:afterAutospacing="0"/>
              <w:jc w:val="both"/>
            </w:pPr>
            <w:r>
              <w:t xml:space="preserve">- вносить коррективы в деятельность, оценивать соответствие результатов целям, оценивать риски последствий деятельности; </w:t>
            </w:r>
          </w:p>
          <w:p w14:paraId="7642B8A0" w14:textId="5DD10EB7" w:rsidR="006B741F" w:rsidRDefault="006B741F" w:rsidP="006B741F">
            <w:pPr>
              <w:jc w:val="both"/>
              <w:rPr>
                <w:rFonts w:ascii="Times New Roman" w:hAnsi="Times New Roman"/>
                <w:sz w:val="24"/>
              </w:rPr>
            </w:pPr>
            <w:r>
              <w:rPr>
                <w:rFonts w:ascii="Times New Roman" w:hAnsi="Times New Roman"/>
                <w:sz w:val="24"/>
              </w:rPr>
              <w:t>- развивать креативное мышление при решении жизненных проблем.</w:t>
            </w:r>
          </w:p>
          <w:p w14:paraId="53E872C0" w14:textId="77777777" w:rsidR="00FA38B2" w:rsidRDefault="006B741F" w:rsidP="006B741F">
            <w:pPr>
              <w:jc w:val="both"/>
              <w:rPr>
                <w:rFonts w:ascii="Times New Roman" w:hAnsi="Times New Roman"/>
                <w:sz w:val="24"/>
                <w:highlight w:val="white"/>
              </w:rPr>
            </w:pPr>
            <w:r>
              <w:rPr>
                <w:rStyle w:val="dt-m0"/>
                <w:rFonts w:ascii="Times New Roman" w:hAnsi="Times New Roman"/>
                <w:sz w:val="24"/>
                <w:highlight w:val="white"/>
              </w:rPr>
              <w:lastRenderedPageBreak/>
              <w:t>б)</w:t>
            </w:r>
            <w:r>
              <w:rPr>
                <w:rFonts w:ascii="Times New Roman" w:hAnsi="Times New Roman"/>
                <w:sz w:val="24"/>
                <w:highlight w:val="white"/>
              </w:rPr>
              <w:t> базовые исследовательские действия:</w:t>
            </w:r>
          </w:p>
          <w:p w14:paraId="17870D90" w14:textId="77777777" w:rsidR="00FA38B2" w:rsidRDefault="006B741F" w:rsidP="006B741F">
            <w:pPr>
              <w:jc w:val="both"/>
              <w:rPr>
                <w:rFonts w:ascii="Times New Roman" w:hAnsi="Times New Roman"/>
                <w:sz w:val="24"/>
              </w:rPr>
            </w:pPr>
            <w:r>
              <w:rPr>
                <w:rFonts w:ascii="Times New Roman" w:hAnsi="Times New Roman"/>
                <w:sz w:val="24"/>
              </w:rPr>
              <w:t xml:space="preserve">- владеть навыками учебно-исследовательской и проектной деятельности, навыками разрешения проблем; </w:t>
            </w:r>
          </w:p>
          <w:p w14:paraId="332010AD" w14:textId="77777777" w:rsidR="00FA38B2" w:rsidRDefault="006B741F" w:rsidP="006B741F">
            <w:pPr>
              <w:jc w:val="both"/>
              <w:rPr>
                <w:rFonts w:ascii="Times New Roman" w:hAnsi="Times New Roman"/>
                <w:sz w:val="24"/>
              </w:rPr>
            </w:pPr>
            <w:r>
              <w:rPr>
                <w:rFonts w:ascii="Times New Roman" w:hAnsi="Times New Roman"/>
                <w:sz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702C7BA3" w14:textId="77777777" w:rsidR="00FA38B2" w:rsidRDefault="006B741F" w:rsidP="006B741F">
            <w:pPr>
              <w:jc w:val="both"/>
              <w:rPr>
                <w:rFonts w:ascii="Times New Roman" w:hAnsi="Times New Roman"/>
                <w:sz w:val="24"/>
              </w:rPr>
            </w:pPr>
            <w:r>
              <w:rPr>
                <w:rFonts w:ascii="Times New Roman" w:hAnsi="Times New Roman"/>
                <w:sz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758FFE4B" w14:textId="77777777" w:rsidR="00FA38B2" w:rsidRDefault="006B741F" w:rsidP="006B741F">
            <w:pPr>
              <w:jc w:val="both"/>
              <w:rPr>
                <w:rFonts w:ascii="Times New Roman" w:hAnsi="Times New Roman"/>
                <w:sz w:val="24"/>
              </w:rPr>
            </w:pPr>
            <w:r>
              <w:rPr>
                <w:rFonts w:ascii="Times New Roman" w:hAnsi="Times New Roman"/>
                <w:sz w:val="24"/>
              </w:rPr>
              <w:t>- уметь переносить знания в познавательную и практическую области жизнедеятельности;</w:t>
            </w:r>
          </w:p>
          <w:p w14:paraId="301B7A9C" w14:textId="77777777" w:rsidR="00FA38B2" w:rsidRDefault="006B741F" w:rsidP="006B741F">
            <w:pPr>
              <w:jc w:val="both"/>
              <w:rPr>
                <w:rFonts w:ascii="Times New Roman" w:hAnsi="Times New Roman"/>
                <w:sz w:val="24"/>
              </w:rPr>
            </w:pPr>
            <w:r>
              <w:rPr>
                <w:rFonts w:ascii="Times New Roman" w:hAnsi="Times New Roman"/>
                <w:sz w:val="24"/>
              </w:rPr>
              <w:t xml:space="preserve">- уметь интегрировать знания из разных предметных областей; </w:t>
            </w:r>
          </w:p>
          <w:p w14:paraId="293B73C9" w14:textId="77777777" w:rsidR="00FA38B2" w:rsidRDefault="006B741F" w:rsidP="006B741F">
            <w:pPr>
              <w:jc w:val="both"/>
              <w:rPr>
                <w:rFonts w:ascii="Times New Roman" w:hAnsi="Times New Roman"/>
                <w:sz w:val="24"/>
              </w:rPr>
            </w:pPr>
            <w:r>
              <w:rPr>
                <w:rFonts w:ascii="Times New Roman" w:hAnsi="Times New Roman"/>
                <w:sz w:val="24"/>
              </w:rPr>
              <w:t xml:space="preserve">- выдвигать новые идеи, предлагать оригинальные подходы и решения; </w:t>
            </w:r>
          </w:p>
          <w:p w14:paraId="68D5B9F0" w14:textId="77777777" w:rsidR="00FA38B2" w:rsidRDefault="006B741F" w:rsidP="006B741F">
            <w:pPr>
              <w:jc w:val="both"/>
              <w:rPr>
                <w:rFonts w:ascii="Times New Roman" w:hAnsi="Times New Roman"/>
                <w:sz w:val="24"/>
              </w:rPr>
            </w:pPr>
            <w:r>
              <w:rPr>
                <w:rFonts w:ascii="Times New Roman" w:hAnsi="Times New Roman"/>
                <w:sz w:val="24"/>
              </w:rPr>
              <w:t xml:space="preserve">- способность их использования в познавательной и социальной практике </w:t>
            </w:r>
          </w:p>
        </w:tc>
        <w:tc>
          <w:tcPr>
            <w:tcW w:w="4854" w:type="dxa"/>
          </w:tcPr>
          <w:p w14:paraId="6A4B16CF" w14:textId="77777777" w:rsidR="00FA38B2" w:rsidRDefault="006B741F" w:rsidP="006B741F">
            <w:pPr>
              <w:widowControl w:val="0"/>
              <w:tabs>
                <w:tab w:val="left" w:pos="1195"/>
              </w:tabs>
              <w:jc w:val="both"/>
              <w:rPr>
                <w:rFonts w:ascii="Times New Roman" w:hAnsi="Times New Roman"/>
                <w:sz w:val="24"/>
              </w:rPr>
            </w:pPr>
            <w:r>
              <w:rPr>
                <w:rFonts w:ascii="Times New Roman" w:hAnsi="Times New Roman"/>
                <w:b/>
                <w:sz w:val="24"/>
              </w:rPr>
              <w:lastRenderedPageBreak/>
              <w:t>ПРб 06.</w:t>
            </w:r>
            <w:r>
              <w:rPr>
                <w:rFonts w:ascii="Times New Roman" w:hAnsi="Times New Roman"/>
                <w:sz w:val="24"/>
              </w:rPr>
              <w:t xml:space="preserve">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FA38B2" w14:paraId="7BB7D069" w14:textId="77777777">
        <w:tc>
          <w:tcPr>
            <w:tcW w:w="4853" w:type="dxa"/>
          </w:tcPr>
          <w:p w14:paraId="4E051AE1" w14:textId="77777777" w:rsidR="00FA38B2" w:rsidRDefault="006B741F" w:rsidP="006B741F">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853" w:type="dxa"/>
          </w:tcPr>
          <w:p w14:paraId="34E4FF28"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В области ценности научного познания:</w:t>
            </w:r>
          </w:p>
          <w:p w14:paraId="501D7E11" w14:textId="77777777" w:rsidR="00FA38B2" w:rsidRDefault="006B741F" w:rsidP="006B741F">
            <w:pPr>
              <w:jc w:val="both"/>
              <w:rPr>
                <w:rFonts w:ascii="Times New Roman" w:hAnsi="Times New Roman"/>
                <w:sz w:val="24"/>
              </w:rPr>
            </w:pPr>
            <w:r>
              <w:rPr>
                <w:rFonts w:ascii="Times New Roman" w:hAnsi="Times New Roman"/>
                <w:sz w:val="24"/>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Pr>
                <w:rFonts w:ascii="Times New Roman" w:hAnsi="Times New Roman"/>
                <w:sz w:val="24"/>
              </w:rPr>
              <w:t xml:space="preserve"> </w:t>
            </w:r>
          </w:p>
          <w:p w14:paraId="167A3888" w14:textId="77777777" w:rsidR="00FA38B2" w:rsidRDefault="006B741F" w:rsidP="006B741F">
            <w:pPr>
              <w:jc w:val="both"/>
              <w:rPr>
                <w:rFonts w:ascii="Times New Roman" w:hAnsi="Times New Roman"/>
                <w:sz w:val="24"/>
              </w:rPr>
            </w:pPr>
            <w:r>
              <w:rPr>
                <w:rFonts w:ascii="Times New Roman" w:hAnsi="Times New Roman"/>
                <w:sz w:val="24"/>
                <w:highlight w:val="white"/>
              </w:rPr>
              <w:t xml:space="preserve">- совершенствование языковой и читательской культуры как средства </w:t>
            </w:r>
            <w:r>
              <w:rPr>
                <w:rFonts w:ascii="Times New Roman" w:hAnsi="Times New Roman"/>
                <w:sz w:val="24"/>
                <w:highlight w:val="white"/>
              </w:rPr>
              <w:lastRenderedPageBreak/>
              <w:t xml:space="preserve">взаимодействия между людьми и познания мира; </w:t>
            </w:r>
          </w:p>
          <w:p w14:paraId="69D77186" w14:textId="77777777" w:rsidR="00FA38B2" w:rsidRDefault="006B741F" w:rsidP="006B741F">
            <w:pPr>
              <w:jc w:val="both"/>
              <w:rPr>
                <w:rFonts w:ascii="Times New Roman" w:hAnsi="Times New Roman"/>
                <w:sz w:val="24"/>
              </w:rPr>
            </w:pPr>
            <w:r>
              <w:rPr>
                <w:rFonts w:ascii="Times New Roman" w:hAnsi="Times New Roman"/>
                <w:sz w:val="24"/>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14:paraId="092B23C2" w14:textId="77777777" w:rsidR="00FA38B2" w:rsidRDefault="006B741F" w:rsidP="006B741F">
            <w:pPr>
              <w:jc w:val="both"/>
              <w:rPr>
                <w:rStyle w:val="dt-m0"/>
                <w:rFonts w:ascii="Times New Roman" w:hAnsi="Times New Roman"/>
                <w:sz w:val="24"/>
                <w:highlight w:val="white"/>
              </w:rPr>
            </w:pPr>
            <w:r>
              <w:rPr>
                <w:rFonts w:ascii="Times New Roman" w:hAnsi="Times New Roman"/>
                <w:sz w:val="24"/>
                <w:highlight w:val="white"/>
              </w:rPr>
              <w:t>Овладение универсальными учебными познавательными действиями:</w:t>
            </w:r>
          </w:p>
          <w:p w14:paraId="5707898A" w14:textId="77777777" w:rsidR="00FA38B2" w:rsidRDefault="006B741F" w:rsidP="006B741F">
            <w:pPr>
              <w:jc w:val="both"/>
              <w:rPr>
                <w:rFonts w:ascii="Times New Roman" w:hAnsi="Times New Roman"/>
                <w:sz w:val="24"/>
              </w:rPr>
            </w:pPr>
            <w:r>
              <w:rPr>
                <w:rFonts w:ascii="Times New Roman" w:hAnsi="Times New Roman"/>
                <w:sz w:val="24"/>
              </w:rPr>
              <w:t>в) работа с информацией:</w:t>
            </w:r>
          </w:p>
          <w:p w14:paraId="57345896" w14:textId="77777777" w:rsidR="00FA38B2" w:rsidRDefault="006B741F" w:rsidP="006B741F">
            <w:pPr>
              <w:jc w:val="both"/>
              <w:rPr>
                <w:rFonts w:ascii="Times New Roman" w:hAnsi="Times New Roman"/>
                <w:sz w:val="24"/>
              </w:rPr>
            </w:pPr>
            <w:r>
              <w:rPr>
                <w:rFonts w:ascii="Times New Roman" w:hAnsi="Times New Roman"/>
                <w:sz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E374A16" w14:textId="77777777" w:rsidR="00FA38B2" w:rsidRDefault="006B741F" w:rsidP="006B741F">
            <w:pPr>
              <w:jc w:val="both"/>
              <w:rPr>
                <w:rFonts w:ascii="Times New Roman" w:hAnsi="Times New Roman"/>
                <w:sz w:val="24"/>
              </w:rPr>
            </w:pPr>
            <w:r>
              <w:rPr>
                <w:rFonts w:ascii="Times New Roman" w:hAnsi="Times New Roman"/>
                <w:sz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7A21EE6D" w14:textId="77777777" w:rsidR="00FA38B2" w:rsidRDefault="006B741F" w:rsidP="006B741F">
            <w:pPr>
              <w:jc w:val="both"/>
              <w:rPr>
                <w:rFonts w:ascii="Times New Roman" w:hAnsi="Times New Roman"/>
                <w:sz w:val="24"/>
              </w:rPr>
            </w:pPr>
            <w:r>
              <w:rPr>
                <w:rFonts w:ascii="Times New Roman" w:hAnsi="Times New Roman"/>
                <w:sz w:val="24"/>
              </w:rPr>
              <w:t>- оценивать достоверность, легитимность информации, ее соответствие правовым и морально-этическим нормам;</w:t>
            </w:r>
            <w:r>
              <w:rPr>
                <w:rFonts w:ascii="Times New Roman" w:hAnsi="Times New Roman"/>
                <w:sz w:val="24"/>
                <w:highlight w:val="white"/>
              </w:rPr>
              <w:t xml:space="preserve"> </w:t>
            </w:r>
          </w:p>
          <w:p w14:paraId="02C4D3E5" w14:textId="77777777" w:rsidR="00FA38B2" w:rsidRDefault="006B741F" w:rsidP="006B741F">
            <w:pPr>
              <w:jc w:val="both"/>
              <w:rPr>
                <w:rFonts w:ascii="Times New Roman" w:hAnsi="Times New Roman"/>
                <w:sz w:val="24"/>
              </w:rPr>
            </w:pPr>
            <w:r>
              <w:rPr>
                <w:rFonts w:ascii="Times New Roman" w:hAnsi="Times New Roman"/>
                <w:sz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5401BB40" w14:textId="77777777" w:rsidR="00FA38B2" w:rsidRDefault="006B741F" w:rsidP="006B741F">
            <w:pPr>
              <w:jc w:val="both"/>
              <w:rPr>
                <w:rFonts w:ascii="Times New Roman" w:hAnsi="Times New Roman"/>
                <w:sz w:val="24"/>
              </w:rPr>
            </w:pPr>
            <w:r>
              <w:rPr>
                <w:rFonts w:ascii="Times New Roman" w:hAnsi="Times New Roman"/>
                <w:sz w:val="24"/>
              </w:rPr>
              <w:lastRenderedPageBreak/>
              <w:t xml:space="preserve">- владеть навыками распознавания и защиты информации, информационной безопасности личности </w:t>
            </w:r>
          </w:p>
        </w:tc>
        <w:tc>
          <w:tcPr>
            <w:tcW w:w="4854" w:type="dxa"/>
          </w:tcPr>
          <w:p w14:paraId="617975E5" w14:textId="77777777" w:rsidR="00FA38B2" w:rsidRDefault="006B741F" w:rsidP="006B741F">
            <w:pPr>
              <w:pStyle w:val="pt-a-000081"/>
              <w:spacing w:beforeAutospacing="0" w:afterAutospacing="0"/>
              <w:jc w:val="both"/>
            </w:pPr>
            <w:r>
              <w:rPr>
                <w:b/>
              </w:rPr>
              <w:lastRenderedPageBreak/>
              <w:t xml:space="preserve">ПРб 07. </w:t>
            </w:r>
            <w:r>
              <w:t xml:space="preserve">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w:t>
            </w:r>
            <w:r>
              <w:lastRenderedPageBreak/>
              <w:t>точки зрения ее соответствия исторической действительности</w:t>
            </w:r>
          </w:p>
          <w:p w14:paraId="0BACB566" w14:textId="77777777" w:rsidR="00FA38B2" w:rsidRDefault="00FA38B2" w:rsidP="006B741F">
            <w:pPr>
              <w:jc w:val="both"/>
              <w:rPr>
                <w:rFonts w:ascii="Times New Roman" w:hAnsi="Times New Roman"/>
                <w:sz w:val="24"/>
              </w:rPr>
            </w:pPr>
          </w:p>
        </w:tc>
      </w:tr>
      <w:tr w:rsidR="00FA38B2" w14:paraId="41707DFE" w14:textId="77777777">
        <w:tc>
          <w:tcPr>
            <w:tcW w:w="4853" w:type="dxa"/>
          </w:tcPr>
          <w:p w14:paraId="55C33B7D" w14:textId="77777777" w:rsidR="00FA38B2" w:rsidRDefault="006B741F" w:rsidP="006B741F">
            <w:pPr>
              <w:jc w:val="both"/>
              <w:rPr>
                <w:rFonts w:ascii="Times New Roman" w:hAnsi="Times New Roman"/>
                <w:sz w:val="24"/>
              </w:rPr>
            </w:pPr>
            <w:r>
              <w:rPr>
                <w:rFonts w:ascii="Times New Roman" w:hAnsi="Times New Roman"/>
                <w:sz w:val="24"/>
              </w:rPr>
              <w:lastRenderedPageBreak/>
              <w:t>ОК 04. Эффективно взаимодействовать и работать в коллективе и команде</w:t>
            </w:r>
          </w:p>
        </w:tc>
        <w:tc>
          <w:tcPr>
            <w:tcW w:w="4853" w:type="dxa"/>
          </w:tcPr>
          <w:p w14:paraId="3DCE0141"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 готовность к саморазвитию, самостоятельности и самоопределению;</w:t>
            </w:r>
          </w:p>
          <w:p w14:paraId="2312E219" w14:textId="77777777" w:rsidR="00FA38B2" w:rsidRDefault="006B741F" w:rsidP="006B741F">
            <w:pPr>
              <w:pStyle w:val="dt-p"/>
              <w:spacing w:beforeAutospacing="0" w:afterAutospacing="0"/>
              <w:jc w:val="both"/>
            </w:pPr>
            <w:r>
              <w:t>-овладение навыками учебно-исследовательской, проектной и социальной деятельности;</w:t>
            </w:r>
          </w:p>
          <w:p w14:paraId="26789780" w14:textId="77777777" w:rsidR="00FA38B2" w:rsidRDefault="006B741F" w:rsidP="006B741F">
            <w:pPr>
              <w:jc w:val="both"/>
              <w:rPr>
                <w:rFonts w:ascii="Times New Roman" w:hAnsi="Times New Roman"/>
                <w:sz w:val="24"/>
              </w:rPr>
            </w:pPr>
            <w:r>
              <w:rPr>
                <w:rFonts w:ascii="Times New Roman" w:hAnsi="Times New Roman"/>
                <w:sz w:val="24"/>
              </w:rPr>
              <w:t>Овладение универсальными коммуникативными действиями:</w:t>
            </w:r>
          </w:p>
          <w:p w14:paraId="7B58C8BC" w14:textId="77777777" w:rsidR="00FA38B2" w:rsidRDefault="006B741F" w:rsidP="006B741F">
            <w:pPr>
              <w:jc w:val="both"/>
              <w:rPr>
                <w:rFonts w:ascii="Times New Roman" w:hAnsi="Times New Roman"/>
                <w:sz w:val="24"/>
              </w:rPr>
            </w:pPr>
            <w:r>
              <w:rPr>
                <w:rFonts w:ascii="Times New Roman" w:hAnsi="Times New Roman"/>
                <w:sz w:val="24"/>
              </w:rPr>
              <w:t>б) совместная деятельность:</w:t>
            </w:r>
          </w:p>
          <w:p w14:paraId="1819E031" w14:textId="77777777" w:rsidR="00FA38B2" w:rsidRDefault="006B741F" w:rsidP="006B741F">
            <w:pPr>
              <w:jc w:val="both"/>
              <w:rPr>
                <w:rFonts w:ascii="Times New Roman" w:hAnsi="Times New Roman"/>
                <w:sz w:val="24"/>
              </w:rPr>
            </w:pPr>
            <w:r>
              <w:rPr>
                <w:rFonts w:ascii="Times New Roman" w:hAnsi="Times New Roman"/>
                <w:sz w:val="24"/>
              </w:rPr>
              <w:t>- понимать и использовать преимущества командной и индивидуальной работы;</w:t>
            </w:r>
          </w:p>
          <w:p w14:paraId="33BA7013" w14:textId="77777777" w:rsidR="00FA38B2" w:rsidRDefault="006B741F" w:rsidP="006B741F">
            <w:pPr>
              <w:jc w:val="both"/>
              <w:rPr>
                <w:rFonts w:ascii="Times New Roman" w:hAnsi="Times New Roman"/>
                <w:sz w:val="24"/>
              </w:rPr>
            </w:pPr>
            <w:r>
              <w:rPr>
                <w:rFonts w:ascii="Times New Roman" w:hAnsi="Times New Roman"/>
                <w:sz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26A4C31" w14:textId="77777777" w:rsidR="00FA38B2" w:rsidRDefault="006B741F" w:rsidP="006B741F">
            <w:pPr>
              <w:jc w:val="both"/>
              <w:rPr>
                <w:rFonts w:ascii="Times New Roman" w:hAnsi="Times New Roman"/>
                <w:sz w:val="24"/>
              </w:rPr>
            </w:pPr>
            <w:r>
              <w:rPr>
                <w:rFonts w:ascii="Times New Roman" w:hAnsi="Times New Roman"/>
                <w:sz w:val="24"/>
              </w:rPr>
              <w:t>- координировать и выполнять работу в условиях реального, виртуального и комбинированного взаимодействия;</w:t>
            </w:r>
          </w:p>
          <w:p w14:paraId="12F9ABA0" w14:textId="77777777" w:rsidR="00FA38B2" w:rsidRDefault="006B741F" w:rsidP="006B741F">
            <w:pPr>
              <w:jc w:val="both"/>
              <w:rPr>
                <w:rFonts w:ascii="Times New Roman" w:hAnsi="Times New Roman"/>
                <w:sz w:val="24"/>
              </w:rPr>
            </w:pPr>
            <w:r>
              <w:rPr>
                <w:rFonts w:ascii="Times New Roman" w:hAnsi="Times New Roman"/>
                <w:sz w:val="24"/>
              </w:rPr>
              <w:t>- осуществлять позитивное стратегическое поведение в различных ситуациях, проявлять творчество и воображение, быть инициативным</w:t>
            </w:r>
          </w:p>
          <w:p w14:paraId="0F39D8F8" w14:textId="77777777" w:rsidR="00FA38B2" w:rsidRDefault="006B741F" w:rsidP="006B741F">
            <w:pPr>
              <w:jc w:val="both"/>
              <w:rPr>
                <w:rFonts w:ascii="Times New Roman" w:hAnsi="Times New Roman"/>
                <w:sz w:val="24"/>
              </w:rPr>
            </w:pPr>
            <w:r>
              <w:rPr>
                <w:rFonts w:ascii="Times New Roman" w:hAnsi="Times New Roman"/>
                <w:sz w:val="24"/>
              </w:rPr>
              <w:t>Овладение универсальными регулятивными действиями:</w:t>
            </w:r>
          </w:p>
          <w:p w14:paraId="39454C47" w14:textId="77777777" w:rsidR="00FA38B2" w:rsidRDefault="006B741F" w:rsidP="006B741F">
            <w:pPr>
              <w:jc w:val="both"/>
              <w:rPr>
                <w:rFonts w:ascii="Times New Roman" w:hAnsi="Times New Roman"/>
                <w:sz w:val="24"/>
              </w:rPr>
            </w:pPr>
            <w:r>
              <w:rPr>
                <w:rFonts w:ascii="Times New Roman" w:hAnsi="Times New Roman"/>
                <w:sz w:val="24"/>
              </w:rPr>
              <w:t>г) принятие себя и других людей:</w:t>
            </w:r>
          </w:p>
          <w:p w14:paraId="328C23C0" w14:textId="77777777" w:rsidR="00FA38B2" w:rsidRDefault="006B741F" w:rsidP="006B741F">
            <w:pPr>
              <w:jc w:val="both"/>
              <w:rPr>
                <w:rFonts w:ascii="Times New Roman" w:hAnsi="Times New Roman"/>
                <w:sz w:val="24"/>
              </w:rPr>
            </w:pPr>
            <w:r>
              <w:rPr>
                <w:rFonts w:ascii="Times New Roman" w:hAnsi="Times New Roman"/>
                <w:sz w:val="24"/>
              </w:rPr>
              <w:lastRenderedPageBreak/>
              <w:t>- принимать мотивы и аргументы других людей при анализе результатов деятельности;</w:t>
            </w:r>
          </w:p>
          <w:p w14:paraId="45443C10" w14:textId="77777777" w:rsidR="00FA38B2" w:rsidRDefault="006B741F" w:rsidP="006B741F">
            <w:pPr>
              <w:jc w:val="both"/>
              <w:rPr>
                <w:rFonts w:ascii="Times New Roman" w:hAnsi="Times New Roman"/>
                <w:sz w:val="24"/>
              </w:rPr>
            </w:pPr>
            <w:r>
              <w:rPr>
                <w:rFonts w:ascii="Times New Roman" w:hAnsi="Times New Roman"/>
                <w:sz w:val="24"/>
              </w:rPr>
              <w:t>- признавать свое право и право других людей на ошибки;</w:t>
            </w:r>
          </w:p>
          <w:p w14:paraId="65C11E4F" w14:textId="77777777" w:rsidR="00FA38B2" w:rsidRDefault="006B741F" w:rsidP="006B741F">
            <w:pPr>
              <w:jc w:val="both"/>
              <w:rPr>
                <w:rFonts w:ascii="Times New Roman" w:hAnsi="Times New Roman"/>
                <w:sz w:val="24"/>
              </w:rPr>
            </w:pPr>
            <w:r>
              <w:rPr>
                <w:rFonts w:ascii="Times New Roman" w:hAnsi="Times New Roman"/>
                <w:sz w:val="24"/>
              </w:rPr>
              <w:t>- развивать способность понимать мир с позиции другого человека</w:t>
            </w:r>
          </w:p>
        </w:tc>
        <w:tc>
          <w:tcPr>
            <w:tcW w:w="4854" w:type="dxa"/>
          </w:tcPr>
          <w:p w14:paraId="3CB49723" w14:textId="77777777" w:rsidR="00FA38B2" w:rsidRDefault="006B741F" w:rsidP="006B741F">
            <w:pPr>
              <w:pStyle w:val="pt-a-000044"/>
              <w:spacing w:beforeAutospacing="0" w:afterAutospacing="0"/>
              <w:jc w:val="both"/>
              <w:rPr>
                <w:highlight w:val="white"/>
              </w:rPr>
            </w:pPr>
            <w:r>
              <w:rPr>
                <w:b/>
              </w:rPr>
              <w:lastRenderedPageBreak/>
              <w:t>ПРб 08.</w:t>
            </w:r>
            <w:r>
              <w:t xml:space="preserve"> П</w:t>
            </w:r>
            <w:r>
              <w:rPr>
                <w:highlight w:val="white"/>
              </w:rPr>
              <w:t>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14:paraId="7716FCC4" w14:textId="77777777" w:rsidR="00FA38B2" w:rsidRDefault="00FA38B2" w:rsidP="006B741F">
            <w:pPr>
              <w:pStyle w:val="pt-a-000044"/>
              <w:spacing w:beforeAutospacing="0" w:afterAutospacing="0"/>
              <w:jc w:val="both"/>
            </w:pPr>
          </w:p>
          <w:p w14:paraId="47EBF05A" w14:textId="77777777" w:rsidR="00FA38B2" w:rsidRDefault="006B741F" w:rsidP="006B741F">
            <w:pPr>
              <w:jc w:val="both"/>
              <w:rPr>
                <w:rFonts w:ascii="Times New Roman" w:hAnsi="Times New Roman"/>
                <w:sz w:val="24"/>
              </w:rPr>
            </w:pPr>
            <w:r>
              <w:rPr>
                <w:rFonts w:ascii="Times New Roman" w:hAnsi="Times New Roman"/>
                <w:b/>
                <w:sz w:val="24"/>
              </w:rPr>
              <w:t>ПРб 09.</w:t>
            </w:r>
            <w:r>
              <w:rPr>
                <w:rFonts w:ascii="Times New Roman" w:hAnsi="Times New Roman"/>
                <w:sz w:val="24"/>
              </w:rPr>
              <w:t xml:space="preserve">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FA38B2" w14:paraId="5AE9BB3E" w14:textId="77777777">
        <w:tc>
          <w:tcPr>
            <w:tcW w:w="4853" w:type="dxa"/>
          </w:tcPr>
          <w:p w14:paraId="139E5630" w14:textId="77777777" w:rsidR="00FA38B2" w:rsidRDefault="006B741F" w:rsidP="006B741F">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53" w:type="dxa"/>
          </w:tcPr>
          <w:p w14:paraId="3C5D2BE8"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В области эстетического воспитания:</w:t>
            </w:r>
          </w:p>
          <w:p w14:paraId="5D6A2D29" w14:textId="77777777" w:rsidR="00FA38B2" w:rsidRDefault="006B741F" w:rsidP="006B741F">
            <w:pPr>
              <w:jc w:val="both"/>
              <w:rPr>
                <w:rFonts w:ascii="Times New Roman" w:hAnsi="Times New Roman"/>
                <w:sz w:val="24"/>
              </w:rPr>
            </w:pPr>
            <w:r>
              <w:rPr>
                <w:rFonts w:ascii="Times New Roman" w:hAnsi="Times New Roman"/>
                <w:sz w:val="24"/>
                <w:highlight w:val="white"/>
              </w:rPr>
              <w:t>- эстетическое отношение к миру, включая эстетику быта, научного и технического творчества, спорта, труда и общественных отношений;</w:t>
            </w:r>
          </w:p>
          <w:p w14:paraId="4D535B7B" w14:textId="77777777" w:rsidR="00FA38B2" w:rsidRDefault="006B741F" w:rsidP="006B741F">
            <w:pPr>
              <w:jc w:val="both"/>
              <w:rPr>
                <w:rFonts w:ascii="Times New Roman" w:hAnsi="Times New Roman"/>
                <w:sz w:val="24"/>
              </w:rPr>
            </w:pPr>
            <w:r>
              <w:rPr>
                <w:rFonts w:ascii="Times New Roman" w:hAnsi="Times New Roman"/>
                <w:sz w:val="24"/>
                <w:highlight w:val="white"/>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11E95281" w14:textId="77777777" w:rsidR="00FA38B2" w:rsidRDefault="006B741F" w:rsidP="006B741F">
            <w:pPr>
              <w:jc w:val="both"/>
              <w:rPr>
                <w:rFonts w:ascii="Times New Roman" w:hAnsi="Times New Roman"/>
                <w:sz w:val="24"/>
              </w:rPr>
            </w:pPr>
            <w:r>
              <w:rPr>
                <w:rFonts w:ascii="Times New Roman" w:hAnsi="Times New Roman"/>
                <w:sz w:val="24"/>
                <w:highlight w:val="white"/>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3F0EEA04"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 готовность к самовыражению в разных видах искусства, стремление проявлять качества творческой личности;</w:t>
            </w:r>
          </w:p>
          <w:p w14:paraId="3A347C69" w14:textId="77777777" w:rsidR="00FA38B2" w:rsidRDefault="006B741F" w:rsidP="006B741F">
            <w:pPr>
              <w:jc w:val="both"/>
              <w:rPr>
                <w:rFonts w:ascii="Times New Roman" w:hAnsi="Times New Roman"/>
                <w:sz w:val="24"/>
                <w:u w:val="single"/>
              </w:rPr>
            </w:pPr>
            <w:r>
              <w:rPr>
                <w:rFonts w:ascii="Times New Roman" w:hAnsi="Times New Roman"/>
                <w:sz w:val="24"/>
              </w:rPr>
              <w:t>Овладение универсальными коммуникативными действиями:</w:t>
            </w:r>
          </w:p>
          <w:p w14:paraId="0A95A3A3" w14:textId="77777777" w:rsidR="00FA38B2" w:rsidRDefault="006B741F" w:rsidP="006B741F">
            <w:pPr>
              <w:jc w:val="both"/>
              <w:rPr>
                <w:rFonts w:ascii="Times New Roman" w:hAnsi="Times New Roman"/>
                <w:sz w:val="24"/>
              </w:rPr>
            </w:pPr>
            <w:r>
              <w:rPr>
                <w:rFonts w:ascii="Times New Roman" w:hAnsi="Times New Roman"/>
                <w:sz w:val="24"/>
              </w:rPr>
              <w:t>а) общение:</w:t>
            </w:r>
          </w:p>
          <w:p w14:paraId="29B34F60" w14:textId="77777777" w:rsidR="00FA38B2" w:rsidRDefault="006B741F" w:rsidP="006B741F">
            <w:pPr>
              <w:jc w:val="both"/>
              <w:rPr>
                <w:rFonts w:ascii="Times New Roman" w:hAnsi="Times New Roman"/>
                <w:sz w:val="24"/>
              </w:rPr>
            </w:pPr>
            <w:r>
              <w:rPr>
                <w:rFonts w:ascii="Times New Roman" w:hAnsi="Times New Roman"/>
                <w:sz w:val="24"/>
              </w:rPr>
              <w:t>- осуществлять коммуникации во всех сферах жизни;</w:t>
            </w:r>
          </w:p>
          <w:p w14:paraId="5EF8E154" w14:textId="77777777" w:rsidR="00FA38B2" w:rsidRDefault="006B741F" w:rsidP="006B741F">
            <w:pPr>
              <w:jc w:val="both"/>
              <w:rPr>
                <w:rFonts w:ascii="Times New Roman" w:hAnsi="Times New Roman"/>
                <w:sz w:val="24"/>
              </w:rPr>
            </w:pPr>
            <w:r>
              <w:rPr>
                <w:rFonts w:ascii="Times New Roman" w:hAnsi="Times New Roman"/>
                <w:sz w:val="24"/>
              </w:rPr>
              <w:t xml:space="preserve">- распознавать невербальные средства общения, понимать значение социальных знаков, распознавать предпосылки </w:t>
            </w:r>
            <w:r>
              <w:rPr>
                <w:rFonts w:ascii="Times New Roman" w:hAnsi="Times New Roman"/>
                <w:sz w:val="24"/>
              </w:rPr>
              <w:lastRenderedPageBreak/>
              <w:t>конфликтных ситуаций и смягчать конфликты;</w:t>
            </w:r>
          </w:p>
          <w:p w14:paraId="0CE929FC" w14:textId="77777777" w:rsidR="00FA38B2" w:rsidRDefault="006B741F" w:rsidP="006B741F">
            <w:pPr>
              <w:jc w:val="both"/>
              <w:rPr>
                <w:rFonts w:ascii="Times New Roman" w:hAnsi="Times New Roman"/>
                <w:sz w:val="24"/>
              </w:rPr>
            </w:pPr>
            <w:r>
              <w:rPr>
                <w:rFonts w:ascii="Times New Roman" w:hAnsi="Times New Roman"/>
                <w:sz w:val="24"/>
              </w:rPr>
              <w:t>- развернуто и логично излагать свою точку зрения с использованием языковых средств</w:t>
            </w:r>
          </w:p>
        </w:tc>
        <w:tc>
          <w:tcPr>
            <w:tcW w:w="4854" w:type="dxa"/>
          </w:tcPr>
          <w:p w14:paraId="67FC738C" w14:textId="77777777" w:rsidR="00FA38B2" w:rsidRDefault="006B741F" w:rsidP="006B741F">
            <w:pPr>
              <w:jc w:val="both"/>
              <w:rPr>
                <w:rFonts w:ascii="Times New Roman" w:hAnsi="Times New Roman"/>
                <w:sz w:val="24"/>
              </w:rPr>
            </w:pPr>
            <w:r>
              <w:rPr>
                <w:rFonts w:ascii="Times New Roman" w:hAnsi="Times New Roman"/>
                <w:b/>
                <w:sz w:val="24"/>
              </w:rPr>
              <w:lastRenderedPageBreak/>
              <w:t>ПРб 03.</w:t>
            </w:r>
            <w:r>
              <w:rPr>
                <w:rFonts w:ascii="Times New Roman" w:hAnsi="Times New Roman"/>
                <w:sz w:val="24"/>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r>
      <w:tr w:rsidR="00FA38B2" w14:paraId="62DD4501" w14:textId="77777777">
        <w:tc>
          <w:tcPr>
            <w:tcW w:w="4853" w:type="dxa"/>
          </w:tcPr>
          <w:p w14:paraId="53C11D41" w14:textId="119F3489" w:rsidR="00FA38B2" w:rsidRDefault="002156E1" w:rsidP="006B741F">
            <w:pPr>
              <w:jc w:val="both"/>
              <w:rPr>
                <w:rFonts w:ascii="Times New Roman" w:hAnsi="Times New Roman"/>
                <w:sz w:val="24"/>
              </w:rPr>
            </w:pPr>
            <w:r>
              <w:rPr>
                <w:rFonts w:ascii="Times New Roman" w:hAnsi="Times New Roman"/>
                <w:color w:val="auto"/>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853" w:type="dxa"/>
          </w:tcPr>
          <w:p w14:paraId="328C1763" w14:textId="77777777" w:rsidR="00FA38B2" w:rsidRDefault="006B741F" w:rsidP="006B741F">
            <w:pPr>
              <w:jc w:val="both"/>
              <w:rPr>
                <w:rFonts w:ascii="Times New Roman" w:hAnsi="Times New Roman"/>
                <w:sz w:val="24"/>
              </w:rPr>
            </w:pPr>
            <w:r>
              <w:rPr>
                <w:rFonts w:ascii="Times New Roman" w:hAnsi="Times New Roman"/>
                <w:sz w:val="24"/>
                <w:highlight w:val="white"/>
              </w:rPr>
              <w:t>- осознание обучающимися российской гражданской идентичности;</w:t>
            </w:r>
          </w:p>
          <w:p w14:paraId="436A0376"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55139F2E"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В части гражданского воспитания:</w:t>
            </w:r>
          </w:p>
          <w:p w14:paraId="6CCE9554" w14:textId="77777777" w:rsidR="00FA38B2" w:rsidRDefault="006B741F" w:rsidP="006B741F">
            <w:pPr>
              <w:jc w:val="both"/>
              <w:rPr>
                <w:rFonts w:ascii="Times New Roman" w:hAnsi="Times New Roman"/>
                <w:sz w:val="24"/>
              </w:rPr>
            </w:pPr>
            <w:r>
              <w:rPr>
                <w:rFonts w:ascii="Times New Roman" w:hAnsi="Times New Roman"/>
                <w:sz w:val="24"/>
                <w:highlight w:val="white"/>
              </w:rPr>
              <w:t>- осознание своих конституционных прав и обязанностей, уважение закона и правопорядка;</w:t>
            </w:r>
          </w:p>
          <w:p w14:paraId="4C43ADC1" w14:textId="77777777" w:rsidR="00FA38B2" w:rsidRDefault="006B741F" w:rsidP="006B741F">
            <w:pPr>
              <w:jc w:val="both"/>
              <w:rPr>
                <w:rFonts w:ascii="Times New Roman" w:hAnsi="Times New Roman"/>
                <w:sz w:val="24"/>
              </w:rPr>
            </w:pPr>
            <w:r>
              <w:rPr>
                <w:rFonts w:ascii="Times New Roman" w:hAnsi="Times New Roman"/>
                <w:sz w:val="24"/>
                <w:highlight w:val="white"/>
              </w:rPr>
              <w:t>-принятие традиционных национальных, общечеловеческих гуманистических и демократических ценностей;</w:t>
            </w:r>
          </w:p>
          <w:p w14:paraId="5B6D90DD"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55B60A1" w14:textId="77777777" w:rsidR="00FA38B2" w:rsidRDefault="006B741F" w:rsidP="006B741F">
            <w:pPr>
              <w:jc w:val="both"/>
              <w:rPr>
                <w:rFonts w:ascii="Times New Roman" w:hAnsi="Times New Roman"/>
                <w:sz w:val="24"/>
              </w:rPr>
            </w:pPr>
            <w:r>
              <w:rPr>
                <w:rFonts w:ascii="Times New Roman" w:hAnsi="Times New Roman"/>
                <w:sz w:val="24"/>
                <w:highlight w:val="white"/>
              </w:rPr>
              <w:t xml:space="preserve">- готовность вести совместную деятельность в интересах гражданского общества, </w:t>
            </w:r>
            <w:r>
              <w:rPr>
                <w:rFonts w:ascii="Times New Roman" w:hAnsi="Times New Roman"/>
                <w:sz w:val="24"/>
                <w:highlight w:val="white"/>
              </w:rPr>
              <w:lastRenderedPageBreak/>
              <w:t>участвовать в самоуправлении в общеобразовательной организации и детско-юношеских организациях;</w:t>
            </w:r>
          </w:p>
          <w:p w14:paraId="6D96BB01" w14:textId="77777777" w:rsidR="00FA38B2" w:rsidRDefault="006B741F" w:rsidP="006B741F">
            <w:pPr>
              <w:tabs>
                <w:tab w:val="left" w:pos="419"/>
              </w:tabs>
              <w:jc w:val="both"/>
              <w:rPr>
                <w:rFonts w:ascii="Times New Roman" w:hAnsi="Times New Roman"/>
                <w:sz w:val="24"/>
              </w:rPr>
            </w:pPr>
            <w:r>
              <w:rPr>
                <w:rFonts w:ascii="Times New Roman" w:hAnsi="Times New Roman"/>
                <w:sz w:val="24"/>
                <w:highlight w:val="white"/>
              </w:rPr>
              <w:t>- умение взаимодействовать с социальными институтами в соответствии с их функциями и назначением;</w:t>
            </w:r>
          </w:p>
          <w:p w14:paraId="4A91103F"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к гуманитарной и волонтерской деятельности;</w:t>
            </w:r>
            <w:r>
              <w:rPr>
                <w:rFonts w:ascii="Times New Roman" w:hAnsi="Times New Roman"/>
                <w:sz w:val="24"/>
              </w:rPr>
              <w:t xml:space="preserve"> </w:t>
            </w:r>
          </w:p>
          <w:p w14:paraId="3A291688"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патриотического воспитания:</w:t>
            </w:r>
          </w:p>
          <w:p w14:paraId="55522A7C" w14:textId="77777777" w:rsidR="00FA38B2" w:rsidRDefault="006B741F" w:rsidP="006B741F">
            <w:pPr>
              <w:jc w:val="both"/>
              <w:rPr>
                <w:rFonts w:ascii="Times New Roman" w:hAnsi="Times New Roman"/>
                <w:sz w:val="24"/>
              </w:rPr>
            </w:pPr>
            <w:r>
              <w:rPr>
                <w:rFonts w:ascii="Times New Roman" w:hAnsi="Times New Roman"/>
                <w:sz w:val="24"/>
                <w:highlight w:val="white"/>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4C34B109" w14:textId="77777777" w:rsidR="00FA38B2" w:rsidRDefault="006B741F" w:rsidP="006B741F">
            <w:pPr>
              <w:jc w:val="both"/>
              <w:rPr>
                <w:rFonts w:ascii="Times New Roman" w:hAnsi="Times New Roman"/>
                <w:sz w:val="24"/>
              </w:rPr>
            </w:pPr>
            <w:r>
              <w:rPr>
                <w:rFonts w:ascii="Times New Roman" w:hAnsi="Times New Roman"/>
                <w:sz w:val="24"/>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1C7885E1"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 идейная убежденность, готовность к служению и защите Отечества, ответственность за его судьбу;</w:t>
            </w:r>
          </w:p>
          <w:p w14:paraId="56B4D9E2" w14:textId="77777777" w:rsidR="00FA38B2" w:rsidRDefault="006B741F" w:rsidP="006B741F">
            <w:pPr>
              <w:jc w:val="both"/>
              <w:rPr>
                <w:rFonts w:ascii="Times New Roman" w:hAnsi="Times New Roman"/>
                <w:sz w:val="24"/>
              </w:rPr>
            </w:pPr>
            <w:r>
              <w:rPr>
                <w:rFonts w:ascii="Times New Roman" w:hAnsi="Times New Roman"/>
                <w:sz w:val="24"/>
                <w:highlight w:val="white"/>
              </w:rPr>
              <w:t>освоенные обучающимися межпредметные понятия и универсальные учебные действия (регулятивные, познавательные, коммуникативные);</w:t>
            </w:r>
          </w:p>
          <w:p w14:paraId="7317A870" w14:textId="77777777" w:rsidR="00FA38B2" w:rsidRDefault="006B741F" w:rsidP="006B741F">
            <w:pPr>
              <w:pStyle w:val="dt-p"/>
              <w:spacing w:beforeAutospacing="0" w:afterAutospacing="0"/>
              <w:jc w:val="both"/>
            </w:pPr>
            <w:r>
              <w:t xml:space="preserve">- способность их использования в познавательной и социальной практике, готовность к самостоятельному </w:t>
            </w:r>
            <w:r>
              <w:lastRenderedPageBreak/>
              <w:t>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6DA5BBC2" w14:textId="77777777" w:rsidR="00FA38B2" w:rsidRDefault="006B741F" w:rsidP="006B741F">
            <w:pPr>
              <w:jc w:val="both"/>
              <w:rPr>
                <w:rFonts w:ascii="Times New Roman" w:hAnsi="Times New Roman"/>
                <w:sz w:val="24"/>
              </w:rPr>
            </w:pPr>
            <w:r>
              <w:rPr>
                <w:rFonts w:ascii="Times New Roman" w:hAnsi="Times New Roman"/>
                <w:sz w:val="24"/>
              </w:rPr>
              <w:t>- овладение навыками учебно-исследовательской, проектной и социальной деятельности</w:t>
            </w:r>
          </w:p>
        </w:tc>
        <w:tc>
          <w:tcPr>
            <w:tcW w:w="4854" w:type="dxa"/>
          </w:tcPr>
          <w:p w14:paraId="0A20F10C" w14:textId="77777777" w:rsidR="00FA38B2" w:rsidRDefault="006B741F" w:rsidP="006B741F">
            <w:pPr>
              <w:pStyle w:val="pt-a-000081"/>
              <w:spacing w:beforeAutospacing="0" w:afterAutospacing="0"/>
              <w:jc w:val="both"/>
            </w:pPr>
            <w:r>
              <w:rPr>
                <w:b/>
                <w:highlight w:val="white"/>
              </w:rPr>
              <w:lastRenderedPageBreak/>
              <w:t>ПРб 01.</w:t>
            </w:r>
            <w:r>
              <w:rPr>
                <w:highlight w:val="white"/>
              </w:rPr>
              <w:t xml:space="preserve"> 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14:paraId="2CCC1EAB" w14:textId="77777777" w:rsidR="00FA38B2" w:rsidRDefault="00FA38B2" w:rsidP="006B741F">
            <w:pPr>
              <w:pStyle w:val="pt-a-000081"/>
              <w:spacing w:beforeAutospacing="0" w:afterAutospacing="0"/>
              <w:jc w:val="both"/>
            </w:pPr>
          </w:p>
          <w:p w14:paraId="2DC160A3" w14:textId="77777777" w:rsidR="00FA38B2" w:rsidRDefault="006B741F" w:rsidP="006B741F">
            <w:pPr>
              <w:pStyle w:val="pt-a-000081"/>
              <w:spacing w:beforeAutospacing="0" w:afterAutospacing="0"/>
              <w:jc w:val="both"/>
            </w:pPr>
            <w:r>
              <w:rPr>
                <w:b/>
                <w:highlight w:val="white"/>
              </w:rPr>
              <w:t>ПРб 02.</w:t>
            </w:r>
            <w:r>
              <w:rPr>
                <w:highlight w:val="white"/>
              </w:rPr>
              <w:t xml:space="preserve">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6EA510DF" w14:textId="77777777" w:rsidR="00FA38B2" w:rsidRDefault="00FA38B2" w:rsidP="006B741F">
            <w:pPr>
              <w:pStyle w:val="pt-a-000081"/>
              <w:spacing w:beforeAutospacing="0" w:afterAutospacing="0"/>
              <w:jc w:val="both"/>
            </w:pPr>
          </w:p>
          <w:p w14:paraId="4D853C0A" w14:textId="77777777" w:rsidR="00FA38B2" w:rsidRDefault="006B741F" w:rsidP="006B741F">
            <w:pPr>
              <w:pStyle w:val="pt-a-000081"/>
              <w:spacing w:beforeAutospacing="0" w:afterAutospacing="0"/>
              <w:jc w:val="both"/>
            </w:pPr>
            <w:r>
              <w:rPr>
                <w:b/>
                <w:highlight w:val="white"/>
              </w:rPr>
              <w:t>ПРб 03.</w:t>
            </w:r>
            <w:r>
              <w:rPr>
                <w:highlight w:val="white"/>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0B5D1D62" w14:textId="77777777" w:rsidR="00FA38B2" w:rsidRDefault="00FA38B2" w:rsidP="006B741F">
            <w:pPr>
              <w:pStyle w:val="pt-a-000081"/>
              <w:spacing w:beforeAutospacing="0" w:afterAutospacing="0"/>
              <w:jc w:val="both"/>
            </w:pPr>
          </w:p>
          <w:p w14:paraId="0E3CF299" w14:textId="77777777" w:rsidR="00FA38B2" w:rsidRDefault="006B741F" w:rsidP="006B741F">
            <w:pPr>
              <w:pStyle w:val="pt-a-000081"/>
              <w:spacing w:beforeAutospacing="0" w:afterAutospacing="0"/>
              <w:jc w:val="both"/>
            </w:pPr>
            <w:r>
              <w:rPr>
                <w:b/>
                <w:highlight w:val="white"/>
              </w:rPr>
              <w:t>ПРб 04.</w:t>
            </w:r>
            <w:r>
              <w:rPr>
                <w:highlight w:val="white"/>
              </w:rPr>
              <w:t xml:space="preserve">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5333A1AF" w14:textId="77777777" w:rsidR="00FA38B2" w:rsidRDefault="00FA38B2" w:rsidP="006B741F">
            <w:pPr>
              <w:pStyle w:val="pt-a-000081"/>
              <w:spacing w:beforeAutospacing="0" w:afterAutospacing="0"/>
              <w:jc w:val="both"/>
            </w:pPr>
          </w:p>
          <w:p w14:paraId="7ECEA910" w14:textId="77777777" w:rsidR="00FA38B2" w:rsidRDefault="006B741F" w:rsidP="006B741F">
            <w:pPr>
              <w:pStyle w:val="pt-a-000081"/>
              <w:spacing w:beforeAutospacing="0" w:afterAutospacing="0"/>
              <w:jc w:val="both"/>
              <w:rPr>
                <w:highlight w:val="white"/>
              </w:rPr>
            </w:pPr>
            <w:r>
              <w:rPr>
                <w:b/>
                <w:highlight w:val="white"/>
              </w:rPr>
              <w:t>ПРб 05.</w:t>
            </w:r>
            <w:r>
              <w:rPr>
                <w:highlight w:val="white"/>
              </w:rPr>
              <w:t xml:space="preserve">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14:paraId="5938B9A1" w14:textId="77777777" w:rsidR="00FA38B2" w:rsidRDefault="00FA38B2" w:rsidP="006B741F">
            <w:pPr>
              <w:pStyle w:val="pt-a-000081"/>
              <w:spacing w:beforeAutospacing="0" w:afterAutospacing="0"/>
              <w:jc w:val="both"/>
              <w:rPr>
                <w:highlight w:val="white"/>
              </w:rPr>
            </w:pPr>
          </w:p>
          <w:p w14:paraId="70364833" w14:textId="77777777" w:rsidR="00FA38B2" w:rsidRDefault="006B741F" w:rsidP="006B741F">
            <w:pPr>
              <w:pStyle w:val="pt-a-000044"/>
              <w:spacing w:beforeAutospacing="0" w:afterAutospacing="0"/>
              <w:jc w:val="both"/>
              <w:rPr>
                <w:highlight w:val="white"/>
              </w:rPr>
            </w:pPr>
            <w:r>
              <w:rPr>
                <w:b/>
                <w:highlight w:val="white"/>
              </w:rPr>
              <w:lastRenderedPageBreak/>
              <w:t>ПРб 08.</w:t>
            </w:r>
            <w:r>
              <w:rPr>
                <w:highlight w:val="white"/>
              </w:rP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6D7CD040" w14:textId="77777777" w:rsidR="00FA38B2" w:rsidRDefault="00FA38B2" w:rsidP="006B741F">
            <w:pPr>
              <w:pStyle w:val="pt-a-000044"/>
              <w:spacing w:beforeAutospacing="0" w:afterAutospacing="0"/>
              <w:jc w:val="both"/>
              <w:rPr>
                <w:highlight w:val="white"/>
              </w:rPr>
            </w:pPr>
          </w:p>
          <w:p w14:paraId="684E0DAD" w14:textId="77777777" w:rsidR="00FA38B2" w:rsidRDefault="006B741F" w:rsidP="006B741F">
            <w:pPr>
              <w:pStyle w:val="pt-a-000040"/>
              <w:spacing w:beforeAutospacing="0" w:afterAutospacing="0"/>
              <w:jc w:val="both"/>
              <w:rPr>
                <w:highlight w:val="white"/>
              </w:rPr>
            </w:pPr>
            <w:r>
              <w:rPr>
                <w:b/>
                <w:highlight w:val="white"/>
              </w:rPr>
              <w:t>ПРб 10.</w:t>
            </w:r>
            <w:r>
              <w:rPr>
                <w:highlight w:val="white"/>
              </w:rPr>
              <w:t xml:space="preserve">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156F8B61" w14:textId="77777777" w:rsidR="00FA38B2" w:rsidRDefault="00FA38B2" w:rsidP="006B741F">
            <w:pPr>
              <w:pStyle w:val="pt-a-000040"/>
              <w:spacing w:beforeAutospacing="0" w:afterAutospacing="0"/>
              <w:jc w:val="both"/>
            </w:pPr>
          </w:p>
          <w:p w14:paraId="7342C06F" w14:textId="77777777" w:rsidR="00FA38B2" w:rsidRDefault="006B741F" w:rsidP="006B741F">
            <w:pPr>
              <w:widowControl w:val="0"/>
              <w:tabs>
                <w:tab w:val="left" w:pos="1215"/>
              </w:tabs>
              <w:jc w:val="both"/>
              <w:rPr>
                <w:rFonts w:ascii="Times New Roman" w:hAnsi="Times New Roman"/>
                <w:sz w:val="24"/>
              </w:rPr>
            </w:pPr>
            <w:r>
              <w:rPr>
                <w:rFonts w:ascii="Times New Roman" w:hAnsi="Times New Roman"/>
                <w:b/>
                <w:sz w:val="24"/>
              </w:rPr>
              <w:t>ПРб 11.</w:t>
            </w:r>
            <w:r>
              <w:rPr>
                <w:rFonts w:ascii="Times New Roman" w:hAnsi="Times New Roman"/>
                <w:sz w:val="24"/>
              </w:rPr>
              <w:t xml:space="preserve">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r w:rsidR="00FA38B2" w14:paraId="75D6E8BA" w14:textId="77777777">
        <w:tc>
          <w:tcPr>
            <w:tcW w:w="4853" w:type="dxa"/>
          </w:tcPr>
          <w:p w14:paraId="480AC0A9" w14:textId="2E5DD9FC" w:rsidR="001D0450" w:rsidRDefault="001D0450" w:rsidP="001D0450">
            <w:pPr>
              <w:rPr>
                <w:rFonts w:ascii="Times New Roman" w:hAnsi="Times New Roman"/>
                <w:sz w:val="28"/>
                <w:szCs w:val="28"/>
              </w:rPr>
            </w:pPr>
            <w:r w:rsidRPr="00BA40E5">
              <w:rPr>
                <w:rFonts w:ascii="Times New Roman" w:hAnsi="Times New Roman"/>
                <w:sz w:val="28"/>
                <w:szCs w:val="28"/>
              </w:rPr>
              <w:lastRenderedPageBreak/>
              <w:t xml:space="preserve">ПК 3.2. </w:t>
            </w:r>
            <w:r w:rsidRPr="001D0450">
              <w:rPr>
                <w:rFonts w:ascii="Times New Roman" w:hAnsi="Times New Roman"/>
                <w:sz w:val="24"/>
                <w:szCs w:val="24"/>
              </w:rPr>
              <w:t>Организовывать работу коллектива исполнителей на основе принципов организации труда, этических и правовых норм в сфере профессиональной деятельности.</w:t>
            </w:r>
          </w:p>
          <w:p w14:paraId="5DAD19BE" w14:textId="5F8DEB49" w:rsidR="00FA38B2" w:rsidRPr="00CC1A3C" w:rsidRDefault="00FA38B2" w:rsidP="006B741F">
            <w:pPr>
              <w:jc w:val="both"/>
              <w:rPr>
                <w:rFonts w:ascii="Times New Roman" w:hAnsi="Times New Roman"/>
                <w:bCs/>
                <w:iCs/>
                <w:sz w:val="24"/>
              </w:rPr>
            </w:pPr>
          </w:p>
        </w:tc>
        <w:tc>
          <w:tcPr>
            <w:tcW w:w="4853" w:type="dxa"/>
          </w:tcPr>
          <w:p w14:paraId="11BF76F3" w14:textId="2F12F2B4" w:rsidR="001D0450" w:rsidRDefault="001D0450" w:rsidP="001D0450">
            <w:pPr>
              <w:jc w:val="both"/>
              <w:rPr>
                <w:rFonts w:ascii="Times New Roman" w:hAnsi="Times New Roman"/>
                <w:sz w:val="24"/>
                <w:highlight w:val="white"/>
              </w:rPr>
            </w:pPr>
            <w:r>
              <w:rPr>
                <w:rFonts w:ascii="Times New Roman" w:hAnsi="Times New Roman"/>
                <w:sz w:val="24"/>
                <w:highlight w:val="white"/>
              </w:rPr>
              <w:t>В части профессионального воспитания:</w:t>
            </w:r>
          </w:p>
          <w:p w14:paraId="7942F575" w14:textId="77777777" w:rsidR="001D0450" w:rsidRDefault="001D0450" w:rsidP="001D0450">
            <w:pPr>
              <w:jc w:val="both"/>
              <w:rPr>
                <w:rFonts w:ascii="Times New Roman" w:hAnsi="Times New Roman"/>
                <w:sz w:val="24"/>
              </w:rPr>
            </w:pPr>
            <w:r>
              <w:rPr>
                <w:rFonts w:ascii="Times New Roman" w:hAnsi="Times New Roman"/>
                <w:sz w:val="24"/>
                <w:highlight w:val="white"/>
              </w:rPr>
              <w:t>- готовность к труду, осознание ценности мастерства, трудолюбие;</w:t>
            </w:r>
            <w:r>
              <w:rPr>
                <w:rFonts w:ascii="Times New Roman" w:hAnsi="Times New Roman"/>
                <w:sz w:val="24"/>
              </w:rPr>
              <w:t xml:space="preserve"> </w:t>
            </w:r>
          </w:p>
          <w:p w14:paraId="18CF77A7" w14:textId="77777777" w:rsidR="001D0450" w:rsidRDefault="001D0450" w:rsidP="001D0450">
            <w:pPr>
              <w:jc w:val="both"/>
              <w:rPr>
                <w:rFonts w:ascii="Times New Roman" w:hAnsi="Times New Roman"/>
                <w:sz w:val="24"/>
              </w:rPr>
            </w:pPr>
            <w:r>
              <w:rPr>
                <w:rFonts w:ascii="Times New Roman" w:hAnsi="Times New Roman"/>
                <w:sz w:val="24"/>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Pr>
                <w:rFonts w:ascii="Times New Roman" w:hAnsi="Times New Roman"/>
                <w:sz w:val="24"/>
              </w:rPr>
              <w:t xml:space="preserve"> </w:t>
            </w:r>
          </w:p>
          <w:p w14:paraId="6A2DF5BE" w14:textId="77777777" w:rsidR="001D0450" w:rsidRDefault="001D0450" w:rsidP="001D0450">
            <w:pPr>
              <w:jc w:val="both"/>
              <w:rPr>
                <w:rFonts w:ascii="Times New Roman" w:hAnsi="Times New Roman"/>
                <w:strike/>
                <w:sz w:val="24"/>
                <w:highlight w:val="white"/>
              </w:rPr>
            </w:pPr>
            <w:r>
              <w:rPr>
                <w:rFonts w:ascii="Times New Roman" w:hAnsi="Times New Roman"/>
                <w:sz w:val="24"/>
                <w:highlight w:val="white"/>
              </w:rPr>
              <w:lastRenderedPageBreak/>
              <w:t>- интерес к различным сферам профессиональной деятельности,</w:t>
            </w:r>
          </w:p>
          <w:p w14:paraId="00395D15" w14:textId="77777777" w:rsidR="001D0450" w:rsidRDefault="001D0450" w:rsidP="001D0450">
            <w:pPr>
              <w:jc w:val="both"/>
              <w:rPr>
                <w:rStyle w:val="dt-m0"/>
                <w:rFonts w:ascii="Times New Roman" w:hAnsi="Times New Roman"/>
                <w:sz w:val="24"/>
                <w:highlight w:val="white"/>
              </w:rPr>
            </w:pPr>
            <w:r>
              <w:rPr>
                <w:rFonts w:ascii="Times New Roman" w:hAnsi="Times New Roman"/>
                <w:sz w:val="24"/>
                <w:highlight w:val="white"/>
              </w:rPr>
              <w:t>Овладение универсальными учебными познавательными действиями:</w:t>
            </w:r>
          </w:p>
          <w:p w14:paraId="33B4A70D" w14:textId="77777777" w:rsidR="001D0450" w:rsidRDefault="001D0450" w:rsidP="001D0450">
            <w:pPr>
              <w:jc w:val="both"/>
              <w:rPr>
                <w:rFonts w:ascii="Times New Roman" w:hAnsi="Times New Roman"/>
                <w:sz w:val="24"/>
                <w:highlight w:val="white"/>
              </w:rPr>
            </w:pPr>
            <w:r>
              <w:rPr>
                <w:rStyle w:val="dt-m0"/>
                <w:rFonts w:ascii="Times New Roman" w:hAnsi="Times New Roman"/>
                <w:sz w:val="24"/>
                <w:highlight w:val="white"/>
              </w:rPr>
              <w:t xml:space="preserve">а) </w:t>
            </w:r>
            <w:r>
              <w:rPr>
                <w:rFonts w:ascii="Times New Roman" w:hAnsi="Times New Roman"/>
                <w:sz w:val="24"/>
                <w:highlight w:val="white"/>
              </w:rPr>
              <w:t>базовые логические действия:</w:t>
            </w:r>
          </w:p>
          <w:p w14:paraId="34796EF3" w14:textId="77777777" w:rsidR="001D0450" w:rsidRDefault="001D0450" w:rsidP="001D0450">
            <w:pPr>
              <w:jc w:val="both"/>
              <w:rPr>
                <w:rFonts w:ascii="Times New Roman" w:hAnsi="Times New Roman"/>
                <w:sz w:val="24"/>
              </w:rPr>
            </w:pPr>
            <w:r>
              <w:rPr>
                <w:rFonts w:ascii="Times New Roman" w:hAnsi="Times New Roman"/>
                <w:sz w:val="24"/>
                <w:highlight w:val="white"/>
              </w:rPr>
              <w:t xml:space="preserve">- самостоятельно формулировать и актуализировать проблему, рассматривать ее всесторонне; </w:t>
            </w:r>
          </w:p>
          <w:p w14:paraId="31A21E3F" w14:textId="77777777" w:rsidR="001D0450" w:rsidRDefault="001D0450" w:rsidP="001D0450">
            <w:pPr>
              <w:pStyle w:val="dt-p"/>
              <w:spacing w:beforeAutospacing="0" w:afterAutospacing="0"/>
              <w:jc w:val="both"/>
            </w:pPr>
            <w:r>
              <w:t xml:space="preserve">- устанавливать существенный признак или основания для сравнения, классификации и обобщения; </w:t>
            </w:r>
          </w:p>
          <w:p w14:paraId="336F12AE" w14:textId="77777777" w:rsidR="001D0450" w:rsidRDefault="001D0450" w:rsidP="001D0450">
            <w:pPr>
              <w:pStyle w:val="dt-p"/>
              <w:spacing w:beforeAutospacing="0" w:afterAutospacing="0"/>
              <w:jc w:val="both"/>
            </w:pPr>
            <w:r>
              <w:t>- определять цели деятельности, задавать параметры и критерии их достижения;</w:t>
            </w:r>
          </w:p>
          <w:p w14:paraId="472C751A" w14:textId="77777777" w:rsidR="001D0450" w:rsidRDefault="001D0450" w:rsidP="001D0450">
            <w:pPr>
              <w:pStyle w:val="dt-p"/>
              <w:spacing w:beforeAutospacing="0" w:afterAutospacing="0"/>
              <w:jc w:val="both"/>
            </w:pPr>
            <w:r>
              <w:t xml:space="preserve">- выявлять закономерности и противоречия в рассматриваемых явлениях; </w:t>
            </w:r>
          </w:p>
          <w:p w14:paraId="0F9542C3" w14:textId="77777777" w:rsidR="001D0450" w:rsidRDefault="001D0450" w:rsidP="001D0450">
            <w:pPr>
              <w:pStyle w:val="dt-p"/>
              <w:spacing w:beforeAutospacing="0" w:afterAutospacing="0"/>
              <w:jc w:val="both"/>
            </w:pPr>
            <w:r>
              <w:t xml:space="preserve">- вносить коррективы в деятельность, оценивать соответствие результатов целям, оценивать риски последствий деятельности; </w:t>
            </w:r>
          </w:p>
          <w:p w14:paraId="6C2EDDEC" w14:textId="77777777" w:rsidR="001D0450" w:rsidRDefault="001D0450" w:rsidP="001D0450">
            <w:pPr>
              <w:jc w:val="both"/>
              <w:rPr>
                <w:rFonts w:ascii="Times New Roman" w:hAnsi="Times New Roman"/>
                <w:sz w:val="24"/>
              </w:rPr>
            </w:pPr>
            <w:r>
              <w:rPr>
                <w:rFonts w:ascii="Times New Roman" w:hAnsi="Times New Roman"/>
                <w:sz w:val="24"/>
              </w:rPr>
              <w:t>- развивать креативное мышление при решении жизненных проблем.</w:t>
            </w:r>
          </w:p>
          <w:p w14:paraId="5D049195" w14:textId="77777777" w:rsidR="001D0450" w:rsidRDefault="001D0450" w:rsidP="001D0450">
            <w:pPr>
              <w:jc w:val="both"/>
              <w:rPr>
                <w:rFonts w:ascii="Times New Roman" w:hAnsi="Times New Roman"/>
                <w:sz w:val="24"/>
                <w:highlight w:val="white"/>
              </w:rPr>
            </w:pPr>
            <w:r>
              <w:rPr>
                <w:rStyle w:val="dt-m0"/>
                <w:rFonts w:ascii="Times New Roman" w:hAnsi="Times New Roman"/>
                <w:sz w:val="24"/>
                <w:highlight w:val="white"/>
              </w:rPr>
              <w:t>б)</w:t>
            </w:r>
            <w:r>
              <w:rPr>
                <w:rFonts w:ascii="Times New Roman" w:hAnsi="Times New Roman"/>
                <w:sz w:val="24"/>
                <w:highlight w:val="white"/>
              </w:rPr>
              <w:t> базовые исследовательские действия:</w:t>
            </w:r>
          </w:p>
          <w:p w14:paraId="1351DBDF" w14:textId="77777777" w:rsidR="001D0450" w:rsidRDefault="001D0450" w:rsidP="001D0450">
            <w:pPr>
              <w:jc w:val="both"/>
              <w:rPr>
                <w:rFonts w:ascii="Times New Roman" w:hAnsi="Times New Roman"/>
                <w:sz w:val="24"/>
              </w:rPr>
            </w:pPr>
            <w:r>
              <w:rPr>
                <w:rFonts w:ascii="Times New Roman" w:hAnsi="Times New Roman"/>
                <w:sz w:val="24"/>
              </w:rPr>
              <w:t xml:space="preserve">- владеть навыками учебно-исследовательской и проектной деятельности, навыками разрешения проблем; </w:t>
            </w:r>
          </w:p>
          <w:p w14:paraId="466CAC37" w14:textId="77777777" w:rsidR="001D0450" w:rsidRDefault="001D0450" w:rsidP="001D0450">
            <w:pPr>
              <w:jc w:val="both"/>
              <w:rPr>
                <w:rFonts w:ascii="Times New Roman" w:hAnsi="Times New Roman"/>
                <w:sz w:val="24"/>
              </w:rPr>
            </w:pPr>
            <w:r>
              <w:rPr>
                <w:rFonts w:ascii="Times New Roman" w:hAnsi="Times New Roman"/>
                <w:sz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52178848" w14:textId="77777777" w:rsidR="001D0450" w:rsidRDefault="001D0450" w:rsidP="001D0450">
            <w:pPr>
              <w:jc w:val="both"/>
              <w:rPr>
                <w:rFonts w:ascii="Times New Roman" w:hAnsi="Times New Roman"/>
                <w:sz w:val="24"/>
              </w:rPr>
            </w:pPr>
            <w:r>
              <w:rPr>
                <w:rFonts w:ascii="Times New Roman" w:hAnsi="Times New Roman"/>
                <w:sz w:val="24"/>
              </w:rPr>
              <w:lastRenderedPageBreak/>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6BD404E0" w14:textId="77777777" w:rsidR="001D0450" w:rsidRDefault="001D0450" w:rsidP="001D0450">
            <w:pPr>
              <w:jc w:val="both"/>
              <w:rPr>
                <w:rFonts w:ascii="Times New Roman" w:hAnsi="Times New Roman"/>
                <w:sz w:val="24"/>
              </w:rPr>
            </w:pPr>
            <w:r>
              <w:rPr>
                <w:rFonts w:ascii="Times New Roman" w:hAnsi="Times New Roman"/>
                <w:sz w:val="24"/>
              </w:rPr>
              <w:t>- уметь переносить знания в познавательную и практическую области жизнедеятельности;</w:t>
            </w:r>
          </w:p>
          <w:p w14:paraId="3FCBF398" w14:textId="77777777" w:rsidR="001D0450" w:rsidRDefault="001D0450" w:rsidP="001D0450">
            <w:pPr>
              <w:jc w:val="both"/>
              <w:rPr>
                <w:rFonts w:ascii="Times New Roman" w:hAnsi="Times New Roman"/>
                <w:sz w:val="24"/>
              </w:rPr>
            </w:pPr>
            <w:r>
              <w:rPr>
                <w:rFonts w:ascii="Times New Roman" w:hAnsi="Times New Roman"/>
                <w:sz w:val="24"/>
              </w:rPr>
              <w:t xml:space="preserve">- уметь интегрировать знания из разных предметных областей; </w:t>
            </w:r>
          </w:p>
          <w:p w14:paraId="0E4CEF8E" w14:textId="77777777" w:rsidR="001D0450" w:rsidRDefault="001D0450" w:rsidP="001D0450">
            <w:pPr>
              <w:jc w:val="both"/>
              <w:rPr>
                <w:rFonts w:ascii="Times New Roman" w:hAnsi="Times New Roman"/>
                <w:sz w:val="24"/>
              </w:rPr>
            </w:pPr>
            <w:r>
              <w:rPr>
                <w:rFonts w:ascii="Times New Roman" w:hAnsi="Times New Roman"/>
                <w:sz w:val="24"/>
              </w:rPr>
              <w:t xml:space="preserve">- выдвигать новые идеи, предлагать оригинальные подходы и решения; </w:t>
            </w:r>
          </w:p>
          <w:p w14:paraId="54C17AD2" w14:textId="388ECC30" w:rsidR="00FA38B2" w:rsidRDefault="001D0450" w:rsidP="001D0450">
            <w:pPr>
              <w:jc w:val="both"/>
              <w:rPr>
                <w:rFonts w:ascii="Times New Roman" w:hAnsi="Times New Roman"/>
                <w:sz w:val="24"/>
              </w:rPr>
            </w:pPr>
            <w:r>
              <w:rPr>
                <w:rFonts w:ascii="Times New Roman" w:hAnsi="Times New Roman"/>
                <w:sz w:val="24"/>
              </w:rPr>
              <w:t>- способность их использования в познавательной и социальной практике</w:t>
            </w:r>
          </w:p>
        </w:tc>
        <w:tc>
          <w:tcPr>
            <w:tcW w:w="4854" w:type="dxa"/>
          </w:tcPr>
          <w:p w14:paraId="1E69E250" w14:textId="77777777" w:rsidR="001D0450" w:rsidRDefault="001D0450" w:rsidP="001D0450">
            <w:pPr>
              <w:pStyle w:val="pt-a-000044"/>
              <w:spacing w:beforeAutospacing="0" w:afterAutospacing="0"/>
              <w:jc w:val="both"/>
              <w:rPr>
                <w:highlight w:val="white"/>
              </w:rPr>
            </w:pPr>
            <w:r>
              <w:rPr>
                <w:b/>
                <w:highlight w:val="white"/>
              </w:rPr>
              <w:lastRenderedPageBreak/>
              <w:t>ПРб 08.</w:t>
            </w:r>
            <w:r>
              <w:rPr>
                <w:highlight w:val="white"/>
              </w:rP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5F1BE270" w14:textId="77777777" w:rsidR="001D0450" w:rsidRDefault="001D0450" w:rsidP="001D0450">
            <w:pPr>
              <w:pStyle w:val="pt-a-000044"/>
              <w:spacing w:beforeAutospacing="0" w:afterAutospacing="0"/>
              <w:jc w:val="both"/>
              <w:rPr>
                <w:highlight w:val="white"/>
              </w:rPr>
            </w:pPr>
          </w:p>
          <w:p w14:paraId="4BCAD88D" w14:textId="77777777" w:rsidR="001D0450" w:rsidRDefault="001D0450" w:rsidP="001D0450">
            <w:pPr>
              <w:pStyle w:val="pt-a-000040"/>
              <w:spacing w:beforeAutospacing="0" w:afterAutospacing="0"/>
              <w:jc w:val="both"/>
              <w:rPr>
                <w:highlight w:val="white"/>
              </w:rPr>
            </w:pPr>
            <w:r>
              <w:rPr>
                <w:b/>
                <w:highlight w:val="white"/>
              </w:rPr>
              <w:t>ПРб 10.</w:t>
            </w:r>
            <w:r>
              <w:rPr>
                <w:highlight w:val="white"/>
              </w:rPr>
              <w:t xml:space="preserve">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3FE26859" w14:textId="77777777" w:rsidR="001D0450" w:rsidRDefault="001D0450" w:rsidP="001D0450">
            <w:pPr>
              <w:pStyle w:val="pt-a-000040"/>
              <w:spacing w:beforeAutospacing="0" w:afterAutospacing="0"/>
              <w:jc w:val="both"/>
            </w:pPr>
          </w:p>
          <w:p w14:paraId="1D919A3D" w14:textId="6BC9F0FA" w:rsidR="00FA38B2" w:rsidRDefault="001D0450" w:rsidP="001D0450">
            <w:pPr>
              <w:jc w:val="both"/>
              <w:rPr>
                <w:rFonts w:ascii="Times New Roman" w:hAnsi="Times New Roman"/>
                <w:sz w:val="24"/>
              </w:rPr>
            </w:pPr>
            <w:r>
              <w:rPr>
                <w:rFonts w:ascii="Times New Roman" w:hAnsi="Times New Roman"/>
                <w:b/>
                <w:sz w:val="24"/>
              </w:rPr>
              <w:t>ПРб 11.</w:t>
            </w:r>
            <w:r>
              <w:rPr>
                <w:rFonts w:ascii="Times New Roman" w:hAnsi="Times New Roman"/>
                <w:sz w:val="24"/>
              </w:rPr>
              <w:t xml:space="preserve">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bl>
    <w:p w14:paraId="50AB2E37" w14:textId="77777777" w:rsidR="00FA38B2" w:rsidRDefault="00FA38B2">
      <w:pPr>
        <w:sectPr w:rsidR="00FA38B2">
          <w:footerReference w:type="even" r:id="rId8"/>
          <w:footerReference w:type="default" r:id="rId9"/>
          <w:pgSz w:w="16838" w:h="11906" w:orient="landscape"/>
          <w:pgMar w:top="851" w:right="1134" w:bottom="1701" w:left="1134" w:header="709" w:footer="709" w:gutter="0"/>
          <w:cols w:space="720"/>
        </w:sectPr>
      </w:pPr>
    </w:p>
    <w:p w14:paraId="5218DD8E" w14:textId="77777777" w:rsidR="00FA38B2" w:rsidRDefault="006B741F">
      <w:pPr>
        <w:pStyle w:val="10"/>
        <w:spacing w:line="23" w:lineRule="atLeast"/>
        <w:ind w:firstLine="0"/>
        <w:jc w:val="center"/>
        <w:rPr>
          <w:b/>
          <w:sz w:val="28"/>
        </w:rPr>
      </w:pPr>
      <w:bookmarkStart w:id="2" w:name="_Toc197334383"/>
      <w:r>
        <w:rPr>
          <w:b/>
          <w:sz w:val="28"/>
        </w:rPr>
        <w:lastRenderedPageBreak/>
        <w:t>2. Структура и содержание общеобразовательной дисциплины</w:t>
      </w:r>
      <w:bookmarkEnd w:id="2"/>
    </w:p>
    <w:p w14:paraId="1EF867CE" w14:textId="77777777" w:rsidR="00FA38B2" w:rsidRDefault="00FA38B2">
      <w:pPr>
        <w:rPr>
          <w:rFonts w:ascii="Times New Roman" w:hAnsi="Times New Roman"/>
        </w:rPr>
      </w:pPr>
    </w:p>
    <w:p w14:paraId="3AB30DCC" w14:textId="77777777" w:rsidR="00FA38B2" w:rsidRDefault="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r>
        <w:rPr>
          <w:rFonts w:ascii="Times New Roman" w:hAnsi="Times New Roman"/>
          <w:b/>
          <w:sz w:val="28"/>
        </w:rPr>
        <w:t>2.1. Объем дисциплины и виды учебной работы</w:t>
      </w:r>
    </w:p>
    <w:p w14:paraId="02251B49" w14:textId="77777777" w:rsidR="00FA38B2" w:rsidRDefault="00FA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p>
    <w:tbl>
      <w:tblPr>
        <w:tblW w:w="10348" w:type="dxa"/>
        <w:tblInd w:w="-8" w:type="dxa"/>
        <w:tblBorders>
          <w:top w:val="single" w:sz="6" w:space="0" w:color="000000"/>
          <w:left w:val="single" w:sz="6" w:space="0" w:color="000000"/>
          <w:bottom w:val="single" w:sz="6" w:space="0" w:color="000000"/>
          <w:right w:val="single" w:sz="6" w:space="0" w:color="000000"/>
          <w:insideH w:val="single" w:sz="4" w:space="0" w:color="000000"/>
          <w:insideV w:val="single" w:sz="6" w:space="0" w:color="000000"/>
        </w:tblBorders>
        <w:tblLayout w:type="fixed"/>
        <w:tblLook w:val="04A0" w:firstRow="1" w:lastRow="0" w:firstColumn="1" w:lastColumn="0" w:noHBand="0" w:noVBand="1"/>
      </w:tblPr>
      <w:tblGrid>
        <w:gridCol w:w="7319"/>
        <w:gridCol w:w="3029"/>
      </w:tblGrid>
      <w:tr w:rsidR="00FA38B2" w14:paraId="14997932" w14:textId="77777777" w:rsidTr="006A7022">
        <w:trPr>
          <w:trHeight w:val="870"/>
        </w:trPr>
        <w:tc>
          <w:tcPr>
            <w:tcW w:w="7319" w:type="dxa"/>
            <w:tcBorders>
              <w:top w:val="single" w:sz="6" w:space="0" w:color="000000"/>
              <w:left w:val="single" w:sz="6" w:space="0" w:color="000000"/>
              <w:bottom w:val="single" w:sz="6" w:space="0" w:color="000000"/>
              <w:right w:val="single" w:sz="6" w:space="0" w:color="000000"/>
            </w:tcBorders>
            <w:vAlign w:val="center"/>
          </w:tcPr>
          <w:p w14:paraId="649480A1" w14:textId="77777777" w:rsidR="00FA38B2" w:rsidRDefault="006B741F">
            <w:pPr>
              <w:spacing w:after="0" w:line="23" w:lineRule="atLeast"/>
              <w:jc w:val="center"/>
              <w:rPr>
                <w:rFonts w:ascii="Times New Roman" w:hAnsi="Times New Roman"/>
                <w:b/>
                <w:sz w:val="28"/>
              </w:rPr>
            </w:pPr>
            <w:r>
              <w:rPr>
                <w:rFonts w:ascii="Times New Roman" w:hAnsi="Times New Roman"/>
                <w:b/>
                <w:sz w:val="28"/>
              </w:rPr>
              <w:t>Вид учебной работы</w:t>
            </w:r>
          </w:p>
        </w:tc>
        <w:tc>
          <w:tcPr>
            <w:tcW w:w="3029" w:type="dxa"/>
            <w:tcBorders>
              <w:top w:val="single" w:sz="6" w:space="0" w:color="000000"/>
              <w:left w:val="single" w:sz="6" w:space="0" w:color="000000"/>
              <w:bottom w:val="single" w:sz="6" w:space="0" w:color="000000"/>
              <w:right w:val="single" w:sz="6" w:space="0" w:color="000000"/>
            </w:tcBorders>
            <w:vAlign w:val="center"/>
          </w:tcPr>
          <w:p w14:paraId="30179AC6" w14:textId="77777777" w:rsidR="00FA38B2" w:rsidRDefault="006B741F">
            <w:pPr>
              <w:spacing w:after="0" w:line="23" w:lineRule="atLeast"/>
              <w:jc w:val="center"/>
              <w:rPr>
                <w:rFonts w:ascii="Times New Roman" w:hAnsi="Times New Roman"/>
                <w:b/>
                <w:sz w:val="28"/>
              </w:rPr>
            </w:pPr>
            <w:r>
              <w:rPr>
                <w:rFonts w:ascii="Times New Roman" w:hAnsi="Times New Roman"/>
                <w:b/>
                <w:sz w:val="28"/>
              </w:rPr>
              <w:t>Базовый уровень</w:t>
            </w:r>
          </w:p>
        </w:tc>
      </w:tr>
      <w:tr w:rsidR="00FA38B2" w14:paraId="54C76E4D" w14:textId="77777777" w:rsidTr="006A7022">
        <w:trPr>
          <w:trHeight w:val="460"/>
        </w:trPr>
        <w:tc>
          <w:tcPr>
            <w:tcW w:w="7319" w:type="dxa"/>
            <w:tcBorders>
              <w:top w:val="single" w:sz="6" w:space="0" w:color="000000"/>
              <w:left w:val="single" w:sz="6" w:space="0" w:color="000000"/>
              <w:bottom w:val="single" w:sz="6" w:space="0" w:color="000000"/>
              <w:right w:val="single" w:sz="6" w:space="0" w:color="000000"/>
            </w:tcBorders>
            <w:vAlign w:val="center"/>
          </w:tcPr>
          <w:p w14:paraId="5ECB2FC8" w14:textId="77777777" w:rsidR="00FA38B2" w:rsidRDefault="006B741F">
            <w:pPr>
              <w:spacing w:after="0" w:line="23" w:lineRule="atLeast"/>
              <w:jc w:val="center"/>
              <w:rPr>
                <w:rFonts w:ascii="Times New Roman" w:hAnsi="Times New Roman"/>
                <w:b/>
                <w:sz w:val="28"/>
              </w:rPr>
            </w:pPr>
            <w:r>
              <w:rPr>
                <w:rFonts w:ascii="Times New Roman" w:hAnsi="Times New Roman"/>
                <w:b/>
                <w:sz w:val="28"/>
              </w:rPr>
              <w:t>Объем образовательной программы дисциплины</w:t>
            </w:r>
          </w:p>
        </w:tc>
        <w:tc>
          <w:tcPr>
            <w:tcW w:w="3029" w:type="dxa"/>
            <w:tcBorders>
              <w:top w:val="single" w:sz="6" w:space="0" w:color="000000"/>
              <w:left w:val="single" w:sz="6" w:space="0" w:color="000000"/>
              <w:bottom w:val="single" w:sz="6" w:space="0" w:color="000000"/>
              <w:right w:val="single" w:sz="6" w:space="0" w:color="000000"/>
            </w:tcBorders>
            <w:vAlign w:val="center"/>
          </w:tcPr>
          <w:p w14:paraId="33F4E379" w14:textId="1202CA37" w:rsidR="00FA38B2" w:rsidRDefault="001D0450">
            <w:pPr>
              <w:spacing w:after="0" w:line="23" w:lineRule="atLeast"/>
              <w:jc w:val="center"/>
              <w:rPr>
                <w:rFonts w:ascii="Times New Roman" w:hAnsi="Times New Roman"/>
                <w:b/>
                <w:sz w:val="28"/>
              </w:rPr>
            </w:pPr>
            <w:r>
              <w:rPr>
                <w:rFonts w:ascii="Times New Roman" w:hAnsi="Times New Roman"/>
                <w:b/>
                <w:sz w:val="28"/>
              </w:rPr>
              <w:t>201</w:t>
            </w:r>
          </w:p>
        </w:tc>
      </w:tr>
      <w:tr w:rsidR="00FA38B2" w14:paraId="38030D6C" w14:textId="77777777" w:rsidTr="006A7022">
        <w:trPr>
          <w:trHeight w:val="460"/>
        </w:trPr>
        <w:tc>
          <w:tcPr>
            <w:tcW w:w="7319" w:type="dxa"/>
            <w:tcBorders>
              <w:top w:val="single" w:sz="6" w:space="0" w:color="000000"/>
              <w:left w:val="single" w:sz="6" w:space="0" w:color="000000"/>
              <w:bottom w:val="single" w:sz="6" w:space="0" w:color="000000"/>
              <w:right w:val="single" w:sz="6" w:space="0" w:color="000000"/>
            </w:tcBorders>
            <w:vAlign w:val="center"/>
          </w:tcPr>
          <w:p w14:paraId="01DF558B" w14:textId="77777777" w:rsidR="00FA38B2" w:rsidRDefault="006B741F">
            <w:pPr>
              <w:spacing w:after="0" w:line="23" w:lineRule="atLeast"/>
              <w:rPr>
                <w:rFonts w:ascii="Times New Roman" w:hAnsi="Times New Roman"/>
                <w:b/>
                <w:sz w:val="28"/>
              </w:rPr>
            </w:pPr>
            <w:r>
              <w:rPr>
                <w:rFonts w:ascii="Times New Roman" w:hAnsi="Times New Roman"/>
                <w:b/>
                <w:sz w:val="28"/>
              </w:rPr>
              <w:t>Основное содержание</w:t>
            </w:r>
          </w:p>
        </w:tc>
        <w:tc>
          <w:tcPr>
            <w:tcW w:w="3029" w:type="dxa"/>
            <w:tcBorders>
              <w:top w:val="single" w:sz="6" w:space="0" w:color="000000"/>
              <w:left w:val="single" w:sz="6" w:space="0" w:color="000000"/>
              <w:bottom w:val="single" w:sz="6" w:space="0" w:color="000000"/>
              <w:right w:val="single" w:sz="6" w:space="0" w:color="000000"/>
            </w:tcBorders>
            <w:vAlign w:val="center"/>
          </w:tcPr>
          <w:p w14:paraId="6FE1799A" w14:textId="7CCD5046" w:rsidR="00FA38B2" w:rsidRDefault="006B741F">
            <w:pPr>
              <w:spacing w:after="0" w:line="23" w:lineRule="atLeast"/>
              <w:jc w:val="center"/>
              <w:rPr>
                <w:rFonts w:ascii="Times New Roman" w:hAnsi="Times New Roman"/>
                <w:b/>
                <w:sz w:val="28"/>
              </w:rPr>
            </w:pPr>
            <w:r>
              <w:rPr>
                <w:rFonts w:ascii="Times New Roman" w:hAnsi="Times New Roman"/>
                <w:b/>
                <w:sz w:val="28"/>
              </w:rPr>
              <w:t>1</w:t>
            </w:r>
            <w:r w:rsidR="001D0450">
              <w:rPr>
                <w:rFonts w:ascii="Times New Roman" w:hAnsi="Times New Roman"/>
                <w:b/>
                <w:sz w:val="28"/>
              </w:rPr>
              <w:t>56</w:t>
            </w:r>
          </w:p>
        </w:tc>
      </w:tr>
      <w:tr w:rsidR="00FA38B2" w14:paraId="3074B5A5" w14:textId="77777777" w:rsidTr="006A7022">
        <w:trPr>
          <w:trHeight w:val="490"/>
        </w:trPr>
        <w:tc>
          <w:tcPr>
            <w:tcW w:w="10348" w:type="dxa"/>
            <w:gridSpan w:val="2"/>
            <w:tcBorders>
              <w:top w:val="single" w:sz="6" w:space="0" w:color="000000"/>
              <w:left w:val="single" w:sz="6" w:space="0" w:color="000000"/>
              <w:bottom w:val="single" w:sz="6" w:space="0" w:color="000000"/>
              <w:right w:val="single" w:sz="6" w:space="0" w:color="000000"/>
            </w:tcBorders>
            <w:vAlign w:val="center"/>
          </w:tcPr>
          <w:p w14:paraId="6826B82E" w14:textId="77777777" w:rsidR="00FA38B2" w:rsidRDefault="006B741F">
            <w:pPr>
              <w:spacing w:after="0" w:line="23" w:lineRule="atLeast"/>
              <w:rPr>
                <w:rFonts w:ascii="Times New Roman" w:hAnsi="Times New Roman"/>
                <w:sz w:val="28"/>
              </w:rPr>
            </w:pPr>
            <w:r>
              <w:rPr>
                <w:rFonts w:ascii="Times New Roman" w:hAnsi="Times New Roman"/>
                <w:sz w:val="28"/>
              </w:rPr>
              <w:t>в т. ч.:</w:t>
            </w:r>
          </w:p>
        </w:tc>
      </w:tr>
      <w:tr w:rsidR="00FA38B2" w14:paraId="68FF5880"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08695B3A" w14:textId="77777777" w:rsidR="00FA38B2" w:rsidRDefault="006B741F">
            <w:pPr>
              <w:spacing w:after="0" w:line="23" w:lineRule="atLeast"/>
              <w:rPr>
                <w:rFonts w:ascii="Times New Roman" w:hAnsi="Times New Roman"/>
                <w:sz w:val="28"/>
              </w:rPr>
            </w:pPr>
            <w:r>
              <w:rPr>
                <w:rFonts w:ascii="Times New Roman" w:hAnsi="Times New Roman"/>
                <w:sz w:val="28"/>
              </w:rPr>
              <w:t>теоретическое обучение</w:t>
            </w:r>
          </w:p>
        </w:tc>
        <w:tc>
          <w:tcPr>
            <w:tcW w:w="3029" w:type="dxa"/>
            <w:tcBorders>
              <w:top w:val="single" w:sz="6" w:space="0" w:color="000000"/>
              <w:left w:val="single" w:sz="6" w:space="0" w:color="000000"/>
              <w:bottom w:val="single" w:sz="6" w:space="0" w:color="000000"/>
              <w:right w:val="single" w:sz="4" w:space="0" w:color="000000"/>
            </w:tcBorders>
            <w:vAlign w:val="center"/>
          </w:tcPr>
          <w:p w14:paraId="4CDD8335" w14:textId="3184E5E8" w:rsidR="00FA38B2" w:rsidRDefault="006B741F">
            <w:pPr>
              <w:spacing w:after="0" w:line="23" w:lineRule="atLeast"/>
              <w:jc w:val="center"/>
              <w:rPr>
                <w:rFonts w:ascii="Times New Roman" w:hAnsi="Times New Roman"/>
                <w:sz w:val="28"/>
              </w:rPr>
            </w:pPr>
            <w:r>
              <w:rPr>
                <w:rFonts w:ascii="Times New Roman" w:hAnsi="Times New Roman"/>
                <w:sz w:val="28"/>
              </w:rPr>
              <w:t>1</w:t>
            </w:r>
            <w:r w:rsidR="001D0450">
              <w:rPr>
                <w:rFonts w:ascii="Times New Roman" w:hAnsi="Times New Roman"/>
                <w:sz w:val="28"/>
              </w:rPr>
              <w:t>3</w:t>
            </w:r>
            <w:r w:rsidR="005C2571">
              <w:rPr>
                <w:rFonts w:ascii="Times New Roman" w:hAnsi="Times New Roman"/>
                <w:sz w:val="28"/>
              </w:rPr>
              <w:t>6</w:t>
            </w:r>
          </w:p>
        </w:tc>
      </w:tr>
      <w:tr w:rsidR="00FA38B2" w14:paraId="3B6CCC1E"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26F314F2" w14:textId="77777777" w:rsidR="00FA38B2" w:rsidRDefault="006B741F">
            <w:pPr>
              <w:spacing w:after="0" w:line="23" w:lineRule="atLeast"/>
              <w:rPr>
                <w:rFonts w:ascii="Times New Roman" w:hAnsi="Times New Roman"/>
                <w:sz w:val="28"/>
              </w:rPr>
            </w:pPr>
            <w:r>
              <w:rPr>
                <w:rFonts w:ascii="Times New Roman" w:hAnsi="Times New Roman"/>
                <w:sz w:val="28"/>
              </w:rPr>
              <w:t>практические занятия</w:t>
            </w:r>
            <w:r>
              <w:rPr>
                <w:rFonts w:ascii="Times New Roman" w:hAnsi="Times New Roman"/>
                <w:i/>
                <w:sz w:val="28"/>
              </w:rPr>
              <w:t xml:space="preserve"> </w:t>
            </w:r>
          </w:p>
        </w:tc>
        <w:tc>
          <w:tcPr>
            <w:tcW w:w="3029" w:type="dxa"/>
            <w:tcBorders>
              <w:top w:val="single" w:sz="6" w:space="0" w:color="000000"/>
              <w:left w:val="single" w:sz="6" w:space="0" w:color="000000"/>
              <w:bottom w:val="single" w:sz="6" w:space="0" w:color="000000"/>
              <w:right w:val="single" w:sz="4" w:space="0" w:color="000000"/>
            </w:tcBorders>
            <w:vAlign w:val="center"/>
          </w:tcPr>
          <w:p w14:paraId="567757B6" w14:textId="682CB6D4" w:rsidR="00FA38B2" w:rsidRDefault="001D0450">
            <w:pPr>
              <w:spacing w:after="0" w:line="23" w:lineRule="atLeast"/>
              <w:jc w:val="center"/>
              <w:rPr>
                <w:rFonts w:ascii="Times New Roman" w:hAnsi="Times New Roman"/>
                <w:sz w:val="28"/>
              </w:rPr>
            </w:pPr>
            <w:r>
              <w:rPr>
                <w:rFonts w:ascii="Times New Roman" w:hAnsi="Times New Roman"/>
                <w:sz w:val="28"/>
              </w:rPr>
              <w:t>20</w:t>
            </w:r>
          </w:p>
        </w:tc>
      </w:tr>
      <w:tr w:rsidR="00FA38B2" w14:paraId="788F08D1"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57DF5D0F" w14:textId="77777777" w:rsidR="00FA38B2" w:rsidRDefault="006B741F">
            <w:pPr>
              <w:spacing w:after="0" w:line="23" w:lineRule="atLeast"/>
              <w:rPr>
                <w:rFonts w:ascii="Times New Roman" w:hAnsi="Times New Roman"/>
                <w:sz w:val="28"/>
              </w:rPr>
            </w:pPr>
            <w:r>
              <w:rPr>
                <w:rFonts w:ascii="Times New Roman" w:hAnsi="Times New Roman"/>
                <w:b/>
                <w:sz w:val="28"/>
              </w:rPr>
              <w:t>Профессионально ориентированное содержание</w:t>
            </w:r>
          </w:p>
        </w:tc>
        <w:tc>
          <w:tcPr>
            <w:tcW w:w="3029" w:type="dxa"/>
            <w:tcBorders>
              <w:top w:val="single" w:sz="6" w:space="0" w:color="000000"/>
              <w:left w:val="single" w:sz="6" w:space="0" w:color="000000"/>
              <w:bottom w:val="single" w:sz="6" w:space="0" w:color="000000"/>
              <w:right w:val="single" w:sz="4" w:space="0" w:color="000000"/>
            </w:tcBorders>
            <w:vAlign w:val="center"/>
          </w:tcPr>
          <w:p w14:paraId="2F01F133" w14:textId="77777777" w:rsidR="00FA38B2" w:rsidRDefault="006B741F">
            <w:pPr>
              <w:spacing w:after="0" w:line="23" w:lineRule="atLeast"/>
              <w:jc w:val="center"/>
              <w:rPr>
                <w:rFonts w:ascii="Times New Roman" w:hAnsi="Times New Roman"/>
                <w:sz w:val="28"/>
              </w:rPr>
            </w:pPr>
            <w:r>
              <w:rPr>
                <w:rFonts w:ascii="Times New Roman" w:hAnsi="Times New Roman"/>
                <w:b/>
                <w:sz w:val="28"/>
              </w:rPr>
              <w:t>10</w:t>
            </w:r>
          </w:p>
        </w:tc>
      </w:tr>
      <w:tr w:rsidR="00FA38B2" w14:paraId="4550CF65" w14:textId="77777777" w:rsidTr="006A7022">
        <w:trPr>
          <w:trHeight w:val="490"/>
        </w:trPr>
        <w:tc>
          <w:tcPr>
            <w:tcW w:w="10348" w:type="dxa"/>
            <w:gridSpan w:val="2"/>
            <w:tcBorders>
              <w:top w:val="single" w:sz="6" w:space="0" w:color="000000"/>
              <w:left w:val="single" w:sz="6" w:space="0" w:color="000000"/>
              <w:bottom w:val="single" w:sz="6" w:space="0" w:color="000000"/>
              <w:right w:val="single" w:sz="4" w:space="0" w:color="000000"/>
            </w:tcBorders>
            <w:vAlign w:val="center"/>
          </w:tcPr>
          <w:p w14:paraId="22522B38" w14:textId="77777777" w:rsidR="00FA38B2" w:rsidRDefault="006B741F">
            <w:pPr>
              <w:spacing w:after="0" w:line="23" w:lineRule="atLeast"/>
              <w:rPr>
                <w:rFonts w:ascii="Times New Roman" w:hAnsi="Times New Roman"/>
                <w:sz w:val="28"/>
              </w:rPr>
            </w:pPr>
            <w:r>
              <w:rPr>
                <w:rFonts w:ascii="Times New Roman" w:hAnsi="Times New Roman"/>
                <w:sz w:val="28"/>
              </w:rPr>
              <w:t>в т. ч.:</w:t>
            </w:r>
          </w:p>
        </w:tc>
      </w:tr>
      <w:tr w:rsidR="00FA38B2" w14:paraId="0071A037"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48313D8B" w14:textId="77777777" w:rsidR="00FA38B2" w:rsidRDefault="006B741F">
            <w:pPr>
              <w:spacing w:after="0" w:line="23" w:lineRule="atLeast"/>
              <w:rPr>
                <w:rFonts w:ascii="Times New Roman" w:hAnsi="Times New Roman"/>
                <w:sz w:val="28"/>
              </w:rPr>
            </w:pPr>
            <w:r>
              <w:rPr>
                <w:rFonts w:ascii="Times New Roman" w:hAnsi="Times New Roman"/>
                <w:sz w:val="28"/>
              </w:rPr>
              <w:t>практические занятия</w:t>
            </w:r>
          </w:p>
        </w:tc>
        <w:tc>
          <w:tcPr>
            <w:tcW w:w="3029" w:type="dxa"/>
            <w:tcBorders>
              <w:top w:val="single" w:sz="6" w:space="0" w:color="000000"/>
              <w:left w:val="single" w:sz="6" w:space="0" w:color="000000"/>
              <w:bottom w:val="single" w:sz="6" w:space="0" w:color="000000"/>
              <w:right w:val="single" w:sz="4" w:space="0" w:color="000000"/>
            </w:tcBorders>
            <w:vAlign w:val="center"/>
          </w:tcPr>
          <w:p w14:paraId="2412CDE5" w14:textId="77777777" w:rsidR="00FA38B2" w:rsidRDefault="006B741F">
            <w:pPr>
              <w:spacing w:after="0" w:line="23" w:lineRule="atLeast"/>
              <w:jc w:val="center"/>
              <w:rPr>
                <w:rFonts w:ascii="Times New Roman" w:hAnsi="Times New Roman"/>
                <w:sz w:val="28"/>
              </w:rPr>
            </w:pPr>
            <w:r>
              <w:rPr>
                <w:rFonts w:ascii="Times New Roman" w:hAnsi="Times New Roman"/>
                <w:sz w:val="28"/>
              </w:rPr>
              <w:t>10</w:t>
            </w:r>
          </w:p>
        </w:tc>
      </w:tr>
      <w:tr w:rsidR="006A7022" w14:paraId="2CA3BA91"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78B021C4" w14:textId="43247747" w:rsidR="006A7022" w:rsidRPr="006A7022" w:rsidRDefault="006A7022" w:rsidP="006A7022">
            <w:pPr>
              <w:spacing w:after="0" w:line="23" w:lineRule="atLeast"/>
              <w:rPr>
                <w:rFonts w:ascii="Times New Roman" w:hAnsi="Times New Roman"/>
                <w:sz w:val="28"/>
              </w:rPr>
            </w:pPr>
            <w:r w:rsidRPr="006A7022">
              <w:rPr>
                <w:rFonts w:ascii="Times New Roman" w:hAnsi="Times New Roman"/>
                <w:b/>
                <w:sz w:val="28"/>
              </w:rPr>
              <w:t>Индивидуальный проект</w:t>
            </w:r>
            <w:r w:rsidRPr="006A7022">
              <w:rPr>
                <w:rFonts w:ascii="Times New Roman" w:hAnsi="Times New Roman"/>
                <w:sz w:val="28"/>
              </w:rPr>
              <w:t xml:space="preserve"> </w:t>
            </w:r>
            <w:r w:rsidRPr="006A7022">
              <w:rPr>
                <w:rFonts w:ascii="Times New Roman" w:hAnsi="Times New Roman"/>
                <w:i/>
                <w:sz w:val="28"/>
              </w:rPr>
              <w:t>(да/нет</w:t>
            </w:r>
            <w:r w:rsidRPr="006A7022">
              <w:rPr>
                <w:rFonts w:ascii="Times New Roman" w:hAnsi="Times New Roman"/>
                <w:sz w:val="28"/>
              </w:rPr>
              <w:t>)*</w:t>
            </w:r>
          </w:p>
        </w:tc>
        <w:tc>
          <w:tcPr>
            <w:tcW w:w="3029" w:type="dxa"/>
            <w:tcBorders>
              <w:top w:val="single" w:sz="6" w:space="0" w:color="000000"/>
              <w:left w:val="single" w:sz="6" w:space="0" w:color="000000"/>
              <w:bottom w:val="single" w:sz="6" w:space="0" w:color="000000"/>
              <w:right w:val="single" w:sz="4" w:space="0" w:color="000000"/>
            </w:tcBorders>
            <w:vAlign w:val="center"/>
          </w:tcPr>
          <w:p w14:paraId="180C584A" w14:textId="6900C48B" w:rsidR="006A7022" w:rsidRPr="006A7022" w:rsidRDefault="006A7022" w:rsidP="006A7022">
            <w:pPr>
              <w:spacing w:after="0" w:line="23" w:lineRule="atLeast"/>
              <w:jc w:val="center"/>
              <w:rPr>
                <w:rFonts w:ascii="Times New Roman" w:hAnsi="Times New Roman"/>
                <w:sz w:val="28"/>
              </w:rPr>
            </w:pPr>
            <w:r w:rsidRPr="006A7022">
              <w:rPr>
                <w:rFonts w:ascii="Times New Roman" w:hAnsi="Times New Roman"/>
                <w:sz w:val="28"/>
              </w:rPr>
              <w:t>нет</w:t>
            </w:r>
          </w:p>
        </w:tc>
      </w:tr>
      <w:tr w:rsidR="006A7022" w14:paraId="0AEFC0EC" w14:textId="77777777" w:rsidTr="006A7022">
        <w:trPr>
          <w:trHeight w:val="331"/>
        </w:trPr>
        <w:tc>
          <w:tcPr>
            <w:tcW w:w="7319" w:type="dxa"/>
            <w:tcBorders>
              <w:top w:val="single" w:sz="6" w:space="0" w:color="000000"/>
              <w:left w:val="single" w:sz="6" w:space="0" w:color="000000"/>
              <w:bottom w:val="single" w:sz="6" w:space="0" w:color="000000"/>
              <w:right w:val="single" w:sz="6" w:space="0" w:color="000000"/>
            </w:tcBorders>
            <w:vAlign w:val="center"/>
          </w:tcPr>
          <w:p w14:paraId="221BFF2D" w14:textId="20406DA3" w:rsidR="006A7022" w:rsidRDefault="006A7022" w:rsidP="006A7022">
            <w:pPr>
              <w:spacing w:after="0" w:line="23" w:lineRule="atLeast"/>
              <w:rPr>
                <w:rFonts w:ascii="Times New Roman" w:hAnsi="Times New Roman"/>
                <w:b/>
                <w:i/>
                <w:sz w:val="28"/>
              </w:rPr>
            </w:pPr>
            <w:r>
              <w:rPr>
                <w:rFonts w:ascii="Times New Roman" w:hAnsi="Times New Roman"/>
                <w:b/>
                <w:sz w:val="28"/>
              </w:rPr>
              <w:t>Промежуточная аттестация</w:t>
            </w:r>
            <w:r w:rsidR="001D0450">
              <w:rPr>
                <w:rFonts w:ascii="Times New Roman" w:hAnsi="Times New Roman"/>
                <w:b/>
                <w:sz w:val="28"/>
              </w:rPr>
              <w:t xml:space="preserve"> 4 семестр экзамен</w:t>
            </w:r>
            <w:r>
              <w:rPr>
                <w:rFonts w:ascii="Times New Roman" w:hAnsi="Times New Roman"/>
                <w:b/>
                <w:sz w:val="28"/>
              </w:rPr>
              <w:t xml:space="preserve"> </w:t>
            </w:r>
          </w:p>
        </w:tc>
        <w:tc>
          <w:tcPr>
            <w:tcW w:w="3029" w:type="dxa"/>
            <w:tcBorders>
              <w:top w:val="single" w:sz="6" w:space="0" w:color="000000"/>
              <w:left w:val="single" w:sz="6" w:space="0" w:color="000000"/>
              <w:bottom w:val="single" w:sz="6" w:space="0" w:color="000000"/>
              <w:right w:val="single" w:sz="6" w:space="0" w:color="000000"/>
            </w:tcBorders>
            <w:vAlign w:val="center"/>
          </w:tcPr>
          <w:p w14:paraId="271926BC" w14:textId="0B6404EB" w:rsidR="006A7022" w:rsidRDefault="001D0450" w:rsidP="006A7022">
            <w:pPr>
              <w:spacing w:after="0" w:line="23" w:lineRule="atLeast"/>
              <w:jc w:val="center"/>
              <w:rPr>
                <w:rFonts w:ascii="Times New Roman" w:hAnsi="Times New Roman"/>
                <w:b/>
                <w:sz w:val="28"/>
              </w:rPr>
            </w:pPr>
            <w:r>
              <w:rPr>
                <w:rFonts w:ascii="Times New Roman" w:hAnsi="Times New Roman"/>
                <w:b/>
                <w:sz w:val="28"/>
              </w:rPr>
              <w:t>6</w:t>
            </w:r>
          </w:p>
        </w:tc>
      </w:tr>
    </w:tbl>
    <w:p w14:paraId="2AC8C58F" w14:textId="77777777" w:rsidR="00FA38B2" w:rsidRDefault="00FA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rPr>
      </w:pPr>
    </w:p>
    <w:p w14:paraId="4632CA29" w14:textId="3D2E8E12" w:rsidR="00FA38B2" w:rsidRPr="00010A9C" w:rsidRDefault="006A7022" w:rsidP="001D0450">
      <w:pPr>
        <w:spacing w:after="0" w:line="276" w:lineRule="auto"/>
        <w:jc w:val="both"/>
        <w:rPr>
          <w:rFonts w:ascii="Times New Roman" w:hAnsi="Times New Roman"/>
          <w:i/>
        </w:rPr>
      </w:pPr>
      <w:r w:rsidRPr="00010A9C">
        <w:rPr>
          <w:rFonts w:ascii="Times New Roman" w:hAnsi="Times New Roman"/>
          <w:i/>
        </w:rPr>
        <w:t>*</w:t>
      </w:r>
    </w:p>
    <w:p w14:paraId="258273D8" w14:textId="77777777" w:rsidR="00FA38B2" w:rsidRDefault="00FA38B2">
      <w:pPr>
        <w:sectPr w:rsidR="00FA38B2">
          <w:footerReference w:type="even" r:id="rId10"/>
          <w:footerReference w:type="default" r:id="rId11"/>
          <w:pgSz w:w="11907" w:h="16840"/>
          <w:pgMar w:top="1134" w:right="851" w:bottom="992" w:left="851" w:header="709" w:footer="709" w:gutter="0"/>
          <w:cols w:space="720"/>
        </w:sectPr>
      </w:pPr>
    </w:p>
    <w:p w14:paraId="18A2DCFE" w14:textId="77777777" w:rsidR="00FA38B2" w:rsidRDefault="006B741F">
      <w:pPr>
        <w:spacing w:after="0" w:line="23" w:lineRule="atLeast"/>
        <w:rPr>
          <w:rFonts w:ascii="Times New Roman" w:hAnsi="Times New Roman"/>
          <w:b/>
          <w:sz w:val="28"/>
        </w:rPr>
      </w:pPr>
      <w:r>
        <w:rPr>
          <w:rFonts w:ascii="Times New Roman" w:hAnsi="Times New Roman"/>
          <w:b/>
          <w:sz w:val="28"/>
        </w:rPr>
        <w:lastRenderedPageBreak/>
        <w:t xml:space="preserve">2.2. Тематический план и содержание дисциплины </w:t>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7938"/>
        <w:gridCol w:w="1134"/>
        <w:gridCol w:w="2551"/>
      </w:tblGrid>
      <w:tr w:rsidR="00FA38B2" w14:paraId="6F7EA1FD" w14:textId="77777777" w:rsidTr="0011236F">
        <w:trPr>
          <w:trHeight w:val="20"/>
          <w:tblHeader/>
        </w:trPr>
        <w:tc>
          <w:tcPr>
            <w:tcW w:w="3114" w:type="dxa"/>
            <w:tcBorders>
              <w:top w:val="single" w:sz="4" w:space="0" w:color="000000"/>
              <w:left w:val="single" w:sz="4" w:space="0" w:color="000000"/>
              <w:bottom w:val="single" w:sz="4" w:space="0" w:color="000000"/>
              <w:right w:val="single" w:sz="4" w:space="0" w:color="000000"/>
            </w:tcBorders>
            <w:vAlign w:val="center"/>
          </w:tcPr>
          <w:p w14:paraId="3B04C69A" w14:textId="77777777" w:rsidR="00FA38B2" w:rsidRPr="006B741F"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24"/>
                <w:szCs w:val="24"/>
              </w:rPr>
            </w:pPr>
            <w:r w:rsidRPr="006B741F">
              <w:rPr>
                <w:rFonts w:ascii="Times New Roman" w:hAnsi="Times New Roman"/>
                <w:b/>
                <w:sz w:val="24"/>
                <w:szCs w:val="24"/>
              </w:rPr>
              <w:t>Наименование разделов и тем</w:t>
            </w:r>
          </w:p>
        </w:tc>
        <w:tc>
          <w:tcPr>
            <w:tcW w:w="7938" w:type="dxa"/>
            <w:tcBorders>
              <w:top w:val="single" w:sz="4" w:space="0" w:color="000000"/>
              <w:left w:val="single" w:sz="4" w:space="0" w:color="000000"/>
              <w:bottom w:val="single" w:sz="4" w:space="0" w:color="000000"/>
              <w:right w:val="single" w:sz="4" w:space="0" w:color="000000"/>
            </w:tcBorders>
            <w:vAlign w:val="center"/>
          </w:tcPr>
          <w:p w14:paraId="4143E2FA" w14:textId="77777777" w:rsidR="00FA38B2" w:rsidRPr="006B741F"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 w:right="57"/>
              <w:jc w:val="center"/>
              <w:rPr>
                <w:rFonts w:ascii="Times New Roman" w:hAnsi="Times New Roman"/>
                <w:b/>
                <w:sz w:val="24"/>
                <w:szCs w:val="24"/>
              </w:rPr>
            </w:pPr>
            <w:r w:rsidRPr="006B741F">
              <w:rPr>
                <w:rFonts w:ascii="Times New Roman" w:hAnsi="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64677346" w14:textId="77777777" w:rsidR="00FA38B2" w:rsidRPr="006B741F"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color w:val="000000" w:themeColor="text1"/>
                <w:sz w:val="24"/>
                <w:szCs w:val="24"/>
              </w:rPr>
            </w:pPr>
            <w:r w:rsidRPr="006B741F">
              <w:rPr>
                <w:rFonts w:ascii="Times New Roman" w:hAnsi="Times New Roman"/>
                <w:b/>
                <w:color w:val="000000" w:themeColor="text1"/>
                <w:sz w:val="24"/>
                <w:szCs w:val="24"/>
              </w:rPr>
              <w:t>Объём часов</w:t>
            </w:r>
          </w:p>
        </w:tc>
        <w:tc>
          <w:tcPr>
            <w:tcW w:w="2551" w:type="dxa"/>
            <w:tcBorders>
              <w:top w:val="single" w:sz="4" w:space="0" w:color="000000"/>
              <w:left w:val="single" w:sz="4" w:space="0" w:color="000000"/>
              <w:bottom w:val="single" w:sz="4" w:space="0" w:color="000000"/>
              <w:right w:val="single" w:sz="4" w:space="0" w:color="000000"/>
            </w:tcBorders>
            <w:vAlign w:val="center"/>
          </w:tcPr>
          <w:p w14:paraId="6FBE3831" w14:textId="77777777" w:rsidR="00FA38B2" w:rsidRPr="006B741F"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color w:val="000000" w:themeColor="text1"/>
                <w:sz w:val="24"/>
                <w:szCs w:val="24"/>
              </w:rPr>
            </w:pPr>
            <w:r w:rsidRPr="006B741F">
              <w:rPr>
                <w:rFonts w:ascii="Times New Roman" w:hAnsi="Times New Roman"/>
                <w:b/>
                <w:color w:val="000000" w:themeColor="text1"/>
                <w:sz w:val="24"/>
                <w:szCs w:val="24"/>
              </w:rPr>
              <w:t xml:space="preserve">Формируемые общие и профессиональные компетенции </w:t>
            </w:r>
          </w:p>
        </w:tc>
      </w:tr>
      <w:tr w:rsidR="00FA38B2" w14:paraId="212D12A2" w14:textId="77777777" w:rsidTr="006B741F">
        <w:trPr>
          <w:trHeight w:val="20"/>
        </w:trPr>
        <w:tc>
          <w:tcPr>
            <w:tcW w:w="3114" w:type="dxa"/>
            <w:tcBorders>
              <w:top w:val="single" w:sz="4" w:space="0" w:color="000000"/>
              <w:left w:val="single" w:sz="4" w:space="0" w:color="000000"/>
              <w:bottom w:val="single" w:sz="4" w:space="0" w:color="000000"/>
              <w:right w:val="single" w:sz="4" w:space="0" w:color="000000"/>
            </w:tcBorders>
            <w:vAlign w:val="center"/>
          </w:tcPr>
          <w:p w14:paraId="68196038" w14:textId="77777777" w:rsidR="00FA38B2" w:rsidRDefault="006B741F" w:rsidP="006B741F">
            <w:pPr>
              <w:spacing w:after="0" w:line="240" w:lineRule="auto"/>
              <w:jc w:val="center"/>
              <w:rPr>
                <w:rFonts w:ascii="Times New Roman" w:hAnsi="Times New Roman"/>
                <w:b/>
                <w:sz w:val="24"/>
              </w:rPr>
            </w:pPr>
            <w:r>
              <w:rPr>
                <w:rFonts w:ascii="Times New Roman" w:hAnsi="Times New Roman"/>
                <w:b/>
                <w:sz w:val="24"/>
              </w:rPr>
              <w:t>1</w:t>
            </w:r>
          </w:p>
        </w:tc>
        <w:tc>
          <w:tcPr>
            <w:tcW w:w="7938" w:type="dxa"/>
            <w:tcBorders>
              <w:top w:val="single" w:sz="4" w:space="0" w:color="000000"/>
              <w:left w:val="single" w:sz="4" w:space="0" w:color="000000"/>
              <w:bottom w:val="single" w:sz="4" w:space="0" w:color="000000"/>
              <w:right w:val="single" w:sz="4" w:space="0" w:color="000000"/>
            </w:tcBorders>
            <w:vAlign w:val="center"/>
          </w:tcPr>
          <w:p w14:paraId="308D212E" w14:textId="77777777" w:rsidR="00FA38B2" w:rsidRDefault="006B741F" w:rsidP="006B741F">
            <w:pPr>
              <w:spacing w:after="0" w:line="240" w:lineRule="auto"/>
              <w:jc w:val="center"/>
              <w:rPr>
                <w:rFonts w:ascii="Times New Roman" w:hAnsi="Times New Roman"/>
                <w:b/>
                <w:sz w:val="24"/>
              </w:rPr>
            </w:pPr>
            <w:r>
              <w:rPr>
                <w:rFonts w:ascii="Times New Roman" w:hAnsi="Times New Roman"/>
                <w:b/>
                <w:sz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313EBD93"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3</w:t>
            </w:r>
          </w:p>
        </w:tc>
        <w:tc>
          <w:tcPr>
            <w:tcW w:w="2551" w:type="dxa"/>
            <w:tcBorders>
              <w:top w:val="single" w:sz="4" w:space="0" w:color="000000"/>
              <w:left w:val="single" w:sz="4" w:space="0" w:color="000000"/>
              <w:bottom w:val="single" w:sz="4" w:space="0" w:color="000000"/>
              <w:right w:val="single" w:sz="4" w:space="0" w:color="000000"/>
            </w:tcBorders>
            <w:vAlign w:val="center"/>
          </w:tcPr>
          <w:p w14:paraId="4EFB7E67"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r>
      <w:tr w:rsidR="00FA38B2" w14:paraId="3AC72D30" w14:textId="77777777" w:rsidTr="006B741F">
        <w:trPr>
          <w:trHeight w:val="239"/>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593082D4" w14:textId="77777777" w:rsidR="00FA38B2"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ВСЕОБЩАЯ ИСТОРИЯ. 1914 – 1945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3517DEC6" w14:textId="44B1E7F3"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r w:rsidR="007F1474">
              <w:rPr>
                <w:rFonts w:ascii="Times New Roman" w:hAnsi="Times New Roman"/>
                <w:b/>
                <w:color w:val="000000" w:themeColor="text1"/>
                <w:sz w:val="24"/>
              </w:rPr>
              <w:t>8</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CA3103" w14:textId="77777777" w:rsidR="00FA38B2" w:rsidRDefault="00FA38B2"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olor w:val="000000" w:themeColor="text1"/>
                <w:sz w:val="24"/>
              </w:rPr>
            </w:pPr>
          </w:p>
        </w:tc>
      </w:tr>
      <w:tr w:rsidR="00FA38B2" w14:paraId="648771D5"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061D4FE6" w14:textId="77777777" w:rsidR="00FA38B2"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b/>
                <w:sz w:val="24"/>
              </w:rPr>
              <w:t>Раздел 1. Мир накануне и в годы Первой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2D8EECA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19315C"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6BBE3C72"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B26E94C"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 xml:space="preserve">Тема 1.1. Мир в начале ХХ в. </w:t>
            </w:r>
          </w:p>
          <w:p w14:paraId="5ED0D82F" w14:textId="77777777" w:rsidR="00FA38B2" w:rsidRDefault="00FA38B2" w:rsidP="006B741F">
            <w:pPr>
              <w:spacing w:after="0" w:line="240" w:lineRule="auto"/>
              <w:jc w:val="both"/>
              <w:rPr>
                <w:rFonts w:ascii="Times New Roman" w:hAnsi="Times New Roman"/>
                <w:b/>
                <w:sz w:val="24"/>
              </w:rPr>
            </w:pPr>
          </w:p>
          <w:p w14:paraId="0D02592C"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 xml:space="preserve">Первая мировая </w:t>
            </w:r>
          </w:p>
          <w:p w14:paraId="2E239526" w14:textId="77777777" w:rsidR="00FA38B2" w:rsidRDefault="006B741F" w:rsidP="006B741F">
            <w:pPr>
              <w:spacing w:after="0" w:line="240" w:lineRule="auto"/>
              <w:rPr>
                <w:rFonts w:ascii="Times New Roman" w:hAnsi="Times New Roman"/>
                <w:b/>
                <w:sz w:val="24"/>
              </w:rPr>
            </w:pPr>
            <w:r>
              <w:rPr>
                <w:rFonts w:ascii="Times New Roman" w:hAnsi="Times New Roman"/>
                <w:b/>
                <w:sz w:val="24"/>
              </w:rPr>
              <w:t>война. 1914–1918 гг.</w:t>
            </w:r>
          </w:p>
        </w:tc>
        <w:tc>
          <w:tcPr>
            <w:tcW w:w="7938" w:type="dxa"/>
            <w:tcBorders>
              <w:top w:val="single" w:sz="4" w:space="0" w:color="000000"/>
              <w:left w:val="single" w:sz="4" w:space="0" w:color="000000"/>
              <w:bottom w:val="single" w:sz="4" w:space="0" w:color="000000"/>
              <w:right w:val="single" w:sz="4" w:space="0" w:color="000000"/>
            </w:tcBorders>
          </w:tcPr>
          <w:p w14:paraId="261D9412"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7C63208"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7A3F4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11DAC05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010B36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18FADB5"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C21C1B2"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3610B33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Понятие «Новейшее время».  Хронологические рамки и периодизация Новейшей истории. 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w:t>
            </w:r>
          </w:p>
          <w:p w14:paraId="39B9027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099FE71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706997" w14:textId="77777777" w:rsidR="00FA38B2" w:rsidRDefault="00FA38B2" w:rsidP="006B741F">
            <w:pPr>
              <w:spacing w:after="0" w:line="240" w:lineRule="auto"/>
            </w:pPr>
          </w:p>
        </w:tc>
      </w:tr>
      <w:tr w:rsidR="00FA38B2" w14:paraId="36939F19" w14:textId="77777777" w:rsidTr="006B741F">
        <w:trPr>
          <w:trHeight w:val="284"/>
        </w:trPr>
        <w:tc>
          <w:tcPr>
            <w:tcW w:w="11052" w:type="dxa"/>
            <w:gridSpan w:val="2"/>
            <w:tcBorders>
              <w:top w:val="single" w:sz="4" w:space="0" w:color="000000"/>
              <w:left w:val="single" w:sz="4" w:space="0" w:color="000000"/>
              <w:bottom w:val="single" w:sz="4" w:space="0" w:color="000000"/>
              <w:right w:val="single" w:sz="4" w:space="0" w:color="000000"/>
            </w:tcBorders>
          </w:tcPr>
          <w:p w14:paraId="7007C926"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Раздел 2. Мир в 1918-1938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75BCB32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14</w:t>
            </w:r>
          </w:p>
        </w:tc>
        <w:tc>
          <w:tcPr>
            <w:tcW w:w="2551" w:type="dxa"/>
            <w:tcBorders>
              <w:top w:val="single" w:sz="4" w:space="0" w:color="000000"/>
              <w:left w:val="single" w:sz="4" w:space="0" w:color="000000"/>
              <w:bottom w:val="single" w:sz="4" w:space="0" w:color="000000"/>
              <w:right w:val="single" w:sz="4" w:space="0" w:color="000000"/>
            </w:tcBorders>
            <w:vAlign w:val="center"/>
          </w:tcPr>
          <w:p w14:paraId="6332FFFE"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5ADC671C" w14:textId="77777777" w:rsidTr="006B741F">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584B442B" w14:textId="77777777" w:rsidR="00FA38B2" w:rsidRDefault="006B741F" w:rsidP="006B741F">
            <w:pPr>
              <w:spacing w:after="0" w:line="240" w:lineRule="auto"/>
              <w:rPr>
                <w:rFonts w:ascii="Times New Roman" w:hAnsi="Times New Roman"/>
                <w:b/>
                <w:sz w:val="24"/>
              </w:rPr>
            </w:pPr>
            <w:r>
              <w:rPr>
                <w:rFonts w:ascii="Times New Roman" w:hAnsi="Times New Roman"/>
                <w:b/>
                <w:sz w:val="24"/>
              </w:rPr>
              <w:t xml:space="preserve">Тема 2.1. Распад империй </w:t>
            </w:r>
          </w:p>
          <w:p w14:paraId="5A830767" w14:textId="77777777" w:rsidR="00FA38B2" w:rsidRDefault="006B741F" w:rsidP="006B741F">
            <w:pPr>
              <w:spacing w:after="0" w:line="240" w:lineRule="auto"/>
              <w:rPr>
                <w:rFonts w:ascii="Times New Roman" w:hAnsi="Times New Roman"/>
                <w:b/>
                <w:sz w:val="24"/>
              </w:rPr>
            </w:pPr>
            <w:r>
              <w:rPr>
                <w:rFonts w:ascii="Times New Roman" w:hAnsi="Times New Roman"/>
                <w:b/>
                <w:sz w:val="24"/>
              </w:rPr>
              <w:t xml:space="preserve">и образование новых </w:t>
            </w:r>
          </w:p>
          <w:p w14:paraId="6FBFD5D4" w14:textId="77777777" w:rsidR="00FA38B2" w:rsidRDefault="006B741F" w:rsidP="006B741F">
            <w:pPr>
              <w:spacing w:after="0" w:line="240" w:lineRule="auto"/>
              <w:rPr>
                <w:rFonts w:ascii="Times New Roman" w:hAnsi="Times New Roman"/>
                <w:b/>
                <w:sz w:val="24"/>
              </w:rPr>
            </w:pPr>
            <w:r>
              <w:rPr>
                <w:rFonts w:ascii="Times New Roman" w:hAnsi="Times New Roman"/>
                <w:b/>
                <w:sz w:val="24"/>
              </w:rPr>
              <w:t xml:space="preserve">национальных </w:t>
            </w:r>
          </w:p>
          <w:p w14:paraId="2D7B16EF" w14:textId="77777777" w:rsidR="00FA38B2" w:rsidRDefault="006B741F" w:rsidP="006B741F">
            <w:pPr>
              <w:spacing w:after="0" w:line="240" w:lineRule="auto"/>
              <w:rPr>
                <w:rFonts w:ascii="Times New Roman" w:hAnsi="Times New Roman"/>
                <w:b/>
                <w:sz w:val="24"/>
              </w:rPr>
            </w:pPr>
            <w:r>
              <w:rPr>
                <w:rFonts w:ascii="Times New Roman" w:hAnsi="Times New Roman"/>
                <w:b/>
                <w:sz w:val="24"/>
              </w:rPr>
              <w:t>государств в Европе</w:t>
            </w:r>
          </w:p>
        </w:tc>
        <w:tc>
          <w:tcPr>
            <w:tcW w:w="7938" w:type="dxa"/>
            <w:tcBorders>
              <w:top w:val="single" w:sz="4" w:space="0" w:color="000000"/>
              <w:left w:val="single" w:sz="4" w:space="0" w:color="000000"/>
              <w:bottom w:val="single" w:sz="4" w:space="0" w:color="000000"/>
              <w:right w:val="single" w:sz="4" w:space="0" w:color="000000"/>
            </w:tcBorders>
          </w:tcPr>
          <w:p w14:paraId="662B9E79"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26B650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D0F3B3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C5FBB5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FA2FD4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A8F3C78" w14:textId="77777777" w:rsidTr="006B741F">
        <w:trPr>
          <w:trHeight w:val="836"/>
        </w:trPr>
        <w:tc>
          <w:tcPr>
            <w:tcW w:w="3114" w:type="dxa"/>
            <w:vMerge/>
            <w:tcBorders>
              <w:top w:val="single" w:sz="4" w:space="0" w:color="000000"/>
              <w:left w:val="single" w:sz="4" w:space="0" w:color="000000"/>
              <w:bottom w:val="single" w:sz="4" w:space="0" w:color="000000"/>
              <w:right w:val="single" w:sz="4" w:space="0" w:color="000000"/>
            </w:tcBorders>
          </w:tcPr>
          <w:p w14:paraId="546C8BFD"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3435B8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tc>
        <w:tc>
          <w:tcPr>
            <w:tcW w:w="1134" w:type="dxa"/>
            <w:tcBorders>
              <w:top w:val="single" w:sz="4" w:space="0" w:color="000000"/>
              <w:left w:val="single" w:sz="4" w:space="0" w:color="000000"/>
              <w:bottom w:val="single" w:sz="4" w:space="0" w:color="000000"/>
              <w:right w:val="single" w:sz="4" w:space="0" w:color="000000"/>
            </w:tcBorders>
            <w:vAlign w:val="center"/>
          </w:tcPr>
          <w:p w14:paraId="2A1C069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0369F70" w14:textId="77777777" w:rsidR="00FA38B2" w:rsidRDefault="00FA38B2" w:rsidP="006B741F">
            <w:pPr>
              <w:spacing w:after="0" w:line="240" w:lineRule="auto"/>
            </w:pPr>
          </w:p>
        </w:tc>
      </w:tr>
      <w:tr w:rsidR="00FA38B2" w14:paraId="7CFFC05B" w14:textId="77777777" w:rsidTr="006B741F">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14:paraId="040F8497" w14:textId="77777777" w:rsidR="00FA38B2" w:rsidRDefault="006B741F" w:rsidP="006B741F">
            <w:pPr>
              <w:spacing w:after="0" w:line="240" w:lineRule="auto"/>
              <w:rPr>
                <w:rFonts w:ascii="Times New Roman" w:hAnsi="Times New Roman"/>
                <w:sz w:val="28"/>
              </w:rPr>
            </w:pPr>
            <w:r>
              <w:rPr>
                <w:rFonts w:ascii="Times New Roman" w:hAnsi="Times New Roman"/>
                <w:b/>
                <w:sz w:val="24"/>
              </w:rPr>
              <w:t>Тема 2.2. Версальско-Вашингтонская система международных отношений</w:t>
            </w:r>
          </w:p>
        </w:tc>
        <w:tc>
          <w:tcPr>
            <w:tcW w:w="7938" w:type="dxa"/>
            <w:tcBorders>
              <w:top w:val="single" w:sz="4" w:space="0" w:color="000000"/>
              <w:left w:val="single" w:sz="4" w:space="0" w:color="000000"/>
              <w:bottom w:val="single" w:sz="4" w:space="0" w:color="000000"/>
              <w:right w:val="single" w:sz="4" w:space="0" w:color="000000"/>
            </w:tcBorders>
          </w:tcPr>
          <w:p w14:paraId="625E42C9"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535001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D527CB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1086DE4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1094DF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7C5424A5"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A8370E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1F8EFB8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w:t>
            </w:r>
            <w:r>
              <w:rPr>
                <w:rFonts w:ascii="Times New Roman" w:hAnsi="Times New Roman"/>
                <w:sz w:val="24"/>
              </w:rPr>
              <w:lastRenderedPageBreak/>
              <w:t>Версальского договора и Вашингтонского соглашения на развитие международных отношений</w:t>
            </w:r>
          </w:p>
        </w:tc>
        <w:tc>
          <w:tcPr>
            <w:tcW w:w="1134" w:type="dxa"/>
            <w:tcBorders>
              <w:top w:val="single" w:sz="4" w:space="0" w:color="000000"/>
              <w:left w:val="single" w:sz="4" w:space="0" w:color="000000"/>
              <w:bottom w:val="single" w:sz="4" w:space="0" w:color="000000"/>
              <w:right w:val="single" w:sz="4" w:space="0" w:color="000000"/>
            </w:tcBorders>
            <w:vAlign w:val="center"/>
          </w:tcPr>
          <w:p w14:paraId="4B551B8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B0DD293" w14:textId="77777777" w:rsidR="00FA38B2" w:rsidRDefault="00FA38B2" w:rsidP="006B741F">
            <w:pPr>
              <w:spacing w:after="0" w:line="240" w:lineRule="auto"/>
            </w:pPr>
          </w:p>
        </w:tc>
      </w:tr>
      <w:tr w:rsidR="00FA38B2" w14:paraId="44DF59F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30EC693"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2.3. Страны Европы и Северной Америки в 1920-е гг.</w:t>
            </w:r>
          </w:p>
        </w:tc>
        <w:tc>
          <w:tcPr>
            <w:tcW w:w="7938" w:type="dxa"/>
            <w:tcBorders>
              <w:top w:val="single" w:sz="4" w:space="0" w:color="000000"/>
              <w:left w:val="single" w:sz="4" w:space="0" w:color="000000"/>
              <w:bottom w:val="single" w:sz="4" w:space="0" w:color="000000"/>
              <w:right w:val="single" w:sz="4" w:space="0" w:color="000000"/>
            </w:tcBorders>
          </w:tcPr>
          <w:p w14:paraId="28E4E054"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F7EB1B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A74599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C9F261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086225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4CD111FF" w14:textId="77777777" w:rsidTr="006B741F">
        <w:trPr>
          <w:trHeight w:val="4416"/>
        </w:trPr>
        <w:tc>
          <w:tcPr>
            <w:tcW w:w="3114" w:type="dxa"/>
            <w:vMerge/>
            <w:tcBorders>
              <w:top w:val="single" w:sz="4" w:space="0" w:color="000000"/>
              <w:left w:val="single" w:sz="4" w:space="0" w:color="000000"/>
              <w:bottom w:val="single" w:sz="4" w:space="0" w:color="000000"/>
              <w:right w:val="single" w:sz="4" w:space="0" w:color="000000"/>
            </w:tcBorders>
          </w:tcPr>
          <w:p w14:paraId="478B18B8"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3E40295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 </w:t>
            </w:r>
          </w:p>
          <w:p w14:paraId="3E7E573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14:paraId="0FE5328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14:paraId="66CF179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14:paraId="31C8D37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0064A33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FD656EA" w14:textId="77777777" w:rsidR="00FA38B2" w:rsidRDefault="00FA38B2" w:rsidP="006B741F">
            <w:pPr>
              <w:spacing w:after="0" w:line="240" w:lineRule="auto"/>
            </w:pPr>
          </w:p>
        </w:tc>
      </w:tr>
      <w:tr w:rsidR="00FA38B2" w14:paraId="42197630"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BAC3457"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2.4. Страны Азии, Африки и Латинской Америки в 1918-1930 гг.</w:t>
            </w:r>
          </w:p>
        </w:tc>
        <w:tc>
          <w:tcPr>
            <w:tcW w:w="7938" w:type="dxa"/>
            <w:tcBorders>
              <w:top w:val="single" w:sz="4" w:space="0" w:color="000000"/>
              <w:left w:val="single" w:sz="4" w:space="0" w:color="000000"/>
              <w:bottom w:val="single" w:sz="4" w:space="0" w:color="000000"/>
              <w:right w:val="single" w:sz="4" w:space="0" w:color="000000"/>
            </w:tcBorders>
          </w:tcPr>
          <w:p w14:paraId="686092C5"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BEB6D00"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71C1863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847F24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B26947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4869A36E"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5D7DFAF"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5AD2B0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F582E9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75012808" w14:textId="77777777" w:rsidR="00FA38B2" w:rsidRDefault="00FA38B2" w:rsidP="006B741F">
            <w:pPr>
              <w:spacing w:after="0" w:line="240" w:lineRule="auto"/>
            </w:pPr>
          </w:p>
        </w:tc>
      </w:tr>
      <w:tr w:rsidR="00FA38B2" w14:paraId="4915774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7AF9BCA"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2.5. Международные отношения в 1930-е гг.</w:t>
            </w:r>
          </w:p>
        </w:tc>
        <w:tc>
          <w:tcPr>
            <w:tcW w:w="7938" w:type="dxa"/>
            <w:tcBorders>
              <w:top w:val="single" w:sz="4" w:space="0" w:color="000000"/>
              <w:left w:val="single" w:sz="4" w:space="0" w:color="000000"/>
              <w:bottom w:val="single" w:sz="4" w:space="0" w:color="000000"/>
              <w:right w:val="single" w:sz="4" w:space="0" w:color="000000"/>
            </w:tcBorders>
          </w:tcPr>
          <w:p w14:paraId="46F84C4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E932CF7"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F30CC2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7E14FEDB"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0682201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2CF0A13F"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78ED59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1DA4A4B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Нарастание мировой напряженности в конце 1930-х гг. Причины Второй мировой войны. Мюнхенский сговор. Англо-франко-советские переговоры лета 1939 г. </w:t>
            </w:r>
          </w:p>
        </w:tc>
        <w:tc>
          <w:tcPr>
            <w:tcW w:w="1134" w:type="dxa"/>
            <w:tcBorders>
              <w:top w:val="single" w:sz="4" w:space="0" w:color="000000"/>
              <w:left w:val="single" w:sz="4" w:space="0" w:color="000000"/>
              <w:bottom w:val="single" w:sz="4" w:space="0" w:color="000000"/>
              <w:right w:val="single" w:sz="4" w:space="0" w:color="000000"/>
            </w:tcBorders>
            <w:vAlign w:val="center"/>
          </w:tcPr>
          <w:p w14:paraId="504F2C4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861D9E3" w14:textId="77777777" w:rsidR="00FA38B2" w:rsidRDefault="00FA38B2" w:rsidP="006B741F">
            <w:pPr>
              <w:spacing w:after="0" w:line="240" w:lineRule="auto"/>
            </w:pPr>
          </w:p>
        </w:tc>
      </w:tr>
      <w:tr w:rsidR="00FA38B2" w14:paraId="4C422A5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666C82D" w14:textId="77777777" w:rsidR="00FA38B2" w:rsidRDefault="006B741F" w:rsidP="006B741F">
            <w:pPr>
              <w:spacing w:after="0" w:line="240" w:lineRule="auto"/>
              <w:rPr>
                <w:rFonts w:ascii="Times New Roman" w:hAnsi="Times New Roman"/>
                <w:b/>
                <w:sz w:val="24"/>
              </w:rPr>
            </w:pPr>
            <w:r>
              <w:rPr>
                <w:rFonts w:ascii="Times New Roman" w:hAnsi="Times New Roman"/>
                <w:b/>
                <w:sz w:val="24"/>
              </w:rPr>
              <w:lastRenderedPageBreak/>
              <w:t>Тема 2.6. Развитие науки и культуры в 1914-1930-х гг.</w:t>
            </w:r>
          </w:p>
        </w:tc>
        <w:tc>
          <w:tcPr>
            <w:tcW w:w="7938" w:type="dxa"/>
            <w:tcBorders>
              <w:top w:val="single" w:sz="4" w:space="0" w:color="000000"/>
              <w:left w:val="single" w:sz="4" w:space="0" w:color="000000"/>
              <w:bottom w:val="single" w:sz="4" w:space="0" w:color="000000"/>
              <w:right w:val="single" w:sz="4" w:space="0" w:color="000000"/>
            </w:tcBorders>
          </w:tcPr>
          <w:p w14:paraId="501A3B7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9682B42"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C50537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409E3FC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20105A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69324723"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15F033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50AB33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689155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404DA2A" w14:textId="77777777" w:rsidR="00FA38B2" w:rsidRDefault="00FA38B2" w:rsidP="006B741F">
            <w:pPr>
              <w:spacing w:after="0" w:line="240" w:lineRule="auto"/>
            </w:pPr>
          </w:p>
        </w:tc>
      </w:tr>
      <w:tr w:rsidR="00FA38B2" w14:paraId="07454784"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48DFE74D"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Раздел 3. Вторая мировая война 1939-1945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50B949CA" w14:textId="20DE0A0D"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10</w:t>
            </w:r>
          </w:p>
        </w:tc>
        <w:tc>
          <w:tcPr>
            <w:tcW w:w="2551" w:type="dxa"/>
            <w:tcBorders>
              <w:top w:val="single" w:sz="4" w:space="0" w:color="000000"/>
              <w:left w:val="single" w:sz="4" w:space="0" w:color="000000"/>
              <w:bottom w:val="single" w:sz="4" w:space="0" w:color="000000"/>
              <w:right w:val="single" w:sz="4" w:space="0" w:color="000000"/>
            </w:tcBorders>
            <w:vAlign w:val="center"/>
          </w:tcPr>
          <w:p w14:paraId="6F50BBE6"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01F84CB3"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7D5483B"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3.1. Начало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14:paraId="1C40B888"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9F3FC9D"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02F109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489D415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3E1369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243B058" w14:textId="77777777" w:rsidTr="006B741F">
        <w:trPr>
          <w:trHeight w:val="2760"/>
        </w:trPr>
        <w:tc>
          <w:tcPr>
            <w:tcW w:w="3114" w:type="dxa"/>
            <w:vMerge/>
            <w:tcBorders>
              <w:top w:val="single" w:sz="4" w:space="0" w:color="000000"/>
              <w:left w:val="single" w:sz="4" w:space="0" w:color="000000"/>
              <w:bottom w:val="single" w:sz="4" w:space="0" w:color="000000"/>
              <w:right w:val="single" w:sz="4" w:space="0" w:color="000000"/>
            </w:tcBorders>
          </w:tcPr>
          <w:p w14:paraId="2DA31C96"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58C6AC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14:paraId="56E84AC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 </w:t>
            </w:r>
          </w:p>
          <w:p w14:paraId="60D3E74C" w14:textId="0478DBD7" w:rsidR="00FA38B2" w:rsidRDefault="006B741F" w:rsidP="008D5241">
            <w:pPr>
              <w:spacing w:after="0" w:line="240" w:lineRule="auto"/>
              <w:jc w:val="both"/>
              <w:rPr>
                <w:rFonts w:ascii="Times New Roman" w:hAnsi="Times New Roman"/>
                <w:sz w:val="24"/>
              </w:rPr>
            </w:pPr>
            <w:r>
              <w:rPr>
                <w:rFonts w:ascii="Times New Roman" w:hAnsi="Times New Roman"/>
                <w:sz w:val="24"/>
              </w:rPr>
              <w:t>Холокост. Концентрационные лагеря. Принудительная трудовая миграция</w:t>
            </w:r>
            <w:r w:rsidR="008D5241">
              <w:rPr>
                <w:rFonts w:ascii="Times New Roman" w:hAnsi="Times New Roman"/>
                <w:sz w:val="24"/>
              </w:rPr>
              <w:t xml:space="preserve"> </w:t>
            </w:r>
            <w:r>
              <w:rPr>
                <w:rFonts w:ascii="Times New Roman" w:hAnsi="Times New Roman"/>
                <w:sz w:val="24"/>
              </w:rPr>
              <w:t>и насильственные переселения. Коллаборационизм. Движение Сопротивления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3C5D2B1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5D4A30EC" w14:textId="77777777" w:rsidR="00FA38B2" w:rsidRDefault="00FA38B2" w:rsidP="006B741F">
            <w:pPr>
              <w:spacing w:after="0" w:line="240" w:lineRule="auto"/>
            </w:pPr>
          </w:p>
        </w:tc>
      </w:tr>
      <w:tr w:rsidR="00FA38B2" w14:paraId="06606F1F"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9D0D4F1"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3.2. Коренной перелом, окончание и важнейшие итоги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14:paraId="5B860B80"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0741846" w14:textId="7598A282"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0D4090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16C067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4841262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5A72B9F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C93B567"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09A312A7"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500F492A"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14:paraId="64291599" w14:textId="79550E0C" w:rsidR="00FA38B2" w:rsidRDefault="006B741F" w:rsidP="008D5241">
            <w:pPr>
              <w:widowControl w:val="0"/>
              <w:spacing w:after="0" w:line="240" w:lineRule="auto"/>
              <w:jc w:val="both"/>
              <w:rPr>
                <w:rFonts w:ascii="Times New Roman" w:hAnsi="Times New Roman"/>
                <w:sz w:val="24"/>
              </w:rPr>
            </w:pPr>
            <w:r>
              <w:rPr>
                <w:rFonts w:ascii="Times New Roman" w:hAnsi="Times New Roman"/>
                <w:sz w:val="24"/>
              </w:rPr>
              <w:t xml:space="preserve">Американские атомные бомбардировки Хиросимы и Нагасаки. Вступление </w:t>
            </w:r>
            <w:r>
              <w:rPr>
                <w:rFonts w:ascii="Times New Roman" w:hAnsi="Times New Roman"/>
                <w:sz w:val="24"/>
              </w:rPr>
              <w:lastRenderedPageBreak/>
              <w:t>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172E75E9" w14:textId="33E7E524" w:rsidR="00FA38B2" w:rsidRDefault="001D0450"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C6E31A0" w14:textId="77777777" w:rsidR="00FA38B2" w:rsidRDefault="00FA38B2" w:rsidP="006B741F">
            <w:pPr>
              <w:spacing w:after="0" w:line="240" w:lineRule="auto"/>
            </w:pPr>
          </w:p>
        </w:tc>
      </w:tr>
      <w:tr w:rsidR="00FA38B2" w14:paraId="023266CD" w14:textId="77777777" w:rsidTr="006B741F">
        <w:trPr>
          <w:trHeight w:val="173"/>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7E560A4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ИСТОРИЯ РОССИИ. 1914 – 1945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45D55129" w14:textId="7F3E62EE"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62</w:t>
            </w:r>
          </w:p>
        </w:tc>
        <w:tc>
          <w:tcPr>
            <w:tcW w:w="2551" w:type="dxa"/>
            <w:tcBorders>
              <w:top w:val="single" w:sz="4" w:space="0" w:color="000000"/>
              <w:left w:val="single" w:sz="4" w:space="0" w:color="000000"/>
              <w:bottom w:val="single" w:sz="4" w:space="0" w:color="000000"/>
              <w:right w:val="single" w:sz="4" w:space="0" w:color="000000"/>
            </w:tcBorders>
            <w:vAlign w:val="center"/>
          </w:tcPr>
          <w:p w14:paraId="2397660B"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7E875D9B"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629E7FCB"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Раздел 4. Введение. Россия в начале в 1914-1922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759966DC" w14:textId="60607E26"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32</w:t>
            </w:r>
          </w:p>
        </w:tc>
        <w:tc>
          <w:tcPr>
            <w:tcW w:w="2551" w:type="dxa"/>
            <w:tcBorders>
              <w:top w:val="single" w:sz="4" w:space="0" w:color="000000"/>
              <w:left w:val="single" w:sz="4" w:space="0" w:color="000000"/>
              <w:bottom w:val="single" w:sz="4" w:space="0" w:color="000000"/>
              <w:right w:val="single" w:sz="4" w:space="0" w:color="000000"/>
            </w:tcBorders>
            <w:vAlign w:val="center"/>
          </w:tcPr>
          <w:p w14:paraId="190C0E25"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5B4CA5D2" w14:textId="77777777" w:rsidTr="006B741F">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14:paraId="2A1EFE0B"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4.1. Россия и мир накануне Первой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14:paraId="0204B3DB"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0974937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8499A2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1AAB2F1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343B202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597819A"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6825197"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080E1B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Введение в историю России начала ХХ в. Время революционных потрясений и войн.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tc>
        <w:tc>
          <w:tcPr>
            <w:tcW w:w="1134" w:type="dxa"/>
            <w:tcBorders>
              <w:top w:val="single" w:sz="4" w:space="0" w:color="000000"/>
              <w:left w:val="single" w:sz="4" w:space="0" w:color="000000"/>
              <w:bottom w:val="single" w:sz="4" w:space="0" w:color="000000"/>
              <w:right w:val="single" w:sz="4" w:space="0" w:color="000000"/>
            </w:tcBorders>
            <w:vAlign w:val="center"/>
          </w:tcPr>
          <w:p w14:paraId="1B5F73A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7E5CA87" w14:textId="77777777" w:rsidR="00FA38B2" w:rsidRDefault="00FA38B2" w:rsidP="006B741F">
            <w:pPr>
              <w:spacing w:after="0" w:line="240" w:lineRule="auto"/>
            </w:pPr>
          </w:p>
        </w:tc>
      </w:tr>
      <w:tr w:rsidR="00FA38B2" w14:paraId="1DCE43F3"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0539B48"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4.2. Россия в Первой мировой войне</w:t>
            </w:r>
          </w:p>
        </w:tc>
        <w:tc>
          <w:tcPr>
            <w:tcW w:w="7938" w:type="dxa"/>
            <w:tcBorders>
              <w:top w:val="single" w:sz="4" w:space="0" w:color="000000"/>
              <w:left w:val="single" w:sz="4" w:space="0" w:color="000000"/>
              <w:bottom w:val="single" w:sz="4" w:space="0" w:color="000000"/>
              <w:right w:val="single" w:sz="4" w:space="0" w:color="000000"/>
            </w:tcBorders>
          </w:tcPr>
          <w:p w14:paraId="4278E4AF"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2E9EB03"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2E998F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69E5BD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4369A6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4BD0637A"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D1195A6"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6A6C902"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Русская армия на фронтах Первой мировой войны. Военная кампания 1914 г. Военные действия 1915 г. Кампания 1916 г. Мужество и героизм российских воинов. </w:t>
            </w:r>
          </w:p>
          <w:p w14:paraId="777A4B68"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tc>
        <w:tc>
          <w:tcPr>
            <w:tcW w:w="1134" w:type="dxa"/>
            <w:tcBorders>
              <w:top w:val="single" w:sz="4" w:space="0" w:color="000000"/>
              <w:left w:val="single" w:sz="4" w:space="0" w:color="000000"/>
              <w:bottom w:val="single" w:sz="4" w:space="0" w:color="000000"/>
              <w:right w:val="single" w:sz="4" w:space="0" w:color="000000"/>
            </w:tcBorders>
            <w:vAlign w:val="center"/>
          </w:tcPr>
          <w:p w14:paraId="29ABD463"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FFF9A54" w14:textId="77777777" w:rsidR="00FA38B2" w:rsidRDefault="00FA38B2" w:rsidP="006B741F">
            <w:pPr>
              <w:spacing w:after="0" w:line="240" w:lineRule="auto"/>
            </w:pPr>
          </w:p>
        </w:tc>
      </w:tr>
      <w:tr w:rsidR="00FA38B2" w14:paraId="6547AA6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41429AF" w14:textId="6C408960" w:rsidR="00FA38B2" w:rsidRDefault="006B741F" w:rsidP="006B741F">
            <w:pPr>
              <w:spacing w:after="0" w:line="240" w:lineRule="auto"/>
              <w:rPr>
                <w:rFonts w:ascii="Times New Roman" w:hAnsi="Times New Roman"/>
                <w:b/>
                <w:sz w:val="24"/>
              </w:rPr>
            </w:pPr>
            <w:r>
              <w:rPr>
                <w:rFonts w:ascii="Times New Roman" w:hAnsi="Times New Roman"/>
                <w:b/>
                <w:sz w:val="24"/>
              </w:rPr>
              <w:t xml:space="preserve">Тема 4.3. Российская революция: </w:t>
            </w:r>
          </w:p>
          <w:p w14:paraId="4859C2D9" w14:textId="5EFB5F38" w:rsidR="00FA38B2" w:rsidRDefault="006B741F" w:rsidP="006B741F">
            <w:pPr>
              <w:spacing w:after="0" w:line="240" w:lineRule="auto"/>
              <w:rPr>
                <w:rFonts w:ascii="Times New Roman" w:hAnsi="Times New Roman"/>
                <w:b/>
                <w:sz w:val="24"/>
              </w:rPr>
            </w:pPr>
            <w:r>
              <w:rPr>
                <w:rFonts w:ascii="Times New Roman" w:hAnsi="Times New Roman"/>
                <w:b/>
                <w:sz w:val="24"/>
              </w:rPr>
              <w:t xml:space="preserve">Февраль 1917 г. </w:t>
            </w:r>
          </w:p>
          <w:p w14:paraId="3694D573" w14:textId="77777777" w:rsidR="00FA38B2" w:rsidRDefault="006B741F" w:rsidP="006B741F">
            <w:pPr>
              <w:spacing w:after="0" w:line="240" w:lineRule="auto"/>
              <w:rPr>
                <w:rFonts w:ascii="Times New Roman" w:hAnsi="Times New Roman"/>
                <w:b/>
                <w:sz w:val="24"/>
              </w:rPr>
            </w:pPr>
            <w:r>
              <w:rPr>
                <w:rFonts w:ascii="Times New Roman" w:hAnsi="Times New Roman"/>
                <w:b/>
                <w:sz w:val="24"/>
              </w:rPr>
              <w:t>Октябрь 1917 г.</w:t>
            </w:r>
          </w:p>
        </w:tc>
        <w:tc>
          <w:tcPr>
            <w:tcW w:w="7938" w:type="dxa"/>
            <w:tcBorders>
              <w:top w:val="single" w:sz="4" w:space="0" w:color="000000"/>
              <w:left w:val="single" w:sz="4" w:space="0" w:color="000000"/>
              <w:bottom w:val="single" w:sz="4" w:space="0" w:color="000000"/>
              <w:right w:val="single" w:sz="4" w:space="0" w:color="000000"/>
            </w:tcBorders>
          </w:tcPr>
          <w:p w14:paraId="06CD75B9"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329DEA0" w14:textId="20B985A9"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84E5E3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1823A4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7C019F4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6085B9A8" w14:textId="77777777" w:rsidTr="00B44724">
        <w:trPr>
          <w:trHeight w:val="291"/>
        </w:trPr>
        <w:tc>
          <w:tcPr>
            <w:tcW w:w="3114" w:type="dxa"/>
            <w:vMerge/>
            <w:tcBorders>
              <w:top w:val="single" w:sz="4" w:space="0" w:color="000000"/>
              <w:left w:val="single" w:sz="4" w:space="0" w:color="000000"/>
              <w:bottom w:val="single" w:sz="4" w:space="0" w:color="000000"/>
              <w:right w:val="single" w:sz="4" w:space="0" w:color="000000"/>
            </w:tcBorders>
          </w:tcPr>
          <w:p w14:paraId="0961075D"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2469B62" w14:textId="1FBB2C66"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w:t>
            </w:r>
            <w:r w:rsidR="00F003FE">
              <w:rPr>
                <w:rFonts w:ascii="Times New Roman" w:hAnsi="Times New Roman"/>
                <w:sz w:val="24"/>
              </w:rPr>
              <w:t>.</w:t>
            </w:r>
          </w:p>
          <w:p w14:paraId="09C3B959"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w:t>
            </w:r>
            <w:r>
              <w:rPr>
                <w:rFonts w:ascii="Times New Roman" w:hAnsi="Times New Roman"/>
                <w:sz w:val="24"/>
              </w:rPr>
              <w:lastRenderedPageBreak/>
              <w:t>в условиях революции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34AA4E65" w14:textId="0E69AFE6"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48E41FA" w14:textId="77777777" w:rsidR="00FA38B2" w:rsidRDefault="00FA38B2" w:rsidP="006B741F">
            <w:pPr>
              <w:spacing w:after="0" w:line="240" w:lineRule="auto"/>
            </w:pPr>
          </w:p>
        </w:tc>
      </w:tr>
      <w:tr w:rsidR="00FA38B2" w14:paraId="4085B564" w14:textId="77777777" w:rsidTr="006B741F">
        <w:trPr>
          <w:trHeight w:val="90"/>
        </w:trPr>
        <w:tc>
          <w:tcPr>
            <w:tcW w:w="3114" w:type="dxa"/>
            <w:vMerge/>
            <w:tcBorders>
              <w:top w:val="single" w:sz="4" w:space="0" w:color="000000"/>
              <w:left w:val="single" w:sz="4" w:space="0" w:color="000000"/>
              <w:bottom w:val="single" w:sz="4" w:space="0" w:color="000000"/>
              <w:right w:val="single" w:sz="4" w:space="0" w:color="000000"/>
            </w:tcBorders>
          </w:tcPr>
          <w:p w14:paraId="053057D3"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AA5DB72" w14:textId="77777777" w:rsidR="00FA38B2" w:rsidRDefault="006B741F" w:rsidP="006B741F">
            <w:pPr>
              <w:widowControl w:val="0"/>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37E07B2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9E27A9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tc>
      </w:tr>
      <w:tr w:rsidR="00FA38B2" w14:paraId="3A4DFCE5" w14:textId="77777777" w:rsidTr="006B741F">
        <w:trPr>
          <w:trHeight w:val="90"/>
        </w:trPr>
        <w:tc>
          <w:tcPr>
            <w:tcW w:w="3114" w:type="dxa"/>
            <w:vMerge/>
            <w:tcBorders>
              <w:top w:val="single" w:sz="4" w:space="0" w:color="000000"/>
              <w:left w:val="single" w:sz="4" w:space="0" w:color="000000"/>
              <w:bottom w:val="single" w:sz="4" w:space="0" w:color="000000"/>
              <w:right w:val="single" w:sz="4" w:space="0" w:color="000000"/>
            </w:tcBorders>
          </w:tcPr>
          <w:p w14:paraId="648CA28E"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02450AA4" w14:textId="77777777" w:rsidR="00FA38B2" w:rsidRPr="00DA553E" w:rsidRDefault="006B741F" w:rsidP="006B741F">
            <w:pPr>
              <w:widowControl w:val="0"/>
              <w:spacing w:after="0" w:line="240" w:lineRule="auto"/>
              <w:jc w:val="both"/>
              <w:rPr>
                <w:rFonts w:ascii="Times New Roman" w:hAnsi="Times New Roman"/>
                <w:color w:val="auto"/>
                <w:sz w:val="24"/>
              </w:rPr>
            </w:pPr>
            <w:r w:rsidRPr="00DA553E">
              <w:rPr>
                <w:rFonts w:ascii="Times New Roman" w:hAnsi="Times New Roman"/>
                <w:color w:val="auto"/>
                <w:sz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2DB5DC05" w14:textId="77777777" w:rsidR="00FA38B2" w:rsidRPr="00DA553E" w:rsidRDefault="00FA38B2" w:rsidP="006B741F">
            <w:pPr>
              <w:spacing w:after="0" w:line="240" w:lineRule="auto"/>
              <w:rPr>
                <w:color w:val="auto"/>
              </w:rPr>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4C66644" w14:textId="77777777" w:rsidR="00FA38B2" w:rsidRPr="00DA553E" w:rsidRDefault="00FA38B2" w:rsidP="006B741F">
            <w:pPr>
              <w:spacing w:after="0" w:line="240" w:lineRule="auto"/>
              <w:rPr>
                <w:color w:val="auto"/>
              </w:rPr>
            </w:pPr>
          </w:p>
        </w:tc>
      </w:tr>
      <w:tr w:rsidR="00FA38B2" w14:paraId="6F6288D5"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CEBADE3"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4.4. Первые революционные преобразования большевиков</w:t>
            </w:r>
          </w:p>
        </w:tc>
        <w:tc>
          <w:tcPr>
            <w:tcW w:w="7938" w:type="dxa"/>
            <w:tcBorders>
              <w:top w:val="single" w:sz="4" w:space="0" w:color="000000"/>
              <w:left w:val="single" w:sz="4" w:space="0" w:color="000000"/>
              <w:bottom w:val="single" w:sz="4" w:space="0" w:color="000000"/>
              <w:right w:val="single" w:sz="4" w:space="0" w:color="000000"/>
            </w:tcBorders>
          </w:tcPr>
          <w:p w14:paraId="587ACF5B" w14:textId="77777777" w:rsidR="00FA38B2" w:rsidRPr="00DA553E" w:rsidRDefault="006B741F" w:rsidP="006B741F">
            <w:pPr>
              <w:spacing w:after="0" w:line="240" w:lineRule="auto"/>
              <w:jc w:val="both"/>
              <w:rPr>
                <w:rFonts w:ascii="Times New Roman" w:hAnsi="Times New Roman"/>
                <w:color w:val="auto"/>
                <w:sz w:val="24"/>
              </w:rPr>
            </w:pPr>
            <w:r w:rsidRPr="00DA553E">
              <w:rPr>
                <w:rFonts w:ascii="Times New Roman" w:hAnsi="Times New Roman"/>
                <w:b/>
                <w:color w:val="auto"/>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A71B37E" w14:textId="5A62B310" w:rsidR="00FA38B2" w:rsidRPr="00DA553E" w:rsidRDefault="001D0450" w:rsidP="006B741F">
            <w:pPr>
              <w:spacing w:after="0" w:line="240" w:lineRule="auto"/>
              <w:jc w:val="center"/>
              <w:rPr>
                <w:rFonts w:ascii="Times New Roman" w:hAnsi="Times New Roman"/>
                <w:b/>
                <w:color w:val="auto"/>
                <w:sz w:val="24"/>
              </w:rPr>
            </w:pPr>
            <w:r>
              <w:rPr>
                <w:rFonts w:ascii="Times New Roman" w:hAnsi="Times New Roman"/>
                <w:b/>
                <w:color w:val="auto"/>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76FFD604"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02</w:t>
            </w:r>
          </w:p>
          <w:p w14:paraId="4FC2515C"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05</w:t>
            </w:r>
          </w:p>
          <w:p w14:paraId="6CB824A4"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06</w:t>
            </w:r>
          </w:p>
        </w:tc>
      </w:tr>
      <w:tr w:rsidR="00FA38B2" w14:paraId="46A3482B"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2284AE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ECDDBE0" w14:textId="77777777" w:rsidR="00FA38B2" w:rsidRPr="00DA553E" w:rsidRDefault="006B741F" w:rsidP="006B741F">
            <w:pPr>
              <w:widowControl w:val="0"/>
              <w:spacing w:after="0" w:line="240" w:lineRule="auto"/>
              <w:jc w:val="both"/>
              <w:rPr>
                <w:rFonts w:ascii="Times New Roman" w:hAnsi="Times New Roman"/>
                <w:color w:val="auto"/>
                <w:sz w:val="24"/>
              </w:rPr>
            </w:pPr>
            <w:r w:rsidRPr="00DA553E">
              <w:rPr>
                <w:rFonts w:ascii="Times New Roman" w:hAnsi="Times New Roman"/>
                <w:color w:val="auto"/>
                <w:sz w:val="24"/>
              </w:rPr>
              <w:t xml:space="preserve">Первые декреты новой власти. Учредительное собрание. Организация власти Советов. Создание новой армии и спецслужбы. Брестский мир. Конституция РСФСР 1918 г. </w:t>
            </w:r>
          </w:p>
          <w:p w14:paraId="4A79126A" w14:textId="77777777" w:rsidR="00FA38B2" w:rsidRPr="00DA553E" w:rsidRDefault="006B741F" w:rsidP="006B741F">
            <w:pPr>
              <w:widowControl w:val="0"/>
              <w:spacing w:after="0" w:line="240" w:lineRule="auto"/>
              <w:jc w:val="both"/>
              <w:rPr>
                <w:rFonts w:ascii="Times New Roman" w:hAnsi="Times New Roman"/>
                <w:color w:val="auto"/>
                <w:sz w:val="24"/>
              </w:rPr>
            </w:pPr>
            <w:r w:rsidRPr="00DA553E">
              <w:rPr>
                <w:rFonts w:ascii="Times New Roman" w:hAnsi="Times New Roman"/>
                <w:color w:val="auto"/>
                <w:sz w:val="24"/>
              </w:rPr>
              <w:t>Экономическая политика советской власти. Национализация промышленности. «Военный коммунизм» в городе и деревне. План Государственной комиссии по электрификации России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21C457E2" w14:textId="19C59745" w:rsidR="00FA38B2" w:rsidRPr="00DA553E" w:rsidRDefault="001D0450" w:rsidP="006B741F">
            <w:pPr>
              <w:spacing w:after="0" w:line="240" w:lineRule="auto"/>
              <w:jc w:val="center"/>
              <w:rPr>
                <w:rFonts w:ascii="Times New Roman" w:hAnsi="Times New Roman"/>
                <w:b/>
                <w:color w:val="auto"/>
                <w:sz w:val="24"/>
              </w:rPr>
            </w:pPr>
            <w:r>
              <w:rPr>
                <w:rFonts w:ascii="Times New Roman" w:hAnsi="Times New Roman"/>
                <w:color w:val="auto"/>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46C37BF" w14:textId="77777777" w:rsidR="00FA38B2" w:rsidRPr="00DA553E" w:rsidRDefault="00FA38B2" w:rsidP="006B741F">
            <w:pPr>
              <w:spacing w:after="0" w:line="240" w:lineRule="auto"/>
              <w:rPr>
                <w:color w:val="auto"/>
              </w:rPr>
            </w:pPr>
          </w:p>
        </w:tc>
      </w:tr>
      <w:tr w:rsidR="00A83D0D" w14:paraId="1A860A3B" w14:textId="77777777" w:rsidTr="00254B2C">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19175C83" w14:textId="77777777" w:rsidR="00A83D0D" w:rsidRPr="00DA553E" w:rsidRDefault="00A83D0D" w:rsidP="00254B2C">
            <w:pPr>
              <w:spacing w:after="0" w:line="240" w:lineRule="auto"/>
              <w:jc w:val="both"/>
              <w:rPr>
                <w:rFonts w:ascii="Times New Roman" w:hAnsi="Times New Roman"/>
                <w:b/>
                <w:color w:val="auto"/>
                <w:sz w:val="24"/>
              </w:rPr>
            </w:pPr>
            <w:r w:rsidRPr="00DA553E">
              <w:rPr>
                <w:rFonts w:ascii="Times New Roman" w:hAnsi="Times New Roman"/>
                <w:b/>
                <w:color w:val="auto"/>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044BBAC"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b/>
                <w:color w:val="auto"/>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7E08428"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01</w:t>
            </w:r>
          </w:p>
          <w:p w14:paraId="5B3AE818"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02</w:t>
            </w:r>
          </w:p>
          <w:p w14:paraId="7DE6BA54"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04</w:t>
            </w:r>
          </w:p>
          <w:p w14:paraId="17873203"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05</w:t>
            </w:r>
          </w:p>
          <w:p w14:paraId="38965C8E"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06</w:t>
            </w:r>
          </w:p>
          <w:p w14:paraId="7B6987A7" w14:textId="6DB9621D"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ПК</w:t>
            </w:r>
            <w:r w:rsidR="001D0450">
              <w:rPr>
                <w:rFonts w:ascii="Times New Roman" w:hAnsi="Times New Roman"/>
                <w:color w:val="auto"/>
                <w:sz w:val="24"/>
              </w:rPr>
              <w:t xml:space="preserve"> 3.2</w:t>
            </w:r>
          </w:p>
        </w:tc>
      </w:tr>
      <w:tr w:rsidR="00A83D0D" w14:paraId="2B901F53" w14:textId="77777777" w:rsidTr="00254B2C">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234336F4" w14:textId="101C7F06" w:rsidR="00A83D0D" w:rsidRPr="00DA553E" w:rsidRDefault="00A83D0D" w:rsidP="00254B2C">
            <w:pPr>
              <w:spacing w:after="0" w:line="240" w:lineRule="auto"/>
              <w:jc w:val="both"/>
              <w:rPr>
                <w:rFonts w:ascii="Times New Roman" w:hAnsi="Times New Roman"/>
                <w:color w:val="auto"/>
                <w:sz w:val="24"/>
              </w:rPr>
            </w:pPr>
            <w:r w:rsidRPr="00DA553E">
              <w:rPr>
                <w:rFonts w:ascii="Times New Roman" w:hAnsi="Times New Roman"/>
                <w:color w:val="auto"/>
                <w:sz w:val="24"/>
              </w:rPr>
              <w:t>«По плану ГОЭЛРО»: становление советской энергетики. Работники электростанций в годы великих свершений</w:t>
            </w:r>
            <w:r w:rsidRPr="00DA553E">
              <w:rPr>
                <w:rFonts w:ascii="Times New Roman" w:hAnsi="Times New Roman"/>
                <w:b/>
                <w:color w:val="auto"/>
                <w:sz w:val="28"/>
              </w:rPr>
              <w:t xml:space="preserve"> </w:t>
            </w:r>
            <w:r w:rsidRPr="00DA553E">
              <w:rPr>
                <w:rFonts w:ascii="Times New Roman" w:hAnsi="Times New Roman"/>
                <w:color w:val="auto"/>
                <w:sz w:val="24"/>
              </w:rPr>
              <w:t>(технологическая карта 1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49FE6FC" w14:textId="77777777" w:rsidR="00A83D0D" w:rsidRPr="00DA553E" w:rsidRDefault="00A83D0D" w:rsidP="00254B2C">
            <w:pPr>
              <w:spacing w:after="0" w:line="240" w:lineRule="auto"/>
              <w:jc w:val="center"/>
              <w:rPr>
                <w:rFonts w:ascii="Times New Roman" w:hAnsi="Times New Roman"/>
                <w:b/>
                <w:color w:val="auto"/>
                <w:sz w:val="24"/>
              </w:rPr>
            </w:pPr>
            <w:r w:rsidRPr="00DA553E">
              <w:rPr>
                <w:rFonts w:ascii="Times New Roman" w:hAnsi="Times New Roman"/>
                <w:color w:val="auto"/>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56D422A" w14:textId="77777777" w:rsidR="00A83D0D" w:rsidRPr="00DA553E" w:rsidRDefault="00A83D0D" w:rsidP="00254B2C">
            <w:pPr>
              <w:spacing w:after="0" w:line="240" w:lineRule="auto"/>
              <w:rPr>
                <w:color w:val="auto"/>
              </w:rPr>
            </w:pPr>
          </w:p>
        </w:tc>
      </w:tr>
      <w:tr w:rsidR="00FA38B2" w14:paraId="069AB974"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11472CA"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4.5. Гражданская война</w:t>
            </w:r>
          </w:p>
        </w:tc>
        <w:tc>
          <w:tcPr>
            <w:tcW w:w="7938" w:type="dxa"/>
            <w:tcBorders>
              <w:top w:val="single" w:sz="4" w:space="0" w:color="000000"/>
              <w:left w:val="single" w:sz="4" w:space="0" w:color="000000"/>
              <w:bottom w:val="single" w:sz="4" w:space="0" w:color="000000"/>
              <w:right w:val="single" w:sz="4" w:space="0" w:color="000000"/>
            </w:tcBorders>
          </w:tcPr>
          <w:p w14:paraId="088468B5" w14:textId="77777777" w:rsidR="00FA38B2" w:rsidRPr="00DA553E" w:rsidRDefault="006B741F" w:rsidP="006B741F">
            <w:pPr>
              <w:spacing w:after="0" w:line="240" w:lineRule="auto"/>
              <w:jc w:val="both"/>
              <w:rPr>
                <w:rFonts w:ascii="Times New Roman" w:hAnsi="Times New Roman"/>
                <w:color w:val="auto"/>
                <w:sz w:val="24"/>
              </w:rPr>
            </w:pPr>
            <w:r w:rsidRPr="00DA553E">
              <w:rPr>
                <w:rFonts w:ascii="Times New Roman" w:hAnsi="Times New Roman"/>
                <w:b/>
                <w:color w:val="auto"/>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AB19982" w14:textId="662CEEA4" w:rsidR="00FA38B2" w:rsidRPr="00DA553E" w:rsidRDefault="00400556" w:rsidP="006B741F">
            <w:pPr>
              <w:spacing w:after="0" w:line="240" w:lineRule="auto"/>
              <w:jc w:val="center"/>
              <w:rPr>
                <w:rFonts w:ascii="Times New Roman" w:hAnsi="Times New Roman"/>
                <w:b/>
                <w:color w:val="auto"/>
                <w:sz w:val="24"/>
              </w:rPr>
            </w:pPr>
            <w:r>
              <w:rPr>
                <w:rFonts w:ascii="Times New Roman" w:hAnsi="Times New Roman"/>
                <w:b/>
                <w:color w:val="auto"/>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A5AE694"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02</w:t>
            </w:r>
          </w:p>
          <w:p w14:paraId="3C4CB5E6"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05</w:t>
            </w:r>
          </w:p>
          <w:p w14:paraId="65EB153D"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06</w:t>
            </w:r>
          </w:p>
        </w:tc>
      </w:tr>
      <w:tr w:rsidR="00FA38B2" w14:paraId="4B52262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8C9470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CB6674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 </w:t>
            </w:r>
          </w:p>
          <w:p w14:paraId="5CA4EE5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E57D6B2" w14:textId="0163DD8F"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AD43DC2" w14:textId="77777777" w:rsidR="00FA38B2" w:rsidRDefault="00FA38B2" w:rsidP="006B741F">
            <w:pPr>
              <w:spacing w:after="0" w:line="240" w:lineRule="auto"/>
            </w:pPr>
          </w:p>
        </w:tc>
      </w:tr>
      <w:tr w:rsidR="00FA38B2" w14:paraId="6EB08EEA"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298F5900"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B5627D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3446BC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01</w:t>
            </w:r>
          </w:p>
          <w:p w14:paraId="62E896E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FF2DAD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04</w:t>
            </w:r>
          </w:p>
          <w:p w14:paraId="72C139C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79D337F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p w14:paraId="37165466" w14:textId="5D14DCAF"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ПК</w:t>
            </w:r>
            <w:r w:rsidR="001D0450">
              <w:rPr>
                <w:rFonts w:ascii="Times New Roman" w:hAnsi="Times New Roman"/>
                <w:color w:val="000000" w:themeColor="text1"/>
                <w:sz w:val="24"/>
              </w:rPr>
              <w:t xml:space="preserve"> 3.2</w:t>
            </w:r>
          </w:p>
        </w:tc>
      </w:tr>
      <w:tr w:rsidR="00FA38B2" w14:paraId="6C52505B" w14:textId="77777777" w:rsidTr="006B741F">
        <w:trPr>
          <w:trHeight w:val="463"/>
        </w:trPr>
        <w:tc>
          <w:tcPr>
            <w:tcW w:w="11052" w:type="dxa"/>
            <w:gridSpan w:val="2"/>
            <w:tcBorders>
              <w:top w:val="single" w:sz="4" w:space="0" w:color="000000"/>
              <w:left w:val="single" w:sz="4" w:space="0" w:color="000000"/>
              <w:bottom w:val="single" w:sz="4" w:space="0" w:color="000000"/>
              <w:right w:val="single" w:sz="4" w:space="0" w:color="000000"/>
            </w:tcBorders>
          </w:tcPr>
          <w:p w14:paraId="06679A40" w14:textId="66BE15E1" w:rsidR="00FA38B2" w:rsidRDefault="006B741F" w:rsidP="006B741F">
            <w:pPr>
              <w:spacing w:after="0" w:line="240" w:lineRule="auto"/>
              <w:rPr>
                <w:rFonts w:ascii="Times New Roman" w:hAnsi="Times New Roman"/>
                <w:sz w:val="24"/>
              </w:rPr>
            </w:pPr>
            <w:r>
              <w:rPr>
                <w:rFonts w:ascii="Times New Roman" w:hAnsi="Times New Roman"/>
                <w:sz w:val="24"/>
              </w:rPr>
              <w:t xml:space="preserve">*«Жизнь в катастрофе»: культура повседневности и стратегии выживания в годы великих потрясений (технологическая карта </w:t>
            </w:r>
            <w:r w:rsidR="00A83D0D">
              <w:rPr>
                <w:rFonts w:ascii="Times New Roman" w:hAnsi="Times New Roman"/>
                <w:sz w:val="24"/>
              </w:rPr>
              <w:t>2</w:t>
            </w:r>
            <w:r>
              <w:rPr>
                <w:rFonts w:ascii="Times New Roman" w:hAnsi="Times New Roman"/>
                <w:sz w:val="24"/>
              </w:rPr>
              <w:t xml:space="preserve">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14:paraId="4F954AD0"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D63E4EE" w14:textId="77777777" w:rsidR="00FA38B2" w:rsidRDefault="00FA38B2" w:rsidP="006B741F">
            <w:pPr>
              <w:spacing w:after="0" w:line="240" w:lineRule="auto"/>
            </w:pPr>
          </w:p>
        </w:tc>
      </w:tr>
      <w:tr w:rsidR="00FA38B2" w14:paraId="0CF394E0"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CE1A15B" w14:textId="77777777" w:rsidR="00FA38B2" w:rsidRDefault="006B741F" w:rsidP="006B741F">
            <w:pPr>
              <w:spacing w:after="0" w:line="240" w:lineRule="auto"/>
              <w:rPr>
                <w:rFonts w:ascii="Times New Roman" w:hAnsi="Times New Roman"/>
                <w:b/>
                <w:sz w:val="24"/>
              </w:rPr>
            </w:pPr>
            <w:r>
              <w:rPr>
                <w:rFonts w:ascii="Times New Roman" w:hAnsi="Times New Roman"/>
                <w:b/>
                <w:sz w:val="24"/>
              </w:rPr>
              <w:lastRenderedPageBreak/>
              <w:t>Тема 4.6. Революция и Гражданская война на национальных окраинах</w:t>
            </w:r>
          </w:p>
        </w:tc>
        <w:tc>
          <w:tcPr>
            <w:tcW w:w="7938" w:type="dxa"/>
            <w:tcBorders>
              <w:top w:val="single" w:sz="4" w:space="0" w:color="000000"/>
              <w:left w:val="single" w:sz="4" w:space="0" w:color="000000"/>
              <w:bottom w:val="single" w:sz="4" w:space="0" w:color="000000"/>
              <w:right w:val="single" w:sz="4" w:space="0" w:color="000000"/>
            </w:tcBorders>
          </w:tcPr>
          <w:p w14:paraId="66F7E1EB"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EA2E79C"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A9C337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356E8C3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D05A76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2EBD5CBA"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7A31E6D"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7D33F9F"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0E3C92B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4D4B1FF" w14:textId="77777777" w:rsidR="00FA38B2" w:rsidRDefault="00FA38B2" w:rsidP="006B741F">
            <w:pPr>
              <w:spacing w:after="0" w:line="240" w:lineRule="auto"/>
            </w:pPr>
          </w:p>
        </w:tc>
      </w:tr>
      <w:tr w:rsidR="00FA38B2" w14:paraId="77B4BD2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19B2449"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4.7. Идеология и культура в годы Гражданской войны</w:t>
            </w:r>
          </w:p>
        </w:tc>
        <w:tc>
          <w:tcPr>
            <w:tcW w:w="7938" w:type="dxa"/>
            <w:tcBorders>
              <w:top w:val="single" w:sz="4" w:space="0" w:color="000000"/>
              <w:left w:val="single" w:sz="4" w:space="0" w:color="000000"/>
              <w:bottom w:val="single" w:sz="4" w:space="0" w:color="000000"/>
              <w:right w:val="single" w:sz="4" w:space="0" w:color="000000"/>
            </w:tcBorders>
          </w:tcPr>
          <w:p w14:paraId="27CBE0C2"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37A3CF4"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13814B9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23E79E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1D6C79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46F88A4B"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BCA842C"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67AD5C2" w14:textId="611993F0"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14:paraId="6167609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55F0ACDC"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D245C60" w14:textId="77777777" w:rsidR="00FA38B2" w:rsidRDefault="00FA38B2" w:rsidP="006B741F">
            <w:pPr>
              <w:spacing w:after="0" w:line="240" w:lineRule="auto"/>
            </w:pPr>
          </w:p>
        </w:tc>
      </w:tr>
      <w:tr w:rsidR="00FA38B2" w14:paraId="1F99F844"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15D36D4D"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Раздел 5. Советский Союз в 1920-1930-е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6B14E582" w14:textId="3ADB3634"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w:t>
            </w:r>
            <w:r w:rsidR="00400556">
              <w:rPr>
                <w:rFonts w:ascii="Times New Roman" w:hAnsi="Times New Roman"/>
                <w:b/>
                <w:color w:val="000000" w:themeColor="text1"/>
                <w:sz w:val="24"/>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1BB59175"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781462AD"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0D61C78"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5.1. СССР в 20-е гг.</w:t>
            </w:r>
          </w:p>
        </w:tc>
        <w:tc>
          <w:tcPr>
            <w:tcW w:w="7938" w:type="dxa"/>
            <w:tcBorders>
              <w:top w:val="single" w:sz="4" w:space="0" w:color="000000"/>
              <w:left w:val="single" w:sz="4" w:space="0" w:color="000000"/>
              <w:bottom w:val="single" w:sz="4" w:space="0" w:color="000000"/>
              <w:right w:val="single" w:sz="4" w:space="0" w:color="000000"/>
            </w:tcBorders>
          </w:tcPr>
          <w:p w14:paraId="610F2AA4"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DE3C9F2" w14:textId="37354F37"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6C6FFC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5B4EB42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7563287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17559D3" w14:textId="77777777" w:rsidTr="006B741F">
        <w:trPr>
          <w:trHeight w:val="425"/>
        </w:trPr>
        <w:tc>
          <w:tcPr>
            <w:tcW w:w="3114" w:type="dxa"/>
            <w:vMerge/>
            <w:tcBorders>
              <w:top w:val="single" w:sz="4" w:space="0" w:color="000000"/>
              <w:left w:val="single" w:sz="4" w:space="0" w:color="000000"/>
              <w:bottom w:val="single" w:sz="4" w:space="0" w:color="000000"/>
              <w:right w:val="single" w:sz="4" w:space="0" w:color="000000"/>
            </w:tcBorders>
          </w:tcPr>
          <w:p w14:paraId="411A740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EE1B05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Последствия Первой мировой войны и Российской революции для демографии и экономики. Власть и Церковь. </w:t>
            </w:r>
          </w:p>
          <w:p w14:paraId="2335FEB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Крестьянские восстания. Кронштадтское восстание. Переход от «военного коммунизма» к новой экономической политике. </w:t>
            </w:r>
          </w:p>
          <w:p w14:paraId="6979DD3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p>
          <w:p w14:paraId="03296BCB"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6718FD2C" w14:textId="77777777" w:rsidR="00FA38B2" w:rsidRDefault="006B741F" w:rsidP="006B741F">
            <w:pPr>
              <w:spacing w:after="0" w:line="240" w:lineRule="auto"/>
              <w:jc w:val="both"/>
              <w:rPr>
                <w:rFonts w:ascii="Times New Roman" w:hAnsi="Times New Roman"/>
                <w:b/>
                <w:sz w:val="24"/>
              </w:rPr>
            </w:pPr>
            <w:r>
              <w:rPr>
                <w:rFonts w:ascii="Times New Roman" w:hAnsi="Times New Roman"/>
                <w:sz w:val="24"/>
              </w:rPr>
              <w:t>Колебания политического курса в начале 1920-х гг. Болезнь В.И. Ленина и борьба за власть. Внутрипартийная борьба и ликвидация оппозиции внутри Всесоюзной коммунистической партии большевиков.</w:t>
            </w:r>
          </w:p>
          <w:p w14:paraId="44B5643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Международное положение после окончания Гражданской войны в 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странами. </w:t>
            </w:r>
          </w:p>
          <w:p w14:paraId="7DD18928"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 </w:t>
            </w:r>
          </w:p>
          <w:p w14:paraId="6A87D02B" w14:textId="77777777" w:rsidR="00FA38B2" w:rsidRDefault="006B741F" w:rsidP="006B741F">
            <w:pPr>
              <w:spacing w:after="0" w:line="240" w:lineRule="auto"/>
              <w:jc w:val="both"/>
              <w:rPr>
                <w:rFonts w:ascii="Times New Roman" w:hAnsi="Times New Roman"/>
                <w:b/>
                <w:sz w:val="24"/>
              </w:rPr>
            </w:pPr>
            <w:r>
              <w:rPr>
                <w:rFonts w:ascii="Times New Roman" w:hAnsi="Times New Roman"/>
                <w:sz w:val="24"/>
              </w:rPr>
              <w:t>Коллективизация сельского хозяйства. Цель и задачи коллективизации. Начало коллективизации. Раскулачивание. Голод 1932-1933 гг. Становление колхозной системы. Итоги коллективизации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749FF93" w14:textId="67F29464" w:rsidR="00FA38B2" w:rsidRDefault="001D0450"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CDE9134" w14:textId="77777777" w:rsidR="00FA38B2" w:rsidRDefault="00FA38B2" w:rsidP="006B741F">
            <w:pPr>
              <w:spacing w:after="0" w:line="240" w:lineRule="auto"/>
            </w:pPr>
          </w:p>
        </w:tc>
      </w:tr>
      <w:tr w:rsidR="00FA38B2" w14:paraId="456CB80B"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7E03B6B6"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F8553C2"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8EB2C3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10B313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tc>
      </w:tr>
      <w:tr w:rsidR="00FA38B2" w14:paraId="7517C4AC"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76DD5163"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388498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3E79EF4D" w14:textId="77777777" w:rsidR="00FA38B2" w:rsidRDefault="00FA38B2" w:rsidP="006B741F">
            <w:pPr>
              <w:spacing w:after="0" w:line="240" w:lineRule="auto"/>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6DE3157" w14:textId="77777777" w:rsidR="00FA38B2" w:rsidRDefault="00FA38B2" w:rsidP="006B741F">
            <w:pPr>
              <w:spacing w:after="0" w:line="240" w:lineRule="auto"/>
            </w:pPr>
          </w:p>
        </w:tc>
      </w:tr>
      <w:tr w:rsidR="00FA38B2" w14:paraId="7075D66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BE0F42B"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5.2. Советский Союз в 30-е гг.</w:t>
            </w:r>
          </w:p>
        </w:tc>
        <w:tc>
          <w:tcPr>
            <w:tcW w:w="7938" w:type="dxa"/>
            <w:tcBorders>
              <w:top w:val="single" w:sz="4" w:space="0" w:color="000000"/>
              <w:left w:val="single" w:sz="4" w:space="0" w:color="000000"/>
              <w:bottom w:val="single" w:sz="4" w:space="0" w:color="000000"/>
              <w:right w:val="single" w:sz="4" w:space="0" w:color="000000"/>
            </w:tcBorders>
          </w:tcPr>
          <w:p w14:paraId="7003EEDC"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1EF5492" w14:textId="6B1FD751"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58C5F8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53A570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ОК 05</w:t>
            </w:r>
          </w:p>
          <w:p w14:paraId="0A2960D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0074300" w14:textId="77777777" w:rsidTr="006B741F">
        <w:trPr>
          <w:trHeight w:val="6347"/>
        </w:trPr>
        <w:tc>
          <w:tcPr>
            <w:tcW w:w="3114" w:type="dxa"/>
            <w:vMerge/>
            <w:tcBorders>
              <w:top w:val="single" w:sz="4" w:space="0" w:color="000000"/>
              <w:left w:val="single" w:sz="4" w:space="0" w:color="000000"/>
              <w:bottom w:val="single" w:sz="4" w:space="0" w:color="000000"/>
              <w:right w:val="single" w:sz="4" w:space="0" w:color="000000"/>
            </w:tcBorders>
          </w:tcPr>
          <w:p w14:paraId="73AEF84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1A775A9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Конституция 1936 года. Укрепление политического режима. Репрессивная политика. Массовые общественные организации: Всесоюзный центральный совет профессиональных союзов, Всесоюзный ленинский коммунистический союз молодежи, Всесоюзная пионерская организация. Национальная политика и национально-государственное строительство. </w:t>
            </w:r>
          </w:p>
          <w:p w14:paraId="6FDB1F8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Культурное пространство советского общества в 1930-е гг. Формирование «нового человека». Власть и Церковь. Культурная революция. </w:t>
            </w:r>
          </w:p>
          <w:p w14:paraId="44549119"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Достижения отечественной науки в 1930-е гг. Развитие здравоохранения и образования. </w:t>
            </w:r>
          </w:p>
          <w:p w14:paraId="7B4F420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Советское искусство 1930-х гг. Власть и культура. Советская литература. Советские кинематограф, музыка, изобразительное искусство, театр. </w:t>
            </w:r>
          </w:p>
          <w:p w14:paraId="2AA4C72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 </w:t>
            </w:r>
          </w:p>
          <w:p w14:paraId="0E782D02"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w:t>
            </w:r>
          </w:p>
          <w:p w14:paraId="33636E68"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088F6CF8" w14:textId="51598B6A" w:rsidR="00FA38B2" w:rsidRDefault="001D0450"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15409C4" w14:textId="77777777" w:rsidR="00FA38B2" w:rsidRDefault="00FA38B2" w:rsidP="006B741F">
            <w:pPr>
              <w:spacing w:after="0" w:line="240" w:lineRule="auto"/>
            </w:pPr>
          </w:p>
        </w:tc>
      </w:tr>
      <w:tr w:rsidR="00FA38B2" w14:paraId="0C8B1A31"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01A2239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43BBC2B"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42AEA62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12A3DA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tc>
      </w:tr>
      <w:tr w:rsidR="00FA38B2" w14:paraId="7E79772E"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4F786EF7"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A45D72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45C5381" w14:textId="77777777" w:rsidR="00FA38B2" w:rsidRDefault="00FA38B2" w:rsidP="006B741F">
            <w:pPr>
              <w:spacing w:after="0" w:line="240" w:lineRule="auto"/>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4FC4F43" w14:textId="77777777" w:rsidR="00FA38B2" w:rsidRDefault="00FA38B2" w:rsidP="006B741F">
            <w:pPr>
              <w:spacing w:after="0" w:line="240" w:lineRule="auto"/>
            </w:pPr>
          </w:p>
        </w:tc>
      </w:tr>
      <w:tr w:rsidR="00FA38B2" w14:paraId="7A2B6C94"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14DE289C"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Раздел 6. Великая Отечественная война. 1941-1945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29C896C1" w14:textId="5929CF89"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w:t>
            </w:r>
            <w:r w:rsidR="00400556">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0F4C38CB"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6ABA785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EF169BE"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6.1. Первый период войны</w:t>
            </w:r>
          </w:p>
        </w:tc>
        <w:tc>
          <w:tcPr>
            <w:tcW w:w="7938" w:type="dxa"/>
            <w:tcBorders>
              <w:top w:val="single" w:sz="4" w:space="0" w:color="000000"/>
              <w:left w:val="single" w:sz="4" w:space="0" w:color="000000"/>
              <w:bottom w:val="single" w:sz="4" w:space="0" w:color="000000"/>
              <w:right w:val="single" w:sz="4" w:space="0" w:color="000000"/>
            </w:tcBorders>
          </w:tcPr>
          <w:p w14:paraId="3E72812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9D19AF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933FCB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A727DF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ОК 05</w:t>
            </w:r>
          </w:p>
          <w:p w14:paraId="0556B71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5635E78E" w14:textId="77777777" w:rsidTr="006B741F">
        <w:trPr>
          <w:trHeight w:val="3598"/>
        </w:trPr>
        <w:tc>
          <w:tcPr>
            <w:tcW w:w="3114" w:type="dxa"/>
            <w:vMerge/>
            <w:tcBorders>
              <w:top w:val="single" w:sz="4" w:space="0" w:color="000000"/>
              <w:left w:val="single" w:sz="4" w:space="0" w:color="000000"/>
              <w:bottom w:val="single" w:sz="4" w:space="0" w:color="000000"/>
              <w:right w:val="single" w:sz="4" w:space="0" w:color="000000"/>
            </w:tcBorders>
          </w:tcPr>
          <w:p w14:paraId="0EA8A2E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67DB82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План «Барбаросса». Вторжение врага. Чрезвычайные меры советского руководства. Тяжелые бои летом – осенью 1941 г. Прорыв гитлеровцев </w:t>
            </w:r>
          </w:p>
          <w:p w14:paraId="500E9A4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14:paraId="5B41045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14:paraId="685024B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659D79A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5505767" w14:textId="77777777" w:rsidR="00FA38B2" w:rsidRDefault="00FA38B2" w:rsidP="006B741F">
            <w:pPr>
              <w:spacing w:after="0" w:line="240" w:lineRule="auto"/>
            </w:pPr>
          </w:p>
        </w:tc>
      </w:tr>
      <w:tr w:rsidR="00FA38B2" w14:paraId="2E1ED4CF"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D0103F5"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6.2. Коренной перелом в ходе войны</w:t>
            </w:r>
          </w:p>
        </w:tc>
        <w:tc>
          <w:tcPr>
            <w:tcW w:w="7938" w:type="dxa"/>
            <w:tcBorders>
              <w:top w:val="single" w:sz="4" w:space="0" w:color="000000"/>
              <w:left w:val="single" w:sz="4" w:space="0" w:color="000000"/>
              <w:bottom w:val="single" w:sz="4" w:space="0" w:color="000000"/>
              <w:right w:val="single" w:sz="4" w:space="0" w:color="000000"/>
            </w:tcBorders>
          </w:tcPr>
          <w:p w14:paraId="5B01B1E2"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B1209E2" w14:textId="33508DF7"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E121AB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796A7E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39B349B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659574B" w14:textId="77777777" w:rsidTr="006B741F">
        <w:trPr>
          <w:trHeight w:val="2484"/>
        </w:trPr>
        <w:tc>
          <w:tcPr>
            <w:tcW w:w="3114" w:type="dxa"/>
            <w:vMerge/>
            <w:tcBorders>
              <w:top w:val="single" w:sz="4" w:space="0" w:color="000000"/>
              <w:left w:val="single" w:sz="4" w:space="0" w:color="000000"/>
              <w:bottom w:val="single" w:sz="4" w:space="0" w:color="000000"/>
              <w:right w:val="single" w:sz="4" w:space="0" w:color="000000"/>
            </w:tcBorders>
          </w:tcPr>
          <w:p w14:paraId="6FD6C3F1"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B0D2B44" w14:textId="77777777" w:rsidR="006E4954" w:rsidRPr="006E4954" w:rsidRDefault="006E4954" w:rsidP="006E4954">
            <w:pPr>
              <w:spacing w:after="0" w:line="240" w:lineRule="auto"/>
              <w:jc w:val="both"/>
              <w:rPr>
                <w:rFonts w:ascii="Times New Roman" w:hAnsi="Times New Roman"/>
                <w:sz w:val="24"/>
              </w:rPr>
            </w:pPr>
            <w:r w:rsidRPr="006E4954">
              <w:rPr>
                <w:rFonts w:ascii="Times New Roman" w:hAnsi="Times New Roman"/>
                <w:sz w:val="24"/>
              </w:rPr>
              <w:t>Боевые действия весной и в начале лета 1942 г. Начало битвы за Кавказ.</w:t>
            </w:r>
          </w:p>
          <w:p w14:paraId="53419FBA" w14:textId="77777777" w:rsidR="006E4954" w:rsidRPr="006E4954" w:rsidRDefault="006E4954" w:rsidP="006E4954">
            <w:pPr>
              <w:spacing w:after="0" w:line="240" w:lineRule="auto"/>
              <w:jc w:val="both"/>
              <w:rPr>
                <w:rFonts w:ascii="Times New Roman" w:hAnsi="Times New Roman"/>
                <w:sz w:val="24"/>
              </w:rPr>
            </w:pPr>
            <w:r w:rsidRPr="006E4954">
              <w:rPr>
                <w:rFonts w:ascii="Times New Roman" w:hAnsi="Times New Roman"/>
                <w:sz w:val="24"/>
              </w:rPr>
              <w:t>Сталинградская битва. Контрнаступление под Сталинградом. Ликвидация</w:t>
            </w:r>
          </w:p>
          <w:p w14:paraId="72DC9C79" w14:textId="77777777" w:rsidR="006E4954" w:rsidRDefault="006E4954" w:rsidP="006E4954">
            <w:pPr>
              <w:spacing w:after="0" w:line="240" w:lineRule="auto"/>
              <w:jc w:val="both"/>
              <w:rPr>
                <w:rFonts w:ascii="Times New Roman" w:hAnsi="Times New Roman"/>
                <w:sz w:val="24"/>
              </w:rPr>
            </w:pPr>
            <w:r w:rsidRPr="006E4954">
              <w:rPr>
                <w:rFonts w:ascii="Times New Roman" w:hAnsi="Times New Roman"/>
                <w:sz w:val="24"/>
              </w:rPr>
              <w:t>окруженной группировки врага.</w:t>
            </w:r>
            <w:r>
              <w:rPr>
                <w:rFonts w:ascii="Times New Roman" w:hAnsi="Times New Roman"/>
                <w:sz w:val="24"/>
              </w:rPr>
              <w:t xml:space="preserve"> </w:t>
            </w:r>
          </w:p>
          <w:p w14:paraId="1D27DDFA" w14:textId="24D0A1D1" w:rsidR="00FA38B2" w:rsidRDefault="006B741F" w:rsidP="006E4954">
            <w:pPr>
              <w:spacing w:after="0" w:line="240" w:lineRule="auto"/>
              <w:jc w:val="both"/>
              <w:rPr>
                <w:rFonts w:ascii="Times New Roman" w:hAnsi="Times New Roman"/>
                <w:sz w:val="24"/>
              </w:rPr>
            </w:pPr>
            <w:r>
              <w:rPr>
                <w:rFonts w:ascii="Times New Roman" w:hAnsi="Times New Roman"/>
                <w:sz w:val="24"/>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 </w:t>
            </w:r>
          </w:p>
          <w:p w14:paraId="1D7B892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«Десять сталинских ударов» и изгнание врага с территории СССР. Обстановка на фронтах к началу 1944 г.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274A5685" w14:textId="53E50492" w:rsidR="00FA38B2" w:rsidRDefault="001D0450"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9E5F79E" w14:textId="77777777" w:rsidR="00FA38B2" w:rsidRDefault="00FA38B2" w:rsidP="006B741F">
            <w:pPr>
              <w:spacing w:after="0" w:line="240" w:lineRule="auto"/>
            </w:pPr>
          </w:p>
        </w:tc>
      </w:tr>
      <w:tr w:rsidR="00FA38B2" w14:paraId="143E21FB"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C76AB7E"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6.3. Наука и культура в годы войны</w:t>
            </w:r>
          </w:p>
          <w:p w14:paraId="0F9DD30C" w14:textId="77777777" w:rsidR="00FA38B2" w:rsidRDefault="00FA38B2" w:rsidP="006B741F">
            <w:pPr>
              <w:spacing w:after="0" w:line="240" w:lineRule="auto"/>
              <w:ind w:firstLine="708"/>
              <w:rPr>
                <w:rFonts w:ascii="Times New Roman" w:hAnsi="Times New Roman"/>
                <w:sz w:val="24"/>
              </w:rPr>
            </w:pPr>
          </w:p>
        </w:tc>
        <w:tc>
          <w:tcPr>
            <w:tcW w:w="7938" w:type="dxa"/>
            <w:tcBorders>
              <w:top w:val="single" w:sz="4" w:space="0" w:color="000000"/>
              <w:left w:val="single" w:sz="4" w:space="0" w:color="000000"/>
              <w:bottom w:val="single" w:sz="4" w:space="0" w:color="000000"/>
              <w:right w:val="single" w:sz="4" w:space="0" w:color="000000"/>
            </w:tcBorders>
          </w:tcPr>
          <w:p w14:paraId="34B637C5"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D86543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558843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1FD3FB9B"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2683EC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69AEE00"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2EAA560D"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7B40F9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tc>
        <w:tc>
          <w:tcPr>
            <w:tcW w:w="1134" w:type="dxa"/>
            <w:tcBorders>
              <w:top w:val="single" w:sz="4" w:space="0" w:color="000000"/>
              <w:left w:val="single" w:sz="4" w:space="0" w:color="000000"/>
              <w:bottom w:val="single" w:sz="4" w:space="0" w:color="000000"/>
              <w:right w:val="single" w:sz="4" w:space="0" w:color="000000"/>
            </w:tcBorders>
            <w:vAlign w:val="center"/>
          </w:tcPr>
          <w:p w14:paraId="31C69F5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BDADE9D" w14:textId="77777777" w:rsidR="00FA38B2" w:rsidRDefault="00FA38B2" w:rsidP="006B741F">
            <w:pPr>
              <w:spacing w:after="0" w:line="240" w:lineRule="auto"/>
            </w:pPr>
          </w:p>
        </w:tc>
      </w:tr>
      <w:tr w:rsidR="00FA38B2" w14:paraId="1DA1446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0A93BFD" w14:textId="77777777" w:rsidR="00FA38B2" w:rsidRDefault="006B741F" w:rsidP="006B741F">
            <w:pPr>
              <w:spacing w:after="0" w:line="240" w:lineRule="auto"/>
              <w:rPr>
                <w:rFonts w:ascii="Times New Roman" w:hAnsi="Times New Roman"/>
                <w:b/>
                <w:sz w:val="24"/>
              </w:rPr>
            </w:pPr>
            <w:r>
              <w:rPr>
                <w:rFonts w:ascii="Times New Roman" w:hAnsi="Times New Roman"/>
                <w:b/>
                <w:sz w:val="24"/>
              </w:rPr>
              <w:lastRenderedPageBreak/>
              <w:t>Тема 6.4. Окончание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14:paraId="776EFF0C"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83B5AA8"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1811C89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7D49B99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06213E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70C8325"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ECAF173"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A9D992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Крымская (Ялтинская) конференция. Последние сражения. Битва за Берлин. Встреча на Эльбе. Взятие Берлина и капитуляция Германии.</w:t>
            </w:r>
          </w:p>
          <w:p w14:paraId="6B0A295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FE1C2B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2F75F37" w14:textId="77777777" w:rsidR="00FA38B2" w:rsidRDefault="00FA38B2" w:rsidP="006B741F">
            <w:pPr>
              <w:spacing w:after="0" w:line="240" w:lineRule="auto"/>
            </w:pPr>
          </w:p>
        </w:tc>
      </w:tr>
      <w:tr w:rsidR="00FA38B2" w14:paraId="497CF724"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760FE4D3"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ACA704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34351B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01</w:t>
            </w:r>
          </w:p>
          <w:p w14:paraId="68A2396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328154E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04</w:t>
            </w:r>
          </w:p>
          <w:p w14:paraId="26A1E62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C07124D" w14:textId="77777777" w:rsidR="00FA38B2" w:rsidRDefault="006B741F" w:rsidP="006B741F">
            <w:pPr>
              <w:spacing w:after="0" w:line="240" w:lineRule="auto"/>
              <w:jc w:val="center"/>
              <w:rPr>
                <w:rFonts w:ascii="Times New Roman" w:hAnsi="Times New Roman"/>
                <w:color w:val="000000" w:themeColor="text1"/>
              </w:rPr>
            </w:pPr>
            <w:r>
              <w:rPr>
                <w:rFonts w:ascii="Times New Roman" w:hAnsi="Times New Roman"/>
                <w:color w:val="000000" w:themeColor="text1"/>
                <w:sz w:val="24"/>
              </w:rPr>
              <w:t>ОК 06</w:t>
            </w:r>
          </w:p>
          <w:p w14:paraId="2655ED4A" w14:textId="325F2A9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ПК</w:t>
            </w:r>
            <w:r w:rsidR="00400556">
              <w:rPr>
                <w:rFonts w:ascii="Times New Roman" w:hAnsi="Times New Roman"/>
                <w:color w:val="000000" w:themeColor="text1"/>
                <w:sz w:val="24"/>
              </w:rPr>
              <w:t xml:space="preserve"> 3.2</w:t>
            </w:r>
          </w:p>
        </w:tc>
      </w:tr>
      <w:tr w:rsidR="00FA38B2" w14:paraId="6E220A38"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5A21EFF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Медицина в годы Великой Отечественной войны. Подвиг медицинских работников на фронте и в тылу</w:t>
            </w:r>
            <w:r>
              <w:rPr>
                <w:rFonts w:ascii="Times New Roman" w:hAnsi="Times New Roman"/>
                <w:sz w:val="28"/>
              </w:rPr>
              <w:t xml:space="preserve"> </w:t>
            </w:r>
            <w:r>
              <w:rPr>
                <w:rFonts w:ascii="Times New Roman" w:hAnsi="Times New Roman"/>
                <w:sz w:val="24"/>
              </w:rPr>
              <w:t>(технологическая карта 3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2FF2F3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72C441ED" w14:textId="77777777" w:rsidR="00FA38B2" w:rsidRDefault="00FA38B2" w:rsidP="006B741F">
            <w:pPr>
              <w:spacing w:after="0" w:line="240" w:lineRule="auto"/>
            </w:pPr>
          </w:p>
        </w:tc>
      </w:tr>
      <w:tr w:rsidR="00FA38B2" w14:paraId="45C71601"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2AEF008E"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ВСЕОБЩАЯ ИСТОРИЯ. 1945 Г. – НАЧАЛО XXI ВЕКА</w:t>
            </w:r>
          </w:p>
        </w:tc>
        <w:tc>
          <w:tcPr>
            <w:tcW w:w="1134" w:type="dxa"/>
            <w:tcBorders>
              <w:top w:val="single" w:sz="4" w:space="0" w:color="000000"/>
              <w:left w:val="single" w:sz="4" w:space="0" w:color="000000"/>
              <w:bottom w:val="single" w:sz="4" w:space="0" w:color="000000"/>
              <w:right w:val="single" w:sz="4" w:space="0" w:color="000000"/>
            </w:tcBorders>
            <w:vAlign w:val="center"/>
          </w:tcPr>
          <w:p w14:paraId="2DF504F4" w14:textId="6079237B"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r w:rsidR="00400556">
              <w:rPr>
                <w:rFonts w:ascii="Times New Roman" w:hAnsi="Times New Roman"/>
                <w:b/>
                <w:color w:val="000000" w:themeColor="text1"/>
                <w:sz w:val="24"/>
              </w:rPr>
              <w:t>2</w:t>
            </w:r>
          </w:p>
        </w:tc>
        <w:tc>
          <w:tcPr>
            <w:tcW w:w="2551" w:type="dxa"/>
            <w:tcBorders>
              <w:top w:val="single" w:sz="4" w:space="0" w:color="000000"/>
              <w:left w:val="single" w:sz="4" w:space="0" w:color="000000"/>
              <w:bottom w:val="single" w:sz="4" w:space="0" w:color="000000"/>
              <w:right w:val="single" w:sz="4" w:space="0" w:color="000000"/>
            </w:tcBorders>
            <w:vAlign w:val="center"/>
          </w:tcPr>
          <w:p w14:paraId="2BCBD56A"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5ABFACB2"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01A3FDAF"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Раздел 7. Мир во второй половине XX – начале XXI в. Интересы СССР, США, Великобритании и Франции в Европе и мире после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0B47C379" w14:textId="517A3738"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5B22A278"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41B3AB4D"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6511BC2"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7.1. США и страны Европы во второй половине XX – начале XXI в.</w:t>
            </w:r>
          </w:p>
        </w:tc>
        <w:tc>
          <w:tcPr>
            <w:tcW w:w="7938" w:type="dxa"/>
            <w:tcBorders>
              <w:top w:val="single" w:sz="4" w:space="0" w:color="000000"/>
              <w:left w:val="single" w:sz="4" w:space="0" w:color="000000"/>
              <w:bottom w:val="single" w:sz="4" w:space="0" w:color="000000"/>
              <w:right w:val="single" w:sz="4" w:space="0" w:color="000000"/>
            </w:tcBorders>
          </w:tcPr>
          <w:p w14:paraId="70A294F3"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28392650" w14:textId="22B844B0"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37FA49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42DA841B"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40AE9A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2DFCEB6"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4BF82D0"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20A373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США и страны Западной Европы во второй половине ХХ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 </w:t>
            </w:r>
          </w:p>
          <w:p w14:paraId="3CF5D23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сообщества. Федеративная республика Германия. Западногерманское «экономическое чудо». Франция </w:t>
            </w:r>
            <w:r>
              <w:rPr>
                <w:rFonts w:ascii="Times New Roman" w:hAnsi="Times New Roman"/>
                <w:sz w:val="24"/>
              </w:rPr>
              <w:lastRenderedPageBreak/>
              <w:t xml:space="preserve">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 </w:t>
            </w:r>
          </w:p>
          <w:p w14:paraId="3D8D49A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средств массовой информации и политические изменения в Европе. Неоконсерватизм и неоглобализм. Страны Запада в начале ХХI в. Создание Европейского союза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04FCA82" w14:textId="0D8B1B25" w:rsidR="00FA38B2" w:rsidRDefault="001D0450"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018CF91" w14:textId="77777777" w:rsidR="00FA38B2" w:rsidRDefault="00FA38B2" w:rsidP="006B741F">
            <w:pPr>
              <w:spacing w:after="0" w:line="240" w:lineRule="auto"/>
            </w:pPr>
          </w:p>
        </w:tc>
      </w:tr>
      <w:tr w:rsidR="00FA38B2" w14:paraId="00BE1FE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F09D836"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7.2. Страны Центральной и Восточной Европы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14:paraId="27B85D05"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6D554A4"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11D10E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731DB13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524D2F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702A34FE"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8DBAAE8"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3E3837A9"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Социально-экономическая система Восточной Европы в середине ХХ в. Кризисы в ряде социалистических стран. «Пражская весна» 1968 г.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tc>
        <w:tc>
          <w:tcPr>
            <w:tcW w:w="1134" w:type="dxa"/>
            <w:tcBorders>
              <w:top w:val="single" w:sz="4" w:space="0" w:color="000000"/>
              <w:left w:val="single" w:sz="4" w:space="0" w:color="000000"/>
              <w:bottom w:val="single" w:sz="4" w:space="0" w:color="000000"/>
              <w:right w:val="single" w:sz="4" w:space="0" w:color="000000"/>
            </w:tcBorders>
            <w:vAlign w:val="center"/>
          </w:tcPr>
          <w:p w14:paraId="0DBC284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661C75F" w14:textId="77777777" w:rsidR="00FA38B2" w:rsidRDefault="00FA38B2" w:rsidP="006B741F">
            <w:pPr>
              <w:spacing w:after="0" w:line="240" w:lineRule="auto"/>
            </w:pPr>
          </w:p>
        </w:tc>
      </w:tr>
      <w:tr w:rsidR="00FA38B2" w14:paraId="10F3C883"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1E3FD7EE" w14:textId="5BB47EF3" w:rsidR="00FA38B2" w:rsidRDefault="006B741F" w:rsidP="006B741F">
            <w:pPr>
              <w:spacing w:after="0" w:line="240" w:lineRule="auto"/>
              <w:jc w:val="both"/>
              <w:rPr>
                <w:rFonts w:ascii="Times New Roman" w:hAnsi="Times New Roman"/>
                <w:b/>
                <w:sz w:val="24"/>
              </w:rPr>
            </w:pPr>
            <w:bookmarkStart w:id="3" w:name="_Hlk172618498"/>
            <w:r>
              <w:rPr>
                <w:rFonts w:ascii="Times New Roman" w:hAnsi="Times New Roman"/>
                <w:b/>
                <w:sz w:val="24"/>
              </w:rPr>
              <w:t>Раздел 8. Страны Азии, Африки и Латинской Америки во второй половине ХХ – начале XXI в.</w:t>
            </w:r>
            <w:bookmarkEnd w:id="3"/>
          </w:p>
        </w:tc>
        <w:tc>
          <w:tcPr>
            <w:tcW w:w="1134" w:type="dxa"/>
            <w:tcBorders>
              <w:top w:val="single" w:sz="4" w:space="0" w:color="000000"/>
              <w:left w:val="single" w:sz="4" w:space="0" w:color="000000"/>
              <w:bottom w:val="single" w:sz="4" w:space="0" w:color="000000"/>
              <w:right w:val="single" w:sz="4" w:space="0" w:color="000000"/>
            </w:tcBorders>
            <w:vAlign w:val="center"/>
          </w:tcPr>
          <w:p w14:paraId="124B8F6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7C9BA0F"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43BF40A4"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3601531"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8.1. Страны Азии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14:paraId="4819DD34"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2347FD04"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1BC2563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972A56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0E3FE19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75B2107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B1FB00B"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9B14F0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w:t>
            </w:r>
          </w:p>
          <w:p w14:paraId="12312F1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Строительство социализма в Китае. Мао Цзэдун. «Культурная революция» </w:t>
            </w:r>
            <w:r>
              <w:rPr>
                <w:rFonts w:ascii="Times New Roman" w:hAnsi="Times New Roman"/>
                <w:sz w:val="24"/>
              </w:rPr>
              <w:br/>
              <w:t>в Китае. Рыночные реформы в Китае. Китай в конце 1980-х гг. Северная Корея. Режим Пол Пота в Кампучии. Реформы в социалистических странах Азии, их последствия.</w:t>
            </w:r>
          </w:p>
          <w:p w14:paraId="03E72DC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w:t>
            </w:r>
            <w:r>
              <w:rPr>
                <w:rFonts w:ascii="Times New Roman" w:hAnsi="Times New Roman"/>
                <w:sz w:val="24"/>
              </w:rPr>
              <w:lastRenderedPageBreak/>
              <w:t>«Тихоокеанские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w:t>
            </w:r>
          </w:p>
          <w:p w14:paraId="56D461F8"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Таиланда, Малайзии и Филиппин. Индонезия и Мьянма</w:t>
            </w:r>
          </w:p>
        </w:tc>
        <w:tc>
          <w:tcPr>
            <w:tcW w:w="1134" w:type="dxa"/>
            <w:tcBorders>
              <w:top w:val="single" w:sz="4" w:space="0" w:color="000000"/>
              <w:left w:val="single" w:sz="4" w:space="0" w:color="000000"/>
              <w:bottom w:val="single" w:sz="4" w:space="0" w:color="000000"/>
              <w:right w:val="single" w:sz="4" w:space="0" w:color="000000"/>
            </w:tcBorders>
            <w:vAlign w:val="center"/>
          </w:tcPr>
          <w:p w14:paraId="2CBF3AC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F3F2D1A" w14:textId="77777777" w:rsidR="00FA38B2" w:rsidRDefault="00FA38B2" w:rsidP="006B741F">
            <w:pPr>
              <w:spacing w:after="0" w:line="240" w:lineRule="auto"/>
            </w:pPr>
          </w:p>
        </w:tc>
      </w:tr>
      <w:tr w:rsidR="00FA38B2" w14:paraId="6591989C"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B2F87A4"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8.2. Страны Ближнего и Среднего Востока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14:paraId="79737EB5"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ED0E7AE"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F54D6DB"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44C33E7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14029D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526B1FB4"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D987669"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D035689"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tc>
        <w:tc>
          <w:tcPr>
            <w:tcW w:w="1134" w:type="dxa"/>
            <w:tcBorders>
              <w:top w:val="single" w:sz="4" w:space="0" w:color="000000"/>
              <w:left w:val="single" w:sz="4" w:space="0" w:color="000000"/>
              <w:bottom w:val="single" w:sz="4" w:space="0" w:color="000000"/>
              <w:right w:val="single" w:sz="4" w:space="0" w:color="000000"/>
            </w:tcBorders>
            <w:vAlign w:val="center"/>
          </w:tcPr>
          <w:p w14:paraId="041BAF0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5171AC7" w14:textId="77777777" w:rsidR="00FA38B2" w:rsidRDefault="00FA38B2" w:rsidP="006B741F">
            <w:pPr>
              <w:spacing w:after="0" w:line="240" w:lineRule="auto"/>
            </w:pPr>
          </w:p>
        </w:tc>
      </w:tr>
      <w:tr w:rsidR="00FA38B2" w14:paraId="63910251"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2AC2D4E"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8.3. Страны Тропической и Южной Африки</w:t>
            </w:r>
          </w:p>
        </w:tc>
        <w:tc>
          <w:tcPr>
            <w:tcW w:w="7938" w:type="dxa"/>
            <w:tcBorders>
              <w:top w:val="single" w:sz="4" w:space="0" w:color="000000"/>
              <w:left w:val="single" w:sz="4" w:space="0" w:color="000000"/>
              <w:bottom w:val="single" w:sz="4" w:space="0" w:color="000000"/>
              <w:right w:val="single" w:sz="4" w:space="0" w:color="000000"/>
            </w:tcBorders>
          </w:tcPr>
          <w:p w14:paraId="5252FF46"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517F6AC"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135F00F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3EB4234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FBAFD3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FED298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D12C760"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477819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 их причины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57B293C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78DB4B85" w14:textId="77777777" w:rsidR="00FA38B2" w:rsidRDefault="00FA38B2" w:rsidP="006B741F">
            <w:pPr>
              <w:spacing w:after="0" w:line="240" w:lineRule="auto"/>
            </w:pPr>
          </w:p>
        </w:tc>
      </w:tr>
      <w:tr w:rsidR="00FA38B2" w14:paraId="54DBA7B3"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85FBFFF"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8.4. Страны Латинской Америки во второй половине ХХ – начале XXI вв.</w:t>
            </w:r>
          </w:p>
        </w:tc>
        <w:tc>
          <w:tcPr>
            <w:tcW w:w="7938" w:type="dxa"/>
            <w:tcBorders>
              <w:top w:val="single" w:sz="4" w:space="0" w:color="000000"/>
              <w:left w:val="single" w:sz="4" w:space="0" w:color="000000"/>
              <w:bottom w:val="single" w:sz="4" w:space="0" w:color="000000"/>
              <w:right w:val="single" w:sz="4" w:space="0" w:color="000000"/>
            </w:tcBorders>
          </w:tcPr>
          <w:p w14:paraId="2C554ED6"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FBE403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0B3052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ED899D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69247D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DA771E0"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9BD63A2"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1A3FD0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Страны Латинской Америки в середине ХХ в.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B2E610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D4C92C5" w14:textId="77777777" w:rsidR="00FA38B2" w:rsidRDefault="00FA38B2" w:rsidP="006B741F">
            <w:pPr>
              <w:spacing w:after="0" w:line="240" w:lineRule="auto"/>
            </w:pPr>
          </w:p>
        </w:tc>
      </w:tr>
      <w:tr w:rsidR="00FA38B2" w14:paraId="2F6F050B"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6BC85DD6" w14:textId="141ED445" w:rsidR="00FA38B2" w:rsidRDefault="006B741F" w:rsidP="006B741F">
            <w:pPr>
              <w:spacing w:after="0" w:line="240" w:lineRule="auto"/>
              <w:jc w:val="both"/>
              <w:rPr>
                <w:rFonts w:ascii="Times New Roman" w:hAnsi="Times New Roman"/>
                <w:b/>
                <w:sz w:val="24"/>
              </w:rPr>
            </w:pPr>
            <w:bookmarkStart w:id="4" w:name="_Hlk172618627"/>
            <w:r>
              <w:rPr>
                <w:rFonts w:ascii="Times New Roman" w:hAnsi="Times New Roman"/>
                <w:b/>
                <w:sz w:val="24"/>
              </w:rPr>
              <w:lastRenderedPageBreak/>
              <w:t>Раздел 9. Международные отношения во второй половине ХХ – начале XXI вв.</w:t>
            </w:r>
            <w:bookmarkEnd w:id="4"/>
          </w:p>
        </w:tc>
        <w:tc>
          <w:tcPr>
            <w:tcW w:w="1134" w:type="dxa"/>
            <w:tcBorders>
              <w:top w:val="single" w:sz="4" w:space="0" w:color="000000"/>
              <w:left w:val="single" w:sz="4" w:space="0" w:color="000000"/>
              <w:bottom w:val="single" w:sz="4" w:space="0" w:color="000000"/>
              <w:right w:val="single" w:sz="4" w:space="0" w:color="000000"/>
            </w:tcBorders>
            <w:vAlign w:val="center"/>
          </w:tcPr>
          <w:p w14:paraId="00C4D52E" w14:textId="66D395D2"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1A32F1B2"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216103DB"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12151FF"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9.1. Международные отношения в конце 1940-х – конце 1980-х гг.</w:t>
            </w:r>
          </w:p>
        </w:tc>
        <w:tc>
          <w:tcPr>
            <w:tcW w:w="7938" w:type="dxa"/>
            <w:tcBorders>
              <w:top w:val="single" w:sz="4" w:space="0" w:color="000000"/>
              <w:left w:val="single" w:sz="4" w:space="0" w:color="000000"/>
              <w:bottom w:val="single" w:sz="4" w:space="0" w:color="000000"/>
              <w:right w:val="single" w:sz="4" w:space="0" w:color="000000"/>
            </w:tcBorders>
          </w:tcPr>
          <w:p w14:paraId="0653816A"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C986C2A"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E7A6AF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9673CB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88FD81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23866A76"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1DDAFD1"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0AEB4C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Гонка вооружений СССР и США, ее последствия. Ракетно-космическое соперничество. Международные отношения в 1950-е гг.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595AE81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F86054F" w14:textId="77777777" w:rsidR="00FA38B2" w:rsidRDefault="00FA38B2" w:rsidP="006B741F">
            <w:pPr>
              <w:spacing w:after="0" w:line="240" w:lineRule="auto"/>
            </w:pPr>
          </w:p>
        </w:tc>
      </w:tr>
      <w:tr w:rsidR="00FA38B2" w14:paraId="710D2477"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6AF04A2"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9.2. Международные отношения в 1990-е – 2024 г.</w:t>
            </w:r>
          </w:p>
        </w:tc>
        <w:tc>
          <w:tcPr>
            <w:tcW w:w="7938" w:type="dxa"/>
            <w:tcBorders>
              <w:top w:val="single" w:sz="4" w:space="0" w:color="000000"/>
              <w:left w:val="single" w:sz="4" w:space="0" w:color="000000"/>
              <w:bottom w:val="single" w:sz="4" w:space="0" w:color="000000"/>
              <w:right w:val="single" w:sz="4" w:space="0" w:color="000000"/>
            </w:tcBorders>
          </w:tcPr>
          <w:p w14:paraId="3351BDE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1EF14EB" w14:textId="45059193" w:rsidR="00FA38B2" w:rsidRDefault="007F1474"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2C025895"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04953FFF" w14:textId="77777777" w:rsidTr="006B741F">
        <w:trPr>
          <w:trHeight w:val="560"/>
        </w:trPr>
        <w:tc>
          <w:tcPr>
            <w:tcW w:w="3114" w:type="dxa"/>
            <w:vMerge/>
            <w:tcBorders>
              <w:top w:val="single" w:sz="4" w:space="0" w:color="000000"/>
              <w:left w:val="single" w:sz="4" w:space="0" w:color="000000"/>
              <w:bottom w:val="single" w:sz="4" w:space="0" w:color="000000"/>
              <w:right w:val="single" w:sz="4" w:space="0" w:color="000000"/>
            </w:tcBorders>
          </w:tcPr>
          <w:p w14:paraId="203CEF5B"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CB72EEE"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Евразийский экономический союз, Содружество Независимых Государств, Шанхайская организация сотрудничества, Ассоциация государств Юго-Восточной Азии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A903520" w14:textId="419AB196" w:rsidR="00FA38B2" w:rsidRDefault="007F1474"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0953169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5395A1F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E72C8F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5C316D3"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6CC4C1F2" w14:textId="20572A58" w:rsidR="00FA38B2" w:rsidRDefault="006B741F" w:rsidP="006B741F">
            <w:pPr>
              <w:spacing w:after="0" w:line="240" w:lineRule="auto"/>
              <w:jc w:val="both"/>
              <w:rPr>
                <w:rFonts w:ascii="Times New Roman" w:hAnsi="Times New Roman"/>
                <w:sz w:val="24"/>
              </w:rPr>
            </w:pPr>
            <w:bookmarkStart w:id="5" w:name="_Hlk172618720"/>
            <w:r>
              <w:rPr>
                <w:rFonts w:ascii="Times New Roman" w:hAnsi="Times New Roman"/>
                <w:b/>
                <w:sz w:val="24"/>
              </w:rPr>
              <w:t>Раздел 10. Развитие науки и культуры во второй половине ХХ – начале XXI вв.</w:t>
            </w:r>
            <w:bookmarkEnd w:id="5"/>
          </w:p>
        </w:tc>
        <w:tc>
          <w:tcPr>
            <w:tcW w:w="1134" w:type="dxa"/>
            <w:tcBorders>
              <w:top w:val="single" w:sz="4" w:space="0" w:color="000000"/>
              <w:left w:val="single" w:sz="4" w:space="0" w:color="000000"/>
              <w:bottom w:val="single" w:sz="4" w:space="0" w:color="000000"/>
              <w:right w:val="single" w:sz="4" w:space="0" w:color="000000"/>
            </w:tcBorders>
            <w:vAlign w:val="center"/>
          </w:tcPr>
          <w:p w14:paraId="5351567A" w14:textId="7DA0B75D" w:rsidR="00FA38B2" w:rsidRDefault="007F1474"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726F6002"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13C00A9F"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84F7E49"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10.1. Наука и культура во второй половине ХХ в. – начале ХХI в.</w:t>
            </w:r>
          </w:p>
        </w:tc>
        <w:tc>
          <w:tcPr>
            <w:tcW w:w="7938" w:type="dxa"/>
            <w:tcBorders>
              <w:top w:val="single" w:sz="4" w:space="0" w:color="000000"/>
              <w:left w:val="single" w:sz="4" w:space="0" w:color="000000"/>
              <w:bottom w:val="single" w:sz="4" w:space="0" w:color="000000"/>
              <w:right w:val="single" w:sz="4" w:space="0" w:color="000000"/>
            </w:tcBorders>
          </w:tcPr>
          <w:p w14:paraId="3CAC83FF"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150A06F" w14:textId="61DBCB04" w:rsidR="00FA38B2" w:rsidRDefault="007F1474"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D27912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1F83BF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B205DE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5DBBCD7"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9641EBF"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0FC6CF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w:t>
            </w:r>
          </w:p>
        </w:tc>
        <w:tc>
          <w:tcPr>
            <w:tcW w:w="1134" w:type="dxa"/>
            <w:tcBorders>
              <w:top w:val="single" w:sz="4" w:space="0" w:color="000000"/>
              <w:left w:val="single" w:sz="4" w:space="0" w:color="000000"/>
              <w:bottom w:val="single" w:sz="4" w:space="0" w:color="000000"/>
              <w:right w:val="single" w:sz="4" w:space="0" w:color="000000"/>
            </w:tcBorders>
            <w:vAlign w:val="center"/>
          </w:tcPr>
          <w:p w14:paraId="0EEC0E14" w14:textId="78EB49AE" w:rsidR="00FA38B2" w:rsidRDefault="007F1474"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0E4D568" w14:textId="77777777" w:rsidR="00FA38B2" w:rsidRDefault="00FA38B2" w:rsidP="006B741F">
            <w:pPr>
              <w:spacing w:after="0" w:line="240" w:lineRule="auto"/>
            </w:pPr>
          </w:p>
        </w:tc>
      </w:tr>
      <w:tr w:rsidR="00FA38B2" w14:paraId="7F3B8017" w14:textId="77777777" w:rsidTr="006B741F">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49E85793" w14:textId="252A61CF" w:rsidR="00FA38B2" w:rsidRDefault="006B741F" w:rsidP="006B741F">
            <w:pPr>
              <w:spacing w:after="0" w:line="240" w:lineRule="auto"/>
              <w:jc w:val="both"/>
              <w:rPr>
                <w:rFonts w:ascii="Times New Roman" w:hAnsi="Times New Roman"/>
                <w:b/>
                <w:sz w:val="24"/>
              </w:rPr>
            </w:pPr>
            <w:bookmarkStart w:id="6" w:name="_Hlk172618753"/>
            <w:r>
              <w:rPr>
                <w:rFonts w:ascii="Times New Roman" w:hAnsi="Times New Roman"/>
                <w:b/>
                <w:sz w:val="24"/>
              </w:rPr>
              <w:t>ИСТОРИЯ РОССИИ. 1945 Г. – НАЧАЛО XXI В.</w:t>
            </w:r>
            <w:bookmarkEnd w:id="6"/>
          </w:p>
        </w:tc>
        <w:tc>
          <w:tcPr>
            <w:tcW w:w="1134" w:type="dxa"/>
            <w:tcBorders>
              <w:top w:val="single" w:sz="4" w:space="0" w:color="000000"/>
              <w:left w:val="single" w:sz="4" w:space="0" w:color="000000"/>
              <w:bottom w:val="single" w:sz="4" w:space="0" w:color="000000"/>
              <w:right w:val="single" w:sz="4" w:space="0" w:color="000000"/>
            </w:tcBorders>
            <w:vAlign w:val="center"/>
          </w:tcPr>
          <w:p w14:paraId="71748993"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38</w:t>
            </w:r>
          </w:p>
        </w:tc>
        <w:tc>
          <w:tcPr>
            <w:tcW w:w="2551" w:type="dxa"/>
            <w:tcBorders>
              <w:top w:val="single" w:sz="4" w:space="0" w:color="000000"/>
              <w:left w:val="single" w:sz="4" w:space="0" w:color="000000"/>
              <w:bottom w:val="single" w:sz="4" w:space="0" w:color="000000"/>
              <w:right w:val="single" w:sz="4" w:space="0" w:color="000000"/>
            </w:tcBorders>
            <w:vAlign w:val="center"/>
          </w:tcPr>
          <w:p w14:paraId="1ECED12D"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4A55F993" w14:textId="77777777" w:rsidTr="006B741F">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28ADDCE8" w14:textId="720CC868" w:rsidR="00FA38B2" w:rsidRDefault="006B741F" w:rsidP="006B741F">
            <w:pPr>
              <w:spacing w:after="0" w:line="240" w:lineRule="auto"/>
              <w:jc w:val="both"/>
              <w:rPr>
                <w:rFonts w:ascii="Times New Roman" w:hAnsi="Times New Roman"/>
                <w:b/>
                <w:sz w:val="24"/>
              </w:rPr>
            </w:pPr>
            <w:bookmarkStart w:id="7" w:name="_Hlk172618761"/>
            <w:r>
              <w:rPr>
                <w:rFonts w:ascii="Times New Roman" w:hAnsi="Times New Roman"/>
                <w:b/>
                <w:sz w:val="24"/>
              </w:rPr>
              <w:t xml:space="preserve">Раздел 11. </w:t>
            </w:r>
            <w:bookmarkStart w:id="8" w:name="_Hlk172905506"/>
            <w:r>
              <w:rPr>
                <w:rFonts w:ascii="Times New Roman" w:hAnsi="Times New Roman"/>
                <w:b/>
                <w:sz w:val="24"/>
              </w:rPr>
              <w:t>СССР в 1945-1991 гг.</w:t>
            </w:r>
            <w:bookmarkEnd w:id="7"/>
            <w:bookmarkEnd w:id="8"/>
          </w:p>
        </w:tc>
        <w:tc>
          <w:tcPr>
            <w:tcW w:w="1134" w:type="dxa"/>
            <w:tcBorders>
              <w:top w:val="single" w:sz="4" w:space="0" w:color="000000"/>
              <w:left w:val="single" w:sz="4" w:space="0" w:color="000000"/>
              <w:bottom w:val="single" w:sz="4" w:space="0" w:color="000000"/>
              <w:right w:val="single" w:sz="4" w:space="0" w:color="000000"/>
            </w:tcBorders>
            <w:vAlign w:val="center"/>
          </w:tcPr>
          <w:p w14:paraId="31006F26" w14:textId="1A23871E"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r w:rsidR="00B44724">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78B4C77D"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4583369A" w14:textId="77777777" w:rsidTr="006B741F">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14:paraId="5F545D48"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11.1. СССР в послевоенные годы</w:t>
            </w:r>
          </w:p>
        </w:tc>
        <w:tc>
          <w:tcPr>
            <w:tcW w:w="7938" w:type="dxa"/>
            <w:tcBorders>
              <w:top w:val="single" w:sz="4" w:space="0" w:color="000000"/>
              <w:left w:val="single" w:sz="4" w:space="0" w:color="000000"/>
              <w:bottom w:val="single" w:sz="4" w:space="0" w:color="000000"/>
              <w:right w:val="single" w:sz="4" w:space="0" w:color="000000"/>
            </w:tcBorders>
          </w:tcPr>
          <w:p w14:paraId="428B8E0A"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ED4EB46"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952CDD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8B0BE2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7F7BA55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CA6FD13"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55D281BE"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07C8410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Послевоенные годы. Влияние Победы. Потери и демографические проблемы. Социальная адаптация фронтовиков. Репатриация. Борьба с беспризорностью </w:t>
            </w:r>
          </w:p>
          <w:p w14:paraId="28734558"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 </w:t>
            </w:r>
          </w:p>
          <w:p w14:paraId="6938035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14:paraId="24E5915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14:paraId="1605F4A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D866A2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8A42833" w14:textId="77777777" w:rsidR="00FA38B2" w:rsidRDefault="00FA38B2" w:rsidP="006B741F">
            <w:pPr>
              <w:spacing w:after="0" w:line="240" w:lineRule="auto"/>
            </w:pPr>
          </w:p>
        </w:tc>
      </w:tr>
      <w:tr w:rsidR="00FA38B2" w14:paraId="49F01A39"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D47A5DB"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11.2. СССР в 1953-1964 гг.</w:t>
            </w:r>
          </w:p>
        </w:tc>
        <w:tc>
          <w:tcPr>
            <w:tcW w:w="7938" w:type="dxa"/>
            <w:tcBorders>
              <w:top w:val="single" w:sz="4" w:space="0" w:color="000000"/>
              <w:left w:val="single" w:sz="4" w:space="0" w:color="000000"/>
              <w:bottom w:val="single" w:sz="4" w:space="0" w:color="000000"/>
              <w:right w:val="single" w:sz="4" w:space="0" w:color="000000"/>
            </w:tcBorders>
          </w:tcPr>
          <w:p w14:paraId="70B2A83C"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0ECF25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D1AE1A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3B4EC36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7AAAE5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7770AA6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B2AE0E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70238AF"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 Воспитание «нового человека».</w:t>
            </w:r>
          </w:p>
          <w:p w14:paraId="0B4571B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14:paraId="0228085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14:paraId="54D3E3E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14:paraId="5FDB75B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14:paraId="013F683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Новый курс советской внешней политики: от конфронтации к диалогу. СССР и стран Запада. Гонка вооружений. СССР и мировая социалистическая система. Распад колониальной системы. СССР и страны третьего мира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88EAA9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432AF02" w14:textId="77777777" w:rsidR="00FA38B2" w:rsidRDefault="00FA38B2" w:rsidP="006B741F">
            <w:pPr>
              <w:spacing w:after="0" w:line="240" w:lineRule="auto"/>
            </w:pPr>
          </w:p>
        </w:tc>
      </w:tr>
      <w:tr w:rsidR="00FA38B2" w14:paraId="3694B2D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8471B79"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11.3. Политическое развитие СССР в 1964-1985 гг.</w:t>
            </w:r>
          </w:p>
        </w:tc>
        <w:tc>
          <w:tcPr>
            <w:tcW w:w="7938" w:type="dxa"/>
            <w:tcBorders>
              <w:top w:val="single" w:sz="4" w:space="0" w:color="000000"/>
              <w:left w:val="single" w:sz="4" w:space="0" w:color="000000"/>
              <w:bottom w:val="single" w:sz="4" w:space="0" w:color="000000"/>
              <w:right w:val="single" w:sz="4" w:space="0" w:color="000000"/>
            </w:tcBorders>
          </w:tcPr>
          <w:p w14:paraId="1AF5BECF"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0A5DA79"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5BB348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9DB712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4290583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9D30CA7"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19D7D7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11E2B07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14:paraId="4097CF1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14:paraId="1AEFB9B9"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14:paraId="79B4B7A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14:paraId="24F5C25B"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Повседневная жизнь советского общества в 1964-1985 гг. Общественные настроения. </w:t>
            </w:r>
          </w:p>
          <w:p w14:paraId="032DE45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14:paraId="129CC74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 </w:t>
            </w:r>
          </w:p>
          <w:p w14:paraId="2396A09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СССР и мир в начале 1980-х гг. Нарастание кризисных явлений в СССР. </w:t>
            </w:r>
          </w:p>
          <w:p w14:paraId="649B22CF"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Ю.В. Андропов и начало формирования идеологии перемен. М.С. Горбачев и его окружение: курс на реформы</w:t>
            </w:r>
          </w:p>
        </w:tc>
        <w:tc>
          <w:tcPr>
            <w:tcW w:w="1134" w:type="dxa"/>
            <w:tcBorders>
              <w:top w:val="single" w:sz="4" w:space="0" w:color="000000"/>
              <w:left w:val="single" w:sz="4" w:space="0" w:color="000000"/>
              <w:bottom w:val="single" w:sz="4" w:space="0" w:color="000000"/>
              <w:right w:val="single" w:sz="4" w:space="0" w:color="000000"/>
            </w:tcBorders>
            <w:vAlign w:val="center"/>
          </w:tcPr>
          <w:p w14:paraId="2E933F4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1EE9B92" w14:textId="77777777" w:rsidR="00FA38B2" w:rsidRDefault="00FA38B2" w:rsidP="006B741F">
            <w:pPr>
              <w:spacing w:after="0" w:line="240" w:lineRule="auto"/>
            </w:pPr>
          </w:p>
        </w:tc>
      </w:tr>
      <w:tr w:rsidR="00FA38B2" w14:paraId="6B106A04"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09929A0"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11.4. СССР в 1985-1991 гг.</w:t>
            </w:r>
          </w:p>
        </w:tc>
        <w:tc>
          <w:tcPr>
            <w:tcW w:w="7938" w:type="dxa"/>
            <w:tcBorders>
              <w:top w:val="single" w:sz="4" w:space="0" w:color="000000"/>
              <w:left w:val="single" w:sz="4" w:space="0" w:color="000000"/>
              <w:bottom w:val="single" w:sz="4" w:space="0" w:color="000000"/>
              <w:right w:val="single" w:sz="4" w:space="0" w:color="000000"/>
            </w:tcBorders>
          </w:tcPr>
          <w:p w14:paraId="1EDEB97E"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17ECC7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878070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FB301D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15A94E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D80885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FC00972"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35374D2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14:paraId="2596C86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14:paraId="2493C47B"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 </w:t>
            </w:r>
          </w:p>
          <w:p w14:paraId="53E5761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14:paraId="24EFBD7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 Распад СССР</w:t>
            </w:r>
          </w:p>
        </w:tc>
        <w:tc>
          <w:tcPr>
            <w:tcW w:w="1134" w:type="dxa"/>
            <w:tcBorders>
              <w:top w:val="single" w:sz="4" w:space="0" w:color="000000"/>
              <w:left w:val="single" w:sz="4" w:space="0" w:color="000000"/>
              <w:bottom w:val="single" w:sz="4" w:space="0" w:color="000000"/>
              <w:right w:val="single" w:sz="4" w:space="0" w:color="000000"/>
            </w:tcBorders>
            <w:vAlign w:val="center"/>
          </w:tcPr>
          <w:p w14:paraId="1C44AD7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1C068C8" w14:textId="77777777" w:rsidR="00FA38B2" w:rsidRDefault="00FA38B2" w:rsidP="006B741F">
            <w:pPr>
              <w:spacing w:after="0" w:line="240" w:lineRule="auto"/>
            </w:pPr>
          </w:p>
        </w:tc>
      </w:tr>
      <w:tr w:rsidR="00FA38B2" w14:paraId="1AE169D5" w14:textId="77777777" w:rsidTr="00B44724">
        <w:trPr>
          <w:trHeight w:val="109"/>
        </w:trPr>
        <w:tc>
          <w:tcPr>
            <w:tcW w:w="11052" w:type="dxa"/>
            <w:gridSpan w:val="2"/>
            <w:tcBorders>
              <w:top w:val="single" w:sz="4" w:space="0" w:color="000000"/>
              <w:left w:val="single" w:sz="4" w:space="0" w:color="000000"/>
              <w:bottom w:val="single" w:sz="4" w:space="0" w:color="000000"/>
              <w:right w:val="single" w:sz="4" w:space="0" w:color="000000"/>
            </w:tcBorders>
          </w:tcPr>
          <w:p w14:paraId="66FC2B1A"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30E840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EECA70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01</w:t>
            </w:r>
          </w:p>
          <w:p w14:paraId="27CFF23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F8CC0F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04</w:t>
            </w:r>
          </w:p>
          <w:p w14:paraId="05D37D0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r>
              <w:rPr>
                <w:rFonts w:ascii="Times New Roman" w:hAnsi="Times New Roman"/>
                <w:color w:val="000000" w:themeColor="text1"/>
                <w:sz w:val="24"/>
              </w:rPr>
              <w:br/>
              <w:t>ОК 06</w:t>
            </w:r>
          </w:p>
          <w:p w14:paraId="1D7133EA" w14:textId="1F27B268"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ПК</w:t>
            </w:r>
            <w:r w:rsidR="00BE0445">
              <w:rPr>
                <w:rFonts w:ascii="Times New Roman" w:hAnsi="Times New Roman"/>
                <w:color w:val="000000" w:themeColor="text1"/>
                <w:sz w:val="24"/>
              </w:rPr>
              <w:t xml:space="preserve"> 3.2</w:t>
            </w:r>
          </w:p>
        </w:tc>
      </w:tr>
      <w:tr w:rsidR="00FA38B2" w14:paraId="01968B74" w14:textId="77777777" w:rsidTr="00B44724">
        <w:trPr>
          <w:trHeight w:val="808"/>
        </w:trPr>
        <w:tc>
          <w:tcPr>
            <w:tcW w:w="11052" w:type="dxa"/>
            <w:gridSpan w:val="2"/>
            <w:tcBorders>
              <w:top w:val="single" w:sz="4" w:space="0" w:color="000000"/>
              <w:left w:val="single" w:sz="4" w:space="0" w:color="000000"/>
              <w:bottom w:val="single" w:sz="4" w:space="0" w:color="000000"/>
              <w:right w:val="single" w:sz="4" w:space="0" w:color="000000"/>
            </w:tcBorders>
          </w:tcPr>
          <w:p w14:paraId="54A5D157" w14:textId="77777777" w:rsidR="00FA38B2" w:rsidRDefault="006B741F" w:rsidP="006B741F">
            <w:pPr>
              <w:tabs>
                <w:tab w:val="left" w:pos="2712"/>
              </w:tabs>
              <w:spacing w:after="0" w:line="240" w:lineRule="auto"/>
              <w:jc w:val="both"/>
              <w:rPr>
                <w:rFonts w:ascii="Times New Roman" w:hAnsi="Times New Roman"/>
                <w:sz w:val="24"/>
              </w:rPr>
            </w:pPr>
            <w:r>
              <w:rPr>
                <w:rFonts w:ascii="Times New Roman" w:hAnsi="Times New Roman"/>
                <w:sz w:val="24"/>
              </w:rPr>
              <w:t>Успехи и проблемы атомной энергетики в СССР. Советские атомщики на службе Родине (технологическая карта 4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85CE2F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E7B7725" w14:textId="77777777" w:rsidR="00FA38B2" w:rsidRDefault="00FA38B2" w:rsidP="006B741F">
            <w:pPr>
              <w:spacing w:after="0" w:line="240" w:lineRule="auto"/>
            </w:pPr>
          </w:p>
        </w:tc>
      </w:tr>
      <w:tr w:rsidR="00FA38B2" w14:paraId="42D97D0C"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07709FC9" w14:textId="418340AF" w:rsidR="00FA38B2" w:rsidRDefault="006B741F" w:rsidP="006B741F">
            <w:pPr>
              <w:spacing w:after="0" w:line="240" w:lineRule="auto"/>
              <w:jc w:val="both"/>
              <w:rPr>
                <w:rFonts w:ascii="Times New Roman" w:hAnsi="Times New Roman"/>
                <w:b/>
                <w:sz w:val="24"/>
              </w:rPr>
            </w:pPr>
            <w:bookmarkStart w:id="9" w:name="_Hlk172618883"/>
            <w:r>
              <w:rPr>
                <w:rFonts w:ascii="Times New Roman" w:hAnsi="Times New Roman"/>
                <w:b/>
                <w:sz w:val="24"/>
              </w:rPr>
              <w:t xml:space="preserve">Раздел 12. </w:t>
            </w:r>
            <w:bookmarkStart w:id="10" w:name="_Hlk172905568"/>
            <w:r>
              <w:rPr>
                <w:rFonts w:ascii="Times New Roman" w:hAnsi="Times New Roman"/>
                <w:b/>
                <w:sz w:val="24"/>
              </w:rPr>
              <w:t>Российская Федерация в 1992 – начале 2000-х гг.</w:t>
            </w:r>
            <w:bookmarkEnd w:id="9"/>
            <w:bookmarkEnd w:id="10"/>
          </w:p>
        </w:tc>
        <w:tc>
          <w:tcPr>
            <w:tcW w:w="1134" w:type="dxa"/>
            <w:tcBorders>
              <w:top w:val="single" w:sz="4" w:space="0" w:color="000000"/>
              <w:left w:val="single" w:sz="4" w:space="0" w:color="000000"/>
              <w:bottom w:val="single" w:sz="4" w:space="0" w:color="000000"/>
              <w:right w:val="single" w:sz="4" w:space="0" w:color="000000"/>
            </w:tcBorders>
            <w:vAlign w:val="center"/>
          </w:tcPr>
          <w:p w14:paraId="06AE8FCE"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14</w:t>
            </w:r>
          </w:p>
        </w:tc>
        <w:tc>
          <w:tcPr>
            <w:tcW w:w="2551" w:type="dxa"/>
            <w:tcBorders>
              <w:top w:val="single" w:sz="4" w:space="0" w:color="000000"/>
              <w:left w:val="single" w:sz="4" w:space="0" w:color="000000"/>
              <w:bottom w:val="single" w:sz="4" w:space="0" w:color="000000"/>
              <w:right w:val="single" w:sz="4" w:space="0" w:color="000000"/>
            </w:tcBorders>
            <w:vAlign w:val="center"/>
          </w:tcPr>
          <w:p w14:paraId="71CF9023"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1F344209"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C9F0E00"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12.1. Российская Федерация в 1990-е гг.</w:t>
            </w:r>
          </w:p>
        </w:tc>
        <w:tc>
          <w:tcPr>
            <w:tcW w:w="7938" w:type="dxa"/>
            <w:tcBorders>
              <w:top w:val="single" w:sz="4" w:space="0" w:color="000000"/>
              <w:left w:val="single" w:sz="4" w:space="0" w:color="000000"/>
              <w:bottom w:val="single" w:sz="4" w:space="0" w:color="000000"/>
              <w:right w:val="single" w:sz="4" w:space="0" w:color="000000"/>
            </w:tcBorders>
          </w:tcPr>
          <w:p w14:paraId="6CE8EB44"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E9684A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F6C5C6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B22A64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B52B69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2ADF7F3F"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2D61210"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97FAB8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 и ее значение. Российская многопартийность и становление современного парламентаризма. Выборы Президента Российской Федерации в 1996 году. Результаты политического развития России в 1990-е гг. Отставка Президента России Б.Н. Ельцина. </w:t>
            </w:r>
          </w:p>
          <w:p w14:paraId="11E4515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7F10E3F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Повседневная жизнь. Изменения в структуре российского общества </w:t>
            </w:r>
            <w:r>
              <w:rPr>
                <w:rFonts w:ascii="Times New Roman" w:hAnsi="Times New Roman"/>
                <w:sz w:val="24"/>
              </w:rPr>
              <w:br/>
              <w:t xml:space="preserve">и условиях жизни различных групп населения в 1990-е гг. Численность и доходы населения. Социальное расслоение. Досуг и туризм. </w:t>
            </w:r>
          </w:p>
          <w:p w14:paraId="4605B25A"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 </w:t>
            </w:r>
          </w:p>
        </w:tc>
        <w:tc>
          <w:tcPr>
            <w:tcW w:w="1134" w:type="dxa"/>
            <w:tcBorders>
              <w:top w:val="single" w:sz="4" w:space="0" w:color="000000"/>
              <w:left w:val="single" w:sz="4" w:space="0" w:color="000000"/>
              <w:bottom w:val="single" w:sz="4" w:space="0" w:color="000000"/>
              <w:right w:val="single" w:sz="4" w:space="0" w:color="000000"/>
            </w:tcBorders>
            <w:vAlign w:val="center"/>
          </w:tcPr>
          <w:p w14:paraId="6397EED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56B2F7F6" w14:textId="77777777" w:rsidR="00FA38B2" w:rsidRDefault="00FA38B2" w:rsidP="006B741F">
            <w:pPr>
              <w:spacing w:after="0" w:line="240" w:lineRule="auto"/>
            </w:pPr>
          </w:p>
        </w:tc>
      </w:tr>
      <w:tr w:rsidR="00FA38B2" w14:paraId="6EAA6F72"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B21566C"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12.2. Россия в ХХI в.</w:t>
            </w:r>
          </w:p>
        </w:tc>
        <w:tc>
          <w:tcPr>
            <w:tcW w:w="7938" w:type="dxa"/>
            <w:tcBorders>
              <w:top w:val="single" w:sz="4" w:space="0" w:color="000000"/>
              <w:left w:val="single" w:sz="4" w:space="0" w:color="000000"/>
              <w:bottom w:val="single" w:sz="4" w:space="0" w:color="000000"/>
              <w:right w:val="single" w:sz="4" w:space="0" w:color="000000"/>
            </w:tcBorders>
          </w:tcPr>
          <w:p w14:paraId="28FD527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95161E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226412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709F15C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213DA4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1D9124A"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B82607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3BAF550"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Политические вызовы и новые приоритеты внутренней политики России </w:t>
            </w:r>
            <w:r>
              <w:rPr>
                <w:rFonts w:ascii="Times New Roman" w:hAnsi="Times New Roman"/>
                <w:sz w:val="24"/>
              </w:rPr>
              <w:br/>
              <w:t xml:space="preserve">в начале ХХI в. Укрепление вертикали власти. Противодействие террористической угрозе.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14:paraId="6662009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14:paraId="58BD648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Социально-экономическое развитие России в начале ХХI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14:paraId="74C5F69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14:paraId="6992DCFE"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 – 2020 гг. </w:t>
            </w:r>
          </w:p>
          <w:p w14:paraId="4234F52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Российской Федерации в 2018 г. Национальные цели развития страны. Конституционная реформа 2020 г. Выборы в Государственную Думу VIII созыва. </w:t>
            </w:r>
          </w:p>
          <w:p w14:paraId="04ACF2A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Россия сегодня. Специальная военная операция (далее –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СВО. Противостояние с Западом. Украина – неонацистское государство. Новые регионы. СВО и российское общество. Россия – страна героев</w:t>
            </w:r>
          </w:p>
        </w:tc>
        <w:tc>
          <w:tcPr>
            <w:tcW w:w="1134" w:type="dxa"/>
            <w:tcBorders>
              <w:top w:val="single" w:sz="4" w:space="0" w:color="000000"/>
              <w:left w:val="single" w:sz="4" w:space="0" w:color="000000"/>
              <w:bottom w:val="single" w:sz="4" w:space="0" w:color="000000"/>
              <w:right w:val="single" w:sz="4" w:space="0" w:color="000000"/>
            </w:tcBorders>
            <w:vAlign w:val="center"/>
          </w:tcPr>
          <w:p w14:paraId="79E6516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3CCC61D" w14:textId="77777777" w:rsidR="00FA38B2" w:rsidRDefault="00FA38B2" w:rsidP="006B741F">
            <w:pPr>
              <w:spacing w:after="0" w:line="240" w:lineRule="auto"/>
            </w:pPr>
          </w:p>
        </w:tc>
      </w:tr>
      <w:tr w:rsidR="00FA38B2" w14:paraId="1B92B55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F9F6CDC"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22014CE"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33CAF76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C83139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tc>
      </w:tr>
      <w:tr w:rsidR="00FA38B2" w14:paraId="42C701FB"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64464C9"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8DB4F1B"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Работа с научно-популярной литературой</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076A1B7" w14:textId="77777777" w:rsidR="00FA38B2" w:rsidRDefault="00FA38B2" w:rsidP="006B741F">
            <w:pPr>
              <w:spacing w:after="0" w:line="240" w:lineRule="auto"/>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226BA55" w14:textId="77777777" w:rsidR="00FA38B2" w:rsidRDefault="00FA38B2" w:rsidP="006B741F">
            <w:pPr>
              <w:spacing w:after="0" w:line="240" w:lineRule="auto"/>
            </w:pPr>
          </w:p>
        </w:tc>
      </w:tr>
      <w:tr w:rsidR="00FA38B2" w14:paraId="34028AAB" w14:textId="77777777" w:rsidTr="006B741F">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67A3CF60" w14:textId="77777777" w:rsidR="00FA38B2" w:rsidRDefault="006B741F" w:rsidP="006B741F">
            <w:pPr>
              <w:spacing w:after="0" w:line="240" w:lineRule="auto"/>
              <w:rPr>
                <w:rFonts w:ascii="Times New Roman" w:hAnsi="Times New Roman"/>
                <w:sz w:val="24"/>
              </w:rPr>
            </w:pPr>
            <w:r>
              <w:rPr>
                <w:rFonts w:ascii="Times New Roman" w:hAnsi="Times New Roman"/>
                <w:b/>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25783D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26ACE5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01</w:t>
            </w:r>
          </w:p>
          <w:p w14:paraId="167BA32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02EA8B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04</w:t>
            </w:r>
          </w:p>
          <w:p w14:paraId="390B725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r>
              <w:rPr>
                <w:rFonts w:ascii="Times New Roman" w:hAnsi="Times New Roman"/>
                <w:color w:val="000000" w:themeColor="text1"/>
                <w:sz w:val="24"/>
              </w:rPr>
              <w:br/>
              <w:t>ОК 06</w:t>
            </w:r>
          </w:p>
          <w:p w14:paraId="072F1342" w14:textId="3447BDAA"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ПК</w:t>
            </w:r>
            <w:r w:rsidR="007F1474">
              <w:rPr>
                <w:rFonts w:ascii="Times New Roman" w:hAnsi="Times New Roman"/>
                <w:color w:val="000000" w:themeColor="text1"/>
                <w:sz w:val="24"/>
              </w:rPr>
              <w:t xml:space="preserve"> 3.2</w:t>
            </w:r>
          </w:p>
        </w:tc>
      </w:tr>
      <w:tr w:rsidR="00FA38B2" w14:paraId="3827588C" w14:textId="77777777" w:rsidTr="00B44724">
        <w:trPr>
          <w:trHeight w:val="1139"/>
        </w:trPr>
        <w:tc>
          <w:tcPr>
            <w:tcW w:w="11052" w:type="dxa"/>
            <w:gridSpan w:val="2"/>
            <w:tcBorders>
              <w:top w:val="single" w:sz="4" w:space="0" w:color="000000"/>
              <w:left w:val="single" w:sz="4" w:space="0" w:color="000000"/>
              <w:bottom w:val="single" w:sz="4" w:space="0" w:color="000000"/>
              <w:right w:val="single" w:sz="4" w:space="0" w:color="000000"/>
            </w:tcBorders>
          </w:tcPr>
          <w:p w14:paraId="608E84BB" w14:textId="77777777" w:rsidR="00FA38B2" w:rsidRDefault="006B741F" w:rsidP="006B741F">
            <w:pPr>
              <w:spacing w:after="0" w:line="240" w:lineRule="auto"/>
              <w:rPr>
                <w:rFonts w:ascii="Times New Roman" w:hAnsi="Times New Roman"/>
                <w:sz w:val="24"/>
              </w:rPr>
            </w:pPr>
            <w:r>
              <w:rPr>
                <w:rFonts w:ascii="Times New Roman" w:hAnsi="Times New Roman"/>
                <w:sz w:val="24"/>
              </w:rPr>
              <w:t>Международное сотрудничество и противостояние в спорте. Достижения российских спортсменов (технологическая карта 5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14:paraId="5686E62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03764EC" w14:textId="77777777" w:rsidR="00FA38B2" w:rsidRDefault="00FA38B2" w:rsidP="006B741F">
            <w:pPr>
              <w:spacing w:after="0" w:line="240" w:lineRule="auto"/>
            </w:pPr>
          </w:p>
        </w:tc>
      </w:tr>
      <w:tr w:rsidR="00FA38B2" w14:paraId="43C87C6C" w14:textId="77777777" w:rsidTr="00B44724">
        <w:trPr>
          <w:trHeight w:val="70"/>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587CD025" w14:textId="474575DA" w:rsidR="00FA38B2" w:rsidRDefault="00FA38B2" w:rsidP="006B741F">
            <w:pPr>
              <w:spacing w:after="0" w:line="240" w:lineRule="auto"/>
              <w:contextualSpacing/>
              <w:rPr>
                <w:rFonts w:ascii="Times New Roman" w:hAnsi="Times New Roman"/>
                <w:b/>
                <w:sz w:val="24"/>
              </w:rPr>
            </w:pPr>
          </w:p>
        </w:tc>
        <w:tc>
          <w:tcPr>
            <w:tcW w:w="1134" w:type="dxa"/>
            <w:tcBorders>
              <w:top w:val="single" w:sz="4" w:space="0" w:color="000000"/>
              <w:left w:val="single" w:sz="4" w:space="0" w:color="000000"/>
              <w:bottom w:val="single" w:sz="4" w:space="0" w:color="000000"/>
              <w:right w:val="single" w:sz="4" w:space="0" w:color="000000"/>
            </w:tcBorders>
          </w:tcPr>
          <w:p w14:paraId="4749FAC0" w14:textId="12FB219E" w:rsidR="00FA38B2" w:rsidRDefault="00FA38B2" w:rsidP="006B741F">
            <w:pPr>
              <w:spacing w:after="0" w:line="240" w:lineRule="auto"/>
              <w:contextualSpacing/>
              <w:jc w:val="center"/>
              <w:rPr>
                <w:rFonts w:ascii="Times New Roman" w:hAnsi="Times New Roman"/>
                <w:b/>
                <w:color w:val="000000" w:themeColor="text1"/>
                <w:sz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257362" w14:textId="77777777" w:rsidR="00FA38B2" w:rsidRDefault="00FA38B2" w:rsidP="006B741F">
            <w:pPr>
              <w:spacing w:after="0" w:line="240" w:lineRule="auto"/>
              <w:contextualSpacing/>
              <w:rPr>
                <w:rFonts w:ascii="Cambria" w:hAnsi="Cambria"/>
                <w:i/>
                <w:color w:val="000000" w:themeColor="text1"/>
                <w:sz w:val="24"/>
              </w:rPr>
            </w:pPr>
          </w:p>
        </w:tc>
      </w:tr>
      <w:tr w:rsidR="00FA38B2" w14:paraId="2747A7B3" w14:textId="77777777" w:rsidTr="006B741F">
        <w:trPr>
          <w:trHeight w:val="463"/>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7D5A24F4" w14:textId="77777777" w:rsidR="00FA38B2" w:rsidRDefault="006B741F" w:rsidP="006B741F">
            <w:pPr>
              <w:spacing w:after="0" w:line="240" w:lineRule="auto"/>
              <w:rPr>
                <w:rFonts w:ascii="Times New Roman" w:hAnsi="Times New Roman"/>
                <w:b/>
                <w:sz w:val="24"/>
              </w:rPr>
            </w:pPr>
            <w:r>
              <w:rPr>
                <w:rFonts w:ascii="Times New Roman" w:hAnsi="Times New Roman"/>
                <w:b/>
                <w:sz w:val="24"/>
              </w:rPr>
              <w:t>Всего:</w:t>
            </w:r>
          </w:p>
        </w:tc>
        <w:tc>
          <w:tcPr>
            <w:tcW w:w="1134" w:type="dxa"/>
            <w:tcBorders>
              <w:top w:val="single" w:sz="4" w:space="0" w:color="000000"/>
              <w:left w:val="single" w:sz="4" w:space="0" w:color="000000"/>
              <w:bottom w:val="single" w:sz="4" w:space="0" w:color="000000"/>
              <w:right w:val="single" w:sz="4" w:space="0" w:color="000000"/>
            </w:tcBorders>
            <w:vAlign w:val="center"/>
          </w:tcPr>
          <w:p w14:paraId="0648B029" w14:textId="2F4F5EF8"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w:t>
            </w:r>
            <w:r w:rsidR="007F1474">
              <w:rPr>
                <w:rFonts w:ascii="Times New Roman" w:hAnsi="Times New Roman"/>
                <w:b/>
                <w:color w:val="000000" w:themeColor="text1"/>
                <w:sz w:val="24"/>
              </w:rPr>
              <w:t>5</w:t>
            </w:r>
            <w:r>
              <w:rPr>
                <w:rFonts w:ascii="Times New Roman" w:hAnsi="Times New Roman"/>
                <w:b/>
                <w:color w:val="000000" w:themeColor="text1"/>
                <w:sz w:val="24"/>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2D9AD0C4" w14:textId="77777777" w:rsidR="00FA38B2" w:rsidRDefault="00FA38B2" w:rsidP="006B741F">
            <w:pPr>
              <w:spacing w:after="0" w:line="240" w:lineRule="auto"/>
              <w:jc w:val="center"/>
              <w:rPr>
                <w:rFonts w:ascii="Times New Roman" w:hAnsi="Times New Roman"/>
                <w:color w:val="000000" w:themeColor="text1"/>
                <w:sz w:val="24"/>
              </w:rPr>
            </w:pPr>
          </w:p>
        </w:tc>
      </w:tr>
      <w:tr w:rsidR="007F1474" w14:paraId="2C779237" w14:textId="77777777" w:rsidTr="006B741F">
        <w:trPr>
          <w:trHeight w:val="463"/>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2DC848A7" w14:textId="45195B33" w:rsidR="007F1474" w:rsidRDefault="007F1474" w:rsidP="006B741F">
            <w:pPr>
              <w:spacing w:after="0" w:line="240" w:lineRule="auto"/>
              <w:rPr>
                <w:rFonts w:ascii="Times New Roman" w:hAnsi="Times New Roman"/>
                <w:b/>
                <w:sz w:val="24"/>
              </w:rPr>
            </w:pPr>
            <w:r>
              <w:rPr>
                <w:rFonts w:ascii="Times New Roman" w:hAnsi="Times New Roman"/>
                <w:b/>
                <w:sz w:val="24"/>
              </w:rPr>
              <w:t>экзамен</w:t>
            </w:r>
          </w:p>
        </w:tc>
        <w:tc>
          <w:tcPr>
            <w:tcW w:w="1134" w:type="dxa"/>
            <w:tcBorders>
              <w:top w:val="single" w:sz="4" w:space="0" w:color="000000"/>
              <w:left w:val="single" w:sz="4" w:space="0" w:color="000000"/>
              <w:bottom w:val="single" w:sz="4" w:space="0" w:color="000000"/>
              <w:right w:val="single" w:sz="4" w:space="0" w:color="000000"/>
            </w:tcBorders>
            <w:vAlign w:val="center"/>
          </w:tcPr>
          <w:p w14:paraId="7797FF83" w14:textId="78CC874B" w:rsidR="007F1474" w:rsidRDefault="007F1474"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1D32446C" w14:textId="77777777" w:rsidR="007F1474" w:rsidRDefault="007F1474" w:rsidP="006B741F">
            <w:pPr>
              <w:spacing w:after="0" w:line="240" w:lineRule="auto"/>
              <w:jc w:val="center"/>
              <w:rPr>
                <w:rFonts w:ascii="Times New Roman" w:hAnsi="Times New Roman"/>
                <w:color w:val="000000" w:themeColor="text1"/>
                <w:sz w:val="24"/>
              </w:rPr>
            </w:pPr>
          </w:p>
        </w:tc>
      </w:tr>
    </w:tbl>
    <w:p w14:paraId="1B9D97EF" w14:textId="77777777" w:rsidR="00A574C9" w:rsidRDefault="00A574C9"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i/>
          <w:sz w:val="20"/>
          <w:szCs w:val="16"/>
        </w:rPr>
      </w:pPr>
    </w:p>
    <w:p w14:paraId="2C0E5696" w14:textId="50CAB1BF" w:rsidR="00FA38B2" w:rsidRPr="00D27EBD" w:rsidRDefault="00FA38B2" w:rsidP="00D27EBD">
      <w:pPr>
        <w:spacing w:after="0" w:line="276" w:lineRule="auto"/>
        <w:jc w:val="both"/>
        <w:rPr>
          <w:rFonts w:ascii="Times New Roman" w:hAnsi="Times New Roman"/>
          <w:i/>
        </w:rPr>
        <w:sectPr w:rsidR="00FA38B2" w:rsidRPr="00D27EBD" w:rsidSect="00603BBB">
          <w:footerReference w:type="even" r:id="rId12"/>
          <w:footerReference w:type="default" r:id="rId13"/>
          <w:pgSz w:w="16840" w:h="11907" w:orient="landscape"/>
          <w:pgMar w:top="851" w:right="1134" w:bottom="993" w:left="992" w:header="709" w:footer="709" w:gutter="0"/>
          <w:cols w:space="720"/>
        </w:sectPr>
      </w:pPr>
    </w:p>
    <w:p w14:paraId="3D1C957B" w14:textId="77777777" w:rsidR="00FA38B2" w:rsidRDefault="006B741F">
      <w:pPr>
        <w:pStyle w:val="10"/>
        <w:spacing w:line="23" w:lineRule="atLeast"/>
        <w:ind w:firstLine="0"/>
        <w:jc w:val="center"/>
        <w:rPr>
          <w:b/>
          <w:sz w:val="28"/>
        </w:rPr>
      </w:pPr>
      <w:bookmarkStart w:id="11" w:name="_Toc197334384"/>
      <w:r>
        <w:rPr>
          <w:b/>
          <w:sz w:val="28"/>
        </w:rPr>
        <w:lastRenderedPageBreak/>
        <w:t>3. Условия реализации программы общеобразовательной дисциплины</w:t>
      </w:r>
      <w:bookmarkEnd w:id="11"/>
    </w:p>
    <w:p w14:paraId="0C9F531F" w14:textId="77777777" w:rsidR="00FA38B2" w:rsidRDefault="00FA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p>
    <w:p w14:paraId="57449205" w14:textId="77777777" w:rsidR="00FA38B2" w:rsidRDefault="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r>
        <w:rPr>
          <w:rFonts w:ascii="Times New Roman" w:hAnsi="Times New Roman"/>
          <w:b/>
          <w:sz w:val="28"/>
        </w:rPr>
        <w:t>3.1. Требования к минимальному материально-техническому обеспечению</w:t>
      </w:r>
    </w:p>
    <w:p w14:paraId="7CA2A7C6" w14:textId="77777777" w:rsidR="00FA38B2" w:rsidRDefault="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i/>
          <w:sz w:val="20"/>
        </w:rPr>
      </w:pPr>
      <w:r>
        <w:rPr>
          <w:rFonts w:ascii="Times New Roman" w:hAnsi="Times New Roman"/>
          <w:sz w:val="28"/>
        </w:rPr>
        <w:t>Реализация программы дисциплины требует наличия учебного кабинета истории.</w:t>
      </w:r>
    </w:p>
    <w:p w14:paraId="070B4E98" w14:textId="333D0E2A" w:rsidR="00FA38B2" w:rsidRDefault="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8"/>
        </w:rPr>
      </w:pPr>
      <w:r>
        <w:rPr>
          <w:rFonts w:ascii="Times New Roman" w:hAnsi="Times New Roman"/>
          <w:sz w:val="28"/>
        </w:rPr>
        <w:t>Оборудование учебного кабинета: наглядные пособия (комплекты учебных таблиц, исторических карт, плакатов, портретов выдающихся исторических личностей, атласов); информационно-коммуникационные средства; экранно-звуковые пособия; комплект технической документации, в том числе паспорта на средства обучения, инструкции по их использованию и технике безопасности; библиотечный фонд кабинета. (учебники, учебно-методические комплекты (УМК) (в т.ч. и мультимедийные). Библиотечный фонд кабинета может быть дополнен энциклопедиями, справочниками, научной, научно-популярной и другой литературой по вопросам исторического образования.</w:t>
      </w:r>
    </w:p>
    <w:p w14:paraId="57D2D3D7" w14:textId="77777777" w:rsidR="00FA38B2" w:rsidRDefault="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8"/>
        </w:rPr>
      </w:pPr>
      <w:r>
        <w:rPr>
          <w:rFonts w:ascii="Times New Roman" w:hAnsi="Times New Roman"/>
          <w:sz w:val="28"/>
        </w:rPr>
        <w:t>Технические средства обучения: мультимедийный комплекс.</w:t>
      </w:r>
    </w:p>
    <w:p w14:paraId="4E15C8E7" w14:textId="77777777" w:rsidR="00FA38B2" w:rsidRDefault="00FA38B2">
      <w:pPr>
        <w:spacing w:after="0" w:line="23" w:lineRule="atLeast"/>
        <w:rPr>
          <w:rFonts w:ascii="Times New Roman" w:hAnsi="Times New Roman"/>
          <w:b/>
          <w:sz w:val="28"/>
        </w:rPr>
      </w:pPr>
    </w:p>
    <w:p w14:paraId="34C9320A" w14:textId="77777777" w:rsidR="00FA38B2" w:rsidRDefault="006B741F">
      <w:pPr>
        <w:spacing w:after="0" w:line="23" w:lineRule="atLeast"/>
        <w:rPr>
          <w:rFonts w:ascii="Times New Roman" w:hAnsi="Times New Roman"/>
          <w:b/>
          <w:sz w:val="28"/>
        </w:rPr>
      </w:pPr>
      <w:r>
        <w:rPr>
          <w:rFonts w:ascii="Times New Roman" w:hAnsi="Times New Roman"/>
          <w:b/>
          <w:sz w:val="28"/>
        </w:rPr>
        <w:t>3.2. Информационное обеспечение реализации программы</w:t>
      </w:r>
    </w:p>
    <w:p w14:paraId="25918798" w14:textId="77777777" w:rsidR="00FA38B2" w:rsidRDefault="006B741F">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left="0" w:firstLine="0"/>
        <w:jc w:val="both"/>
        <w:rPr>
          <w:sz w:val="28"/>
        </w:rPr>
      </w:pPr>
      <w:bookmarkStart w:id="12" w:name="_Hlk171605969"/>
      <w:r>
        <w:rPr>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допущенные к использованию при реализации образовательных программы СПО на базе основного общего образования.</w:t>
      </w:r>
      <w:bookmarkEnd w:id="12"/>
    </w:p>
    <w:p w14:paraId="43AD2ED9" w14:textId="7D05878A" w:rsidR="000D23D4" w:rsidRPr="000D23D4" w:rsidRDefault="000D23D4">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left="0" w:firstLine="0"/>
        <w:jc w:val="both"/>
        <w:rPr>
          <w:b/>
          <w:bCs/>
          <w:caps/>
          <w:sz w:val="28"/>
          <w:szCs w:val="28"/>
        </w:rPr>
      </w:pPr>
      <w:r w:rsidRPr="000D23D4">
        <w:rPr>
          <w:b/>
          <w:bCs/>
          <w:sz w:val="28"/>
          <w:szCs w:val="28"/>
        </w:rPr>
        <w:t>Основная литература</w:t>
      </w:r>
    </w:p>
    <w:p w14:paraId="7D695A44" w14:textId="77777777" w:rsidR="00F86B8E" w:rsidRPr="00F86B8E" w:rsidRDefault="00F86B8E">
      <w:pPr>
        <w:spacing w:after="0" w:line="23" w:lineRule="atLeast"/>
        <w:rPr>
          <w:rFonts w:ascii="Times New Roman" w:hAnsi="Times New Roman"/>
          <w:sz w:val="28"/>
          <w:szCs w:val="28"/>
        </w:rPr>
      </w:pPr>
      <w:r w:rsidRPr="00F86B8E">
        <w:rPr>
          <w:rFonts w:ascii="Times New Roman" w:hAnsi="Times New Roman"/>
          <w:sz w:val="28"/>
          <w:szCs w:val="28"/>
        </w:rPr>
        <w:t xml:space="preserve">Мединский В.Р., Торкунов А.В. История. История России. 1914-1945 годы. СПО. Учебник. Академия 2024 </w:t>
      </w:r>
    </w:p>
    <w:p w14:paraId="5061646F" w14:textId="77777777" w:rsidR="00F86B8E" w:rsidRPr="00F86B8E" w:rsidRDefault="00F86B8E">
      <w:pPr>
        <w:spacing w:after="0" w:line="23" w:lineRule="atLeast"/>
        <w:rPr>
          <w:rFonts w:ascii="Times New Roman" w:hAnsi="Times New Roman"/>
          <w:sz w:val="28"/>
          <w:szCs w:val="28"/>
        </w:rPr>
      </w:pPr>
      <w:r w:rsidRPr="00F86B8E">
        <w:rPr>
          <w:rFonts w:ascii="Times New Roman" w:hAnsi="Times New Roman"/>
          <w:sz w:val="28"/>
          <w:szCs w:val="28"/>
        </w:rPr>
        <w:t xml:space="preserve"> Мединский В.Р., Торкунов А.В. История. История России. 1945 год- начало XXI века. СПО. Учебник. Академия 2024 </w:t>
      </w:r>
    </w:p>
    <w:p w14:paraId="00F25DCD" w14:textId="77777777" w:rsidR="00ED63F1" w:rsidRDefault="00F86B8E">
      <w:pPr>
        <w:spacing w:after="0" w:line="23" w:lineRule="atLeast"/>
        <w:rPr>
          <w:rFonts w:ascii="Times New Roman" w:hAnsi="Times New Roman"/>
          <w:sz w:val="28"/>
          <w:szCs w:val="28"/>
        </w:rPr>
      </w:pPr>
      <w:r w:rsidRPr="00F86B8E">
        <w:rPr>
          <w:rFonts w:ascii="Times New Roman" w:hAnsi="Times New Roman"/>
          <w:sz w:val="28"/>
          <w:szCs w:val="28"/>
        </w:rPr>
        <w:t xml:space="preserve"> Мединский В.Р., Чубарьян А.О. История. Всеобщая история. 1914 год- начало XXI века (в 2 частях). СПО. Учебник. Академия 2024 </w:t>
      </w:r>
    </w:p>
    <w:p w14:paraId="06CE30BB" w14:textId="77777777" w:rsidR="00ED63F1" w:rsidRPr="00ED63F1" w:rsidRDefault="00ED63F1">
      <w:pPr>
        <w:spacing w:after="0" w:line="23" w:lineRule="atLeast"/>
        <w:rPr>
          <w:rFonts w:ascii="Times New Roman" w:hAnsi="Times New Roman"/>
          <w:sz w:val="28"/>
          <w:szCs w:val="28"/>
        </w:rPr>
      </w:pPr>
      <w:r w:rsidRPr="00ED63F1">
        <w:rPr>
          <w:rFonts w:ascii="Times New Roman" w:hAnsi="Times New Roman"/>
          <w:sz w:val="28"/>
          <w:szCs w:val="28"/>
        </w:rPr>
        <w:t>Дополнительная литература</w:t>
      </w:r>
    </w:p>
    <w:p w14:paraId="138E29E5"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 1. Артемов, В. В. История (для всех специальностей СПО) : учебник для студентов учреждений сред. проф. образования / В.В. Артемов, Ю.Н. Лубченков. -– М : Издательский центр «Академия», 2020. – 256 с. </w:t>
      </w:r>
    </w:p>
    <w:p w14:paraId="5F7ECB35"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2. Алятина, А. Г. История: практикум для СПО / А. Г. Алятина, Н. А. Дегтярева. — Саратов: Профобразование, 2020. — 236 c.</w:t>
      </w:r>
    </w:p>
    <w:p w14:paraId="17B2F846"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 3. Беловинский, Л. В. История русской материальной культуры: учеб. пособие / Л.В. Беловинский. — 2-е изд., испр. и доп. — М.: ФОРУМ: ИНФРА-М, 2019. — 512 с. — (Среднее профессиональное образование). 88</w:t>
      </w:r>
    </w:p>
    <w:p w14:paraId="2C5AEFC9"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 4. Волошина, В.Ю. История России. 1917-1993 годы: учебное пособие для среднего профессионального образования / В.Ю. Волошина, А.Г. Быкова. – 2-е изд., перераб. и доп. – М.: Юрайт, 2020. – 242 с. – (Профессиональное образование). –</w:t>
      </w:r>
    </w:p>
    <w:p w14:paraId="1F5EC085"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lastRenderedPageBreak/>
        <w:t xml:space="preserve"> 5. Зуев, М. Н. История России ХХ – начала ХХI века : учебник и практикум для среднего профессионального образования / М. Н. Зуев, С. Я. Лавренов. — М.: Юрайт, 2022. — 299 с. </w:t>
      </w:r>
    </w:p>
    <w:p w14:paraId="28042163" w14:textId="546A293C" w:rsidR="00ED63F1" w:rsidRDefault="00ED63F1">
      <w:pPr>
        <w:spacing w:after="0" w:line="23" w:lineRule="atLeast"/>
        <w:rPr>
          <w:rFonts w:ascii="Times New Roman" w:hAnsi="Times New Roman"/>
          <w:sz w:val="28"/>
          <w:szCs w:val="28"/>
        </w:rPr>
      </w:pPr>
      <w:r>
        <w:rPr>
          <w:rFonts w:ascii="Times New Roman" w:hAnsi="Times New Roman"/>
          <w:sz w:val="28"/>
          <w:szCs w:val="28"/>
        </w:rPr>
        <w:t>6</w:t>
      </w:r>
      <w:r w:rsidRPr="00ED63F1">
        <w:rPr>
          <w:rFonts w:ascii="Times New Roman" w:hAnsi="Times New Roman"/>
          <w:sz w:val="28"/>
          <w:szCs w:val="28"/>
        </w:rPr>
        <w:t>. История России с древнейших времен до наших дней : учебное пособие / А. Х. Даудов, А. Ю. Дворниченко, Ю. В. Кривошеев [и др.] ; под. ред. А. Х. Даудов. - СПб : Изд-во С.-Петерб. ун-та, 2019. - 368 с.</w:t>
      </w:r>
    </w:p>
    <w:p w14:paraId="2498E5FD" w14:textId="6FDF7C66"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 </w:t>
      </w:r>
      <w:r>
        <w:rPr>
          <w:rFonts w:ascii="Times New Roman" w:hAnsi="Times New Roman"/>
          <w:sz w:val="28"/>
          <w:szCs w:val="28"/>
        </w:rPr>
        <w:t>7</w:t>
      </w:r>
      <w:r w:rsidRPr="00ED63F1">
        <w:rPr>
          <w:rFonts w:ascii="Times New Roman" w:hAnsi="Times New Roman"/>
          <w:sz w:val="28"/>
          <w:szCs w:val="28"/>
        </w:rPr>
        <w:t xml:space="preserve">. История России XX – начала XXI века : учебник для среднего профессионального образования / Д. О. Чураков [и др.] ; под редакциейД. О. Чуракова, С. А. Саркисяна. – М.: Юрайт, 2020. – 311 с. </w:t>
      </w:r>
    </w:p>
    <w:p w14:paraId="78C6D3AD"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9. История России. XX – начало XXI века: учебник для среднего профессионального образования / Л.И. Семенникова [и др.]; под редакцией Л.И. Семенниковой. – М.: Юрайт, 2020. – 328 с. - (Профессиональное образование). </w:t>
      </w:r>
    </w:p>
    <w:p w14:paraId="48A2BB4C"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10. История: учебное пособие / П.С. Самыгин, С.И. Самыгин, В.Н. Шевелев, Е.В. Шевелева. – М.: ИНФРА-М, 2020. – 528 с. – (Среднее профессиональное образование). – </w:t>
      </w:r>
    </w:p>
    <w:p w14:paraId="3C668E1B"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11. Касьянов, В.В. История России: учебное пособие для среднего профессионального образования / В.В. Касьянов. – 2-е изд., перераб. и доп. – Москва: Издательство Юрайт, 2020. – 255 с. – (Профессиональное образование). </w:t>
      </w:r>
    </w:p>
    <w:p w14:paraId="06CDAA8D"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12. Касьянов В. В. История: учебное пособие / В. В. Касьянов П. С. Самыгин, С. И. Самыгин.– М.: НИЦ ИНФРА-М, 2020. - 528 с. - (Среднее профессиональное образование). </w:t>
      </w:r>
    </w:p>
    <w:p w14:paraId="7F8A26D6"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13. Кириллов, В.В. История России: учебник для среднего профессионального образования / В.В. Кириллов, М.А. Бравина. – 4-е изд., перераб. и доп. – Москва: Издательство Юрайт, 2021. – 565 с. – (Профессиональное образование). </w:t>
      </w:r>
    </w:p>
    <w:p w14:paraId="234EFEAF"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14. Князев, Е.А. История России XX век: учебник для среднего профессионального образования / Е.А. Князев. – Москва: Юрайт, 2021. – 234 с. – (Профессиональное образование). </w:t>
      </w:r>
    </w:p>
    <w:p w14:paraId="5041D979"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15. Крамаренко, Р.А. История России: учебное пособие для среднего профессионального образования / Р.А. Крамаренко. – 2-е изд., испр. и доп. – Москва: Издательство Юрайт, 2020. – 197 с. – (Профессиональное образование). </w:t>
      </w:r>
    </w:p>
    <w:p w14:paraId="19995120"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16. Крамаренко, Р. А. История России. Рабочая тетрадь: учебнометодическое пособие / Р. А. Крамаренко. — Новосибирск: Новосибирский государственный технический университет, 2019. — 64 c. </w:t>
      </w:r>
    </w:p>
    <w:p w14:paraId="4398A5ED"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17. Кузнецов, И. Н. Отечественная история: учебник / И. Н. Кузнецов. — М.: ИНФРА-М, 2021. — 639 с. — (Среднее профессиональное образование). </w:t>
      </w:r>
    </w:p>
    <w:p w14:paraId="09691CCB"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18. Мокроусова, Л.Г. История России: учебное пособие для среднего профессионального образования / Л.Г. Мокроусова, А. Н. Павлова. – Москва: Издательство Юрайт, 2020. – 128 с. – (Профессиональное образование). </w:t>
      </w:r>
    </w:p>
    <w:p w14:paraId="43194988"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lastRenderedPageBreak/>
        <w:t>19. Некрасова, М.Б. История России: учебник и практикум для среднего профессионального образования / М.Б. Некрасова.– М.: Юрайт, 2020. – 363 с. – (Профессиональное образование).</w:t>
      </w:r>
    </w:p>
    <w:p w14:paraId="369B77B2"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 20. Оришев, А. Б. История: от древних цивилизаций до конца XX в.: учебник / 89 А. Б. Оришев, В. Н. Тарасенко. – М.: РИОР: ИНФРА-М, 2020. - 276 с. - (Среднее профессиональное образование). </w:t>
      </w:r>
    </w:p>
    <w:p w14:paraId="461785DD"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21. Оришев А. Б. История: учебник / А.Б. Оришев, В.Н. Тарасенко. — Москва: РИОР: ИНФРА-М, 2021. — 276 с. — (Среднее профессиональное образование). </w:t>
      </w:r>
    </w:p>
    <w:p w14:paraId="6DCA2778"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22. Пашенцев, Д. А. История отечественного государства и права: учебное пособие / Д.А. Пашенцев, А.Г. Чернявский. — М.: ИНФРА-М, 2021. — 429 с. — (Среднее профессиональное образование). 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 Москва: Издательство Юрайт, 2020. – 198 с. – (Профессиональное образование).</w:t>
      </w:r>
    </w:p>
    <w:p w14:paraId="16162131"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 </w:t>
      </w:r>
      <w:r w:rsidRPr="00ED63F1">
        <w:rPr>
          <w:rFonts w:ascii="Times New Roman" w:hAnsi="Times New Roman"/>
          <w:b/>
          <w:bCs/>
          <w:sz w:val="28"/>
          <w:szCs w:val="28"/>
        </w:rPr>
        <w:t>Интернет-ресурсы, в том числе ресурсы цифровой образовательной среды для использования в образовательной деятельности</w:t>
      </w:r>
      <w:r w:rsidRPr="00ED63F1">
        <w:rPr>
          <w:rFonts w:ascii="Times New Roman" w:hAnsi="Times New Roman"/>
          <w:sz w:val="28"/>
          <w:szCs w:val="28"/>
        </w:rPr>
        <w:t xml:space="preserve"> </w:t>
      </w:r>
    </w:p>
    <w:p w14:paraId="3A8CFD22"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1. Библиотека Гумер – гуманитарные науки. – URL: http://www.gumer.info/ (дата обращения 10.05.2022). - Режим доступа: свободный. – Текст: электронный. </w:t>
      </w:r>
    </w:p>
    <w:p w14:paraId="6DC42FAD"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2. Единая коллекция цифровых образовательных ресурсов. - URL: http://school-collection.edu.ru/ (дата обращения: 10.05.2022). - Текст: электронный. </w:t>
      </w:r>
    </w:p>
    <w:p w14:paraId="544B196B"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3. Информационная система «Единое окно доступа к образовательным ресурсам». - URL: http://window.edu.ru/ (дата обращения: 10.05.2022). - Текст: электронный.</w:t>
      </w:r>
    </w:p>
    <w:p w14:paraId="08E80CE6"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 4. КиберЛенинка. - URL: http://cyberleninka.ru/ (дата обращения: 10.05.2022). - Текст: электронный.</w:t>
      </w:r>
    </w:p>
    <w:p w14:paraId="41940D91"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 5. Министерство образования и науки Российской Федерации. - URL: https://minobrnauki.gov.ru/ (дата обращения: 10.05.2022). - Текст: электронный. </w:t>
      </w:r>
    </w:p>
    <w:p w14:paraId="14FB8416"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6. Научная электронная библиотека (НЭБ). - URL: http://www.elibrary.ru (дата обращения: 10.05.2022). - Текст: электронный.</w:t>
      </w:r>
    </w:p>
    <w:p w14:paraId="788893CD"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 7. Российская национальная библиотека URL: https://nlr.ru/ (дата обращения: 10.05.2022). - Текст: электронный </w:t>
      </w:r>
    </w:p>
    <w:p w14:paraId="1C405FD7"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8. Федеральный портал «Российское образование». - URL: http://www.edu.ru/ (дата обращения: 10.05.2022). - Текст: электронный. </w:t>
      </w:r>
    </w:p>
    <w:p w14:paraId="3E6B149E"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9. Федеральный центр информационно-образовательных ресурсов. - URL: http://fcior.edu.ru/ (дата обращения: 10.05.2022). - Текст: электронный. </w:t>
      </w:r>
    </w:p>
    <w:p w14:paraId="5C0599D1"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10. ФГБНУ «Федеральный институт педагогических измерений». - URL: https://fipi.ru/ (дата обращения: 10.05.2022). - Текст: электронный </w:t>
      </w:r>
    </w:p>
    <w:p w14:paraId="160841CE" w14:textId="77777777" w:rsidR="00ED63F1" w:rsidRDefault="00ED63F1">
      <w:pPr>
        <w:spacing w:after="0" w:line="23" w:lineRule="atLeast"/>
        <w:rPr>
          <w:rFonts w:ascii="Times New Roman" w:hAnsi="Times New Roman"/>
          <w:sz w:val="28"/>
          <w:szCs w:val="28"/>
        </w:rPr>
      </w:pPr>
      <w:r w:rsidRPr="00ED63F1">
        <w:rPr>
          <w:rFonts w:ascii="Times New Roman" w:hAnsi="Times New Roman"/>
          <w:sz w:val="28"/>
          <w:szCs w:val="28"/>
        </w:rPr>
        <w:t xml:space="preserve">11. Федеральный портал «История.РФ». - URL: https://histrf.ru (дата обращения: 10.05.2022). - Текст: электронный </w:t>
      </w:r>
    </w:p>
    <w:p w14:paraId="5B0BA384" w14:textId="5DEADC0A" w:rsidR="00FA38B2" w:rsidRPr="00ED63F1" w:rsidRDefault="00ED63F1">
      <w:pPr>
        <w:spacing w:after="0" w:line="23" w:lineRule="atLeast"/>
        <w:rPr>
          <w:rFonts w:ascii="Times New Roman" w:hAnsi="Times New Roman"/>
          <w:b/>
          <w:caps/>
          <w:color w:val="70AD47" w:themeColor="accent6"/>
          <w:sz w:val="28"/>
          <w:szCs w:val="28"/>
        </w:rPr>
      </w:pPr>
      <w:r w:rsidRPr="00ED63F1">
        <w:rPr>
          <w:rFonts w:ascii="Times New Roman" w:hAnsi="Times New Roman"/>
          <w:sz w:val="28"/>
          <w:szCs w:val="28"/>
        </w:rPr>
        <w:lastRenderedPageBreak/>
        <w:t>12. Российское историческое общество. - URL: https://historyrussia.org (дата обращения: 10.05.2022). - Текст: электронный</w:t>
      </w:r>
      <w:r w:rsidR="006B741F" w:rsidRPr="00ED63F1">
        <w:rPr>
          <w:rFonts w:ascii="Times New Roman" w:hAnsi="Times New Roman"/>
          <w:b/>
          <w:caps/>
          <w:color w:val="70AD47" w:themeColor="accent6"/>
          <w:sz w:val="28"/>
          <w:szCs w:val="28"/>
        </w:rPr>
        <w:br w:type="page"/>
      </w:r>
    </w:p>
    <w:p w14:paraId="688CDBDD" w14:textId="77777777" w:rsidR="00FA38B2" w:rsidRDefault="006B741F">
      <w:pPr>
        <w:pStyle w:val="10"/>
        <w:spacing w:line="23" w:lineRule="atLeast"/>
        <w:ind w:firstLine="0"/>
        <w:jc w:val="center"/>
        <w:rPr>
          <w:b/>
          <w:sz w:val="28"/>
        </w:rPr>
      </w:pPr>
      <w:bookmarkStart w:id="13" w:name="_Toc197334385"/>
      <w:r>
        <w:rPr>
          <w:b/>
          <w:sz w:val="28"/>
        </w:rPr>
        <w:lastRenderedPageBreak/>
        <w:t>4. Контроль и оценка результатов освоения общеобразовательной дисциплины</w:t>
      </w:r>
      <w:bookmarkEnd w:id="13"/>
    </w:p>
    <w:p w14:paraId="7EDB901D" w14:textId="77777777" w:rsidR="00FA38B2" w:rsidRDefault="00FA38B2">
      <w:pPr>
        <w:spacing w:after="0" w:line="23" w:lineRule="atLeast"/>
        <w:contextualSpacing/>
        <w:jc w:val="both"/>
        <w:rPr>
          <w:rFonts w:ascii="Times New Roman" w:hAnsi="Times New Roman"/>
          <w:sz w:val="28"/>
        </w:rPr>
      </w:pPr>
    </w:p>
    <w:p w14:paraId="483498C7" w14:textId="77777777" w:rsidR="00FA38B2" w:rsidRDefault="006B741F">
      <w:pPr>
        <w:spacing w:after="0" w:line="23" w:lineRule="atLeast"/>
        <w:contextualSpacing/>
        <w:jc w:val="both"/>
        <w:rPr>
          <w:rFonts w:ascii="Times New Roman" w:hAnsi="Times New Roman"/>
          <w:sz w:val="28"/>
        </w:rPr>
      </w:pPr>
      <w:r>
        <w:rPr>
          <w:rFonts w:ascii="Times New Roman" w:hAnsi="Times New Roman"/>
          <w:sz w:val="28"/>
        </w:rPr>
        <w:t>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24D5E808" w14:textId="77777777" w:rsidR="00FA38B2" w:rsidRDefault="00FA38B2">
      <w:pPr>
        <w:spacing w:after="0" w:line="23" w:lineRule="atLeast"/>
        <w:contextualSpacing/>
        <w:jc w:val="both"/>
        <w:rPr>
          <w:rFonts w:ascii="Times New Roman" w:hAnsi="Times New Roman"/>
          <w:b/>
          <w:sz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7"/>
        <w:gridCol w:w="3261"/>
        <w:gridCol w:w="2694"/>
      </w:tblGrid>
      <w:tr w:rsidR="00FA38B2" w14:paraId="5FA8FBA4" w14:textId="77777777">
        <w:trPr>
          <w:jc w:val="center"/>
        </w:trPr>
        <w:tc>
          <w:tcPr>
            <w:tcW w:w="3397" w:type="dxa"/>
            <w:tcBorders>
              <w:top w:val="single" w:sz="4" w:space="0" w:color="000000"/>
              <w:left w:val="single" w:sz="4" w:space="0" w:color="000000"/>
              <w:bottom w:val="single" w:sz="4" w:space="0" w:color="000000"/>
              <w:right w:val="single" w:sz="4" w:space="0" w:color="000000"/>
            </w:tcBorders>
            <w:vAlign w:val="center"/>
          </w:tcPr>
          <w:p w14:paraId="3D33374D" w14:textId="77777777" w:rsidR="00FA38B2" w:rsidRDefault="006B741F">
            <w:pPr>
              <w:spacing w:after="0" w:line="23" w:lineRule="atLeast"/>
              <w:jc w:val="center"/>
              <w:rPr>
                <w:rFonts w:ascii="Times New Roman" w:hAnsi="Times New Roman"/>
                <w:sz w:val="24"/>
              </w:rPr>
            </w:pPr>
            <w:bookmarkStart w:id="14" w:name="_Hlk113635425"/>
            <w:r>
              <w:rPr>
                <w:rFonts w:ascii="Times New Roman" w:hAnsi="Times New Roman"/>
                <w:b/>
                <w:sz w:val="24"/>
              </w:rPr>
              <w:t>Код и наименование формируемых компетенций</w:t>
            </w:r>
          </w:p>
        </w:tc>
        <w:tc>
          <w:tcPr>
            <w:tcW w:w="3261" w:type="dxa"/>
            <w:tcBorders>
              <w:top w:val="single" w:sz="4" w:space="0" w:color="000000"/>
              <w:left w:val="single" w:sz="4" w:space="0" w:color="000000"/>
              <w:bottom w:val="single" w:sz="4" w:space="0" w:color="000000"/>
              <w:right w:val="single" w:sz="4" w:space="0" w:color="000000"/>
            </w:tcBorders>
            <w:vAlign w:val="center"/>
          </w:tcPr>
          <w:p w14:paraId="70DD47E2" w14:textId="77777777" w:rsidR="00FA38B2" w:rsidRDefault="006B741F">
            <w:pPr>
              <w:spacing w:after="0" w:line="23" w:lineRule="atLeast"/>
              <w:jc w:val="center"/>
              <w:rPr>
                <w:rFonts w:ascii="Times New Roman" w:hAnsi="Times New Roman"/>
                <w:b/>
                <w:sz w:val="24"/>
              </w:rPr>
            </w:pPr>
            <w:r>
              <w:rPr>
                <w:rFonts w:ascii="Times New Roman" w:hAnsi="Times New Roman"/>
                <w:b/>
                <w:sz w:val="24"/>
              </w:rPr>
              <w:t>Раздел/Тема</w:t>
            </w:r>
          </w:p>
        </w:tc>
        <w:tc>
          <w:tcPr>
            <w:tcW w:w="2694" w:type="dxa"/>
            <w:tcBorders>
              <w:top w:val="single" w:sz="4" w:space="0" w:color="000000"/>
              <w:left w:val="single" w:sz="4" w:space="0" w:color="000000"/>
              <w:bottom w:val="single" w:sz="4" w:space="0" w:color="000000"/>
              <w:right w:val="single" w:sz="4" w:space="0" w:color="000000"/>
            </w:tcBorders>
            <w:vAlign w:val="center"/>
          </w:tcPr>
          <w:p w14:paraId="741B8ACE" w14:textId="4046FF80" w:rsidR="00FA38B2" w:rsidRDefault="006B741F">
            <w:pPr>
              <w:pStyle w:val="a7"/>
              <w:spacing w:after="0" w:line="23" w:lineRule="atLeast"/>
              <w:jc w:val="center"/>
            </w:pPr>
            <w:r>
              <w:rPr>
                <w:b/>
              </w:rPr>
              <w:t>Тип</w:t>
            </w:r>
            <w:r w:rsidR="00411693">
              <w:rPr>
                <w:b/>
              </w:rPr>
              <w:t>ы</w:t>
            </w:r>
            <w:r>
              <w:rPr>
                <w:b/>
              </w:rPr>
              <w:t xml:space="preserve"> оценочных мероприятий</w:t>
            </w:r>
          </w:p>
        </w:tc>
      </w:tr>
      <w:tr w:rsidR="00FA38B2" w14:paraId="48CBC992" w14:textId="77777777">
        <w:trPr>
          <w:trHeight w:val="826"/>
          <w:jc w:val="center"/>
        </w:trPr>
        <w:tc>
          <w:tcPr>
            <w:tcW w:w="3397" w:type="dxa"/>
            <w:tcBorders>
              <w:top w:val="single" w:sz="4" w:space="0" w:color="000000"/>
              <w:left w:val="single" w:sz="4" w:space="0" w:color="000000"/>
              <w:bottom w:val="single" w:sz="4" w:space="0" w:color="000000"/>
              <w:right w:val="single" w:sz="4" w:space="0" w:color="000000"/>
            </w:tcBorders>
          </w:tcPr>
          <w:p w14:paraId="70CAB7B0" w14:textId="77777777" w:rsidR="00FA38B2" w:rsidRDefault="006B741F">
            <w:pPr>
              <w:spacing w:after="0" w:line="23" w:lineRule="atLeast"/>
              <w:contextualSpacing/>
              <w:rPr>
                <w:rFonts w:ascii="Times New Roman" w:hAnsi="Times New Roman"/>
                <w:sz w:val="24"/>
              </w:rPr>
            </w:pPr>
            <w:r>
              <w:rPr>
                <w:rFonts w:ascii="Times New Roman" w:hAnsi="Times New Roman"/>
                <w:sz w:val="24"/>
              </w:rPr>
              <w:t xml:space="preserve">ОК 01. Выбирать способы решения задач профессиональной деятельности применительно </w:t>
            </w:r>
            <w:r>
              <w:rPr>
                <w:rFonts w:ascii="Times New Roman" w:hAnsi="Times New Roman"/>
                <w:sz w:val="24"/>
              </w:rPr>
              <w:br/>
              <w:t>к различным контекстам</w:t>
            </w:r>
          </w:p>
        </w:tc>
        <w:tc>
          <w:tcPr>
            <w:tcW w:w="3261" w:type="dxa"/>
            <w:tcBorders>
              <w:top w:val="single" w:sz="4" w:space="0" w:color="000000"/>
              <w:left w:val="single" w:sz="4" w:space="0" w:color="000000"/>
              <w:bottom w:val="single" w:sz="4" w:space="0" w:color="000000"/>
              <w:right w:val="single" w:sz="4" w:space="0" w:color="000000"/>
            </w:tcBorders>
          </w:tcPr>
          <w:p w14:paraId="2BF5D778"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П-о/с</w:t>
            </w:r>
            <w:r>
              <w:rPr>
                <w:rStyle w:val="afa"/>
                <w:rFonts w:ascii="Times New Roman" w:hAnsi="Times New Roman"/>
                <w:sz w:val="24"/>
              </w:rPr>
              <w:footnoteReference w:id="3"/>
            </w:r>
          </w:p>
          <w:p w14:paraId="1157EC3D" w14:textId="77777777" w:rsidR="00FA38B2" w:rsidRDefault="006B741F">
            <w:pPr>
              <w:spacing w:after="0" w:line="23" w:lineRule="atLeast"/>
              <w:contextualSpacing/>
              <w:rPr>
                <w:rFonts w:ascii="Times New Roman" w:hAnsi="Times New Roman"/>
                <w:sz w:val="24"/>
              </w:rPr>
            </w:pPr>
            <w:r>
              <w:rPr>
                <w:rFonts w:ascii="Times New Roman" w:hAnsi="Times New Roman"/>
                <w:sz w:val="24"/>
              </w:rPr>
              <w:t xml:space="preserve">Р 6, П-о/с </w:t>
            </w:r>
          </w:p>
          <w:p w14:paraId="750EAB3C"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П-о/с</w:t>
            </w:r>
          </w:p>
          <w:p w14:paraId="4ECC1D26" w14:textId="77777777" w:rsidR="00FA38B2" w:rsidRDefault="006B741F">
            <w:pPr>
              <w:spacing w:after="0" w:line="23" w:lineRule="atLeast"/>
              <w:contextualSpacing/>
              <w:rPr>
                <w:rFonts w:ascii="Times New Roman" w:hAnsi="Times New Roman"/>
                <w:color w:val="FF0000"/>
                <w:sz w:val="24"/>
                <w:highlight w:val="yellow"/>
              </w:rPr>
            </w:pPr>
            <w:r>
              <w:rPr>
                <w:rFonts w:ascii="Times New Roman" w:hAnsi="Times New Roman"/>
                <w:sz w:val="24"/>
              </w:rPr>
              <w:t>Р 12, П-о/с</w:t>
            </w:r>
          </w:p>
        </w:tc>
        <w:tc>
          <w:tcPr>
            <w:tcW w:w="2694" w:type="dxa"/>
            <w:vMerge w:val="restart"/>
            <w:tcBorders>
              <w:top w:val="single" w:sz="4" w:space="0" w:color="000000"/>
              <w:left w:val="single" w:sz="4" w:space="0" w:color="000000"/>
              <w:bottom w:val="single" w:sz="4" w:space="0" w:color="000000"/>
              <w:right w:val="single" w:sz="4" w:space="0" w:color="000000"/>
            </w:tcBorders>
          </w:tcPr>
          <w:p w14:paraId="054EB89A" w14:textId="380CAA23" w:rsidR="00411693" w:rsidRDefault="00411693" w:rsidP="00411693">
            <w:pPr>
              <w:spacing w:after="0" w:line="23" w:lineRule="atLeast"/>
              <w:contextualSpacing/>
              <w:rPr>
                <w:rFonts w:ascii="Times New Roman" w:hAnsi="Times New Roman"/>
                <w:sz w:val="24"/>
              </w:rPr>
            </w:pPr>
            <w:r>
              <w:rPr>
                <w:rFonts w:ascii="Times New Roman" w:hAnsi="Times New Roman"/>
                <w:sz w:val="24"/>
              </w:rPr>
              <w:t>Устный опрос</w:t>
            </w:r>
          </w:p>
          <w:p w14:paraId="58E7D169" w14:textId="77777777" w:rsidR="00411693" w:rsidRDefault="00411693" w:rsidP="00411693">
            <w:pPr>
              <w:spacing w:after="0" w:line="23" w:lineRule="atLeast"/>
              <w:contextualSpacing/>
              <w:rPr>
                <w:rFonts w:ascii="Times New Roman" w:hAnsi="Times New Roman"/>
                <w:sz w:val="24"/>
              </w:rPr>
            </w:pPr>
          </w:p>
          <w:p w14:paraId="65100586" w14:textId="4B593FFE" w:rsidR="00FA38B2" w:rsidRDefault="006B741F">
            <w:pPr>
              <w:spacing w:after="0" w:line="23" w:lineRule="atLeast"/>
              <w:contextualSpacing/>
              <w:rPr>
                <w:rFonts w:ascii="Times New Roman" w:hAnsi="Times New Roman"/>
                <w:sz w:val="24"/>
              </w:rPr>
            </w:pPr>
            <w:r>
              <w:rPr>
                <w:rFonts w:ascii="Times New Roman" w:hAnsi="Times New Roman"/>
                <w:sz w:val="24"/>
              </w:rPr>
              <w:t>Контрольная работа</w:t>
            </w:r>
          </w:p>
          <w:p w14:paraId="39F8CAA4" w14:textId="77777777" w:rsidR="00411693" w:rsidRDefault="00411693">
            <w:pPr>
              <w:spacing w:after="0" w:line="23" w:lineRule="atLeast"/>
              <w:contextualSpacing/>
              <w:rPr>
                <w:rFonts w:ascii="Times New Roman" w:hAnsi="Times New Roman"/>
                <w:sz w:val="24"/>
              </w:rPr>
            </w:pPr>
          </w:p>
          <w:p w14:paraId="4530FAA3" w14:textId="1882C77A" w:rsidR="00FA38B2" w:rsidRDefault="006B741F">
            <w:pPr>
              <w:spacing w:after="0" w:line="23" w:lineRule="atLeast"/>
              <w:contextualSpacing/>
              <w:rPr>
                <w:rFonts w:ascii="Times New Roman" w:hAnsi="Times New Roman"/>
                <w:sz w:val="24"/>
              </w:rPr>
            </w:pPr>
            <w:r>
              <w:rPr>
                <w:rFonts w:ascii="Times New Roman" w:hAnsi="Times New Roman"/>
                <w:sz w:val="24"/>
              </w:rPr>
              <w:t>Выступлени</w:t>
            </w:r>
            <w:r w:rsidR="00411693">
              <w:rPr>
                <w:rFonts w:ascii="Times New Roman" w:hAnsi="Times New Roman"/>
                <w:sz w:val="24"/>
              </w:rPr>
              <w:t>е</w:t>
            </w:r>
            <w:r>
              <w:rPr>
                <w:rFonts w:ascii="Times New Roman" w:hAnsi="Times New Roman"/>
                <w:sz w:val="24"/>
              </w:rPr>
              <w:t xml:space="preserve"> с презентацией</w:t>
            </w:r>
          </w:p>
          <w:p w14:paraId="6C2B5B40" w14:textId="77777777" w:rsidR="00411693" w:rsidRDefault="00411693">
            <w:pPr>
              <w:spacing w:after="0" w:line="23" w:lineRule="atLeast"/>
              <w:contextualSpacing/>
              <w:rPr>
                <w:rFonts w:ascii="Times New Roman" w:hAnsi="Times New Roman"/>
                <w:sz w:val="24"/>
              </w:rPr>
            </w:pPr>
          </w:p>
          <w:p w14:paraId="030C2B31" w14:textId="56588E79" w:rsidR="00FA38B2" w:rsidRDefault="006B741F">
            <w:pPr>
              <w:spacing w:after="0" w:line="23" w:lineRule="atLeast"/>
              <w:contextualSpacing/>
              <w:rPr>
                <w:rFonts w:ascii="Times New Roman" w:hAnsi="Times New Roman"/>
                <w:sz w:val="24"/>
              </w:rPr>
            </w:pPr>
            <w:r>
              <w:rPr>
                <w:rFonts w:ascii="Times New Roman" w:hAnsi="Times New Roman"/>
                <w:sz w:val="24"/>
              </w:rPr>
              <w:t>Эссе</w:t>
            </w:r>
          </w:p>
          <w:p w14:paraId="1E5EAB46" w14:textId="77777777" w:rsidR="00411693" w:rsidRDefault="00411693">
            <w:pPr>
              <w:spacing w:after="0" w:line="23" w:lineRule="atLeast"/>
              <w:contextualSpacing/>
              <w:rPr>
                <w:rFonts w:ascii="Times New Roman" w:hAnsi="Times New Roman"/>
                <w:sz w:val="24"/>
              </w:rPr>
            </w:pPr>
          </w:p>
          <w:p w14:paraId="5ED5A868" w14:textId="50599B09" w:rsidR="00FA38B2" w:rsidRDefault="006B741F">
            <w:pPr>
              <w:spacing w:after="0" w:line="23" w:lineRule="atLeast"/>
              <w:contextualSpacing/>
              <w:rPr>
                <w:rFonts w:ascii="Times New Roman" w:hAnsi="Times New Roman"/>
                <w:sz w:val="24"/>
              </w:rPr>
            </w:pPr>
            <w:r>
              <w:rPr>
                <w:rFonts w:ascii="Times New Roman" w:hAnsi="Times New Roman"/>
                <w:sz w:val="24"/>
              </w:rPr>
              <w:t>Тестирование</w:t>
            </w:r>
          </w:p>
          <w:p w14:paraId="3EA63B9C" w14:textId="77777777" w:rsidR="00411693" w:rsidRDefault="00411693">
            <w:pPr>
              <w:spacing w:after="0" w:line="23" w:lineRule="atLeast"/>
              <w:contextualSpacing/>
              <w:rPr>
                <w:rFonts w:ascii="Times New Roman" w:hAnsi="Times New Roman"/>
                <w:sz w:val="24"/>
              </w:rPr>
            </w:pPr>
          </w:p>
          <w:p w14:paraId="3B8718B6" w14:textId="38884474" w:rsidR="00FA38B2" w:rsidRDefault="006B741F">
            <w:pPr>
              <w:spacing w:after="0" w:line="23" w:lineRule="atLeast"/>
              <w:contextualSpacing/>
              <w:rPr>
                <w:rFonts w:ascii="Times New Roman" w:hAnsi="Times New Roman"/>
                <w:sz w:val="24"/>
              </w:rPr>
            </w:pPr>
            <w:r>
              <w:rPr>
                <w:rFonts w:ascii="Times New Roman" w:hAnsi="Times New Roman"/>
                <w:sz w:val="24"/>
              </w:rPr>
              <w:t>Промежуточная аттестация</w:t>
            </w:r>
            <w:r w:rsidR="00411693">
              <w:rPr>
                <w:rFonts w:ascii="Times New Roman" w:hAnsi="Times New Roman"/>
                <w:sz w:val="24"/>
              </w:rPr>
              <w:t xml:space="preserve"> (выполнение заданий)</w:t>
            </w:r>
          </w:p>
        </w:tc>
      </w:tr>
      <w:tr w:rsidR="00FA38B2" w14:paraId="20FBD182" w14:textId="77777777">
        <w:trPr>
          <w:trHeight w:val="940"/>
          <w:jc w:val="center"/>
        </w:trPr>
        <w:tc>
          <w:tcPr>
            <w:tcW w:w="3397" w:type="dxa"/>
            <w:tcBorders>
              <w:top w:val="single" w:sz="4" w:space="0" w:color="000000"/>
              <w:left w:val="single" w:sz="4" w:space="0" w:color="000000"/>
              <w:bottom w:val="single" w:sz="4" w:space="0" w:color="000000"/>
              <w:right w:val="single" w:sz="4" w:space="0" w:color="000000"/>
            </w:tcBorders>
          </w:tcPr>
          <w:p w14:paraId="4D00BC81" w14:textId="77777777" w:rsidR="00FA38B2" w:rsidRDefault="006B741F">
            <w:pPr>
              <w:spacing w:after="0" w:line="23" w:lineRule="atLeast"/>
              <w:contextualSpacing/>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1" w:type="dxa"/>
            <w:tcBorders>
              <w:top w:val="single" w:sz="4" w:space="0" w:color="000000"/>
              <w:left w:val="single" w:sz="4" w:space="0" w:color="000000"/>
              <w:bottom w:val="single" w:sz="4" w:space="0" w:color="000000"/>
              <w:right w:val="single" w:sz="4" w:space="0" w:color="000000"/>
            </w:tcBorders>
          </w:tcPr>
          <w:p w14:paraId="304C923B"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 Темы 1.1</w:t>
            </w:r>
          </w:p>
          <w:p w14:paraId="0492B475"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2, Темы 2.1 – 2.6</w:t>
            </w:r>
          </w:p>
          <w:p w14:paraId="0B21A9E0"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3, Темы 3.1, 3.2</w:t>
            </w:r>
          </w:p>
          <w:p w14:paraId="257EA0C9"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Темы 4.1 – 4.7, П-о/с</w:t>
            </w:r>
          </w:p>
          <w:p w14:paraId="05EB1185"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5, Темы 5.1 – 5.2</w:t>
            </w:r>
          </w:p>
          <w:p w14:paraId="260BCE45"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6, Темы 6.1 – 6.4, П-о/с</w:t>
            </w:r>
          </w:p>
          <w:p w14:paraId="2DF4F453"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7, Темы 7.1 – 7.2</w:t>
            </w:r>
          </w:p>
          <w:p w14:paraId="294DE407"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8, Темы 8.1 – 8.4</w:t>
            </w:r>
          </w:p>
          <w:p w14:paraId="2C31AC26"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9, Тема 9.1 – 9.2</w:t>
            </w:r>
          </w:p>
          <w:p w14:paraId="08A5EBD9"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10, Тема 10.1</w:t>
            </w:r>
          </w:p>
          <w:p w14:paraId="6055A697"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Темы 11.1 – 11.4, П-о/с</w:t>
            </w:r>
          </w:p>
          <w:p w14:paraId="50E4E8FD" w14:textId="77777777" w:rsidR="00FA38B2" w:rsidRDefault="006B741F">
            <w:pPr>
              <w:spacing w:after="0" w:line="23" w:lineRule="atLeast"/>
              <w:contextualSpacing/>
              <w:rPr>
                <w:rFonts w:ascii="Times New Roman" w:hAnsi="Times New Roman"/>
                <w:color w:val="FF0000"/>
                <w:sz w:val="24"/>
                <w:highlight w:val="yellow"/>
              </w:rPr>
            </w:pPr>
            <w:r>
              <w:rPr>
                <w:rFonts w:ascii="Times New Roman" w:hAnsi="Times New Roman"/>
                <w:sz w:val="24"/>
              </w:rPr>
              <w:t>Р 12, Темы 12.1 –12.2, П-о/с</w:t>
            </w:r>
          </w:p>
        </w:tc>
        <w:tc>
          <w:tcPr>
            <w:tcW w:w="2694" w:type="dxa"/>
            <w:vMerge/>
            <w:tcBorders>
              <w:top w:val="single" w:sz="4" w:space="0" w:color="000000"/>
              <w:left w:val="single" w:sz="4" w:space="0" w:color="000000"/>
              <w:bottom w:val="single" w:sz="4" w:space="0" w:color="000000"/>
              <w:right w:val="single" w:sz="4" w:space="0" w:color="000000"/>
            </w:tcBorders>
          </w:tcPr>
          <w:p w14:paraId="78CB0E98" w14:textId="77777777" w:rsidR="00FA38B2" w:rsidRDefault="00FA38B2"/>
        </w:tc>
      </w:tr>
      <w:tr w:rsidR="00FA38B2" w14:paraId="3BBF436F" w14:textId="77777777">
        <w:trPr>
          <w:trHeight w:val="2117"/>
          <w:jc w:val="center"/>
        </w:trPr>
        <w:tc>
          <w:tcPr>
            <w:tcW w:w="3397" w:type="dxa"/>
            <w:tcBorders>
              <w:top w:val="single" w:sz="4" w:space="0" w:color="000000"/>
              <w:left w:val="single" w:sz="4" w:space="0" w:color="000000"/>
              <w:bottom w:val="single" w:sz="4" w:space="0" w:color="000000"/>
              <w:right w:val="single" w:sz="4" w:space="0" w:color="000000"/>
            </w:tcBorders>
          </w:tcPr>
          <w:p w14:paraId="77A13E77" w14:textId="77777777" w:rsidR="00FA38B2" w:rsidRDefault="006B741F">
            <w:pPr>
              <w:spacing w:after="0" w:line="23" w:lineRule="atLeast"/>
              <w:contextualSpacing/>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tc>
        <w:tc>
          <w:tcPr>
            <w:tcW w:w="3261" w:type="dxa"/>
            <w:tcBorders>
              <w:top w:val="single" w:sz="4" w:space="0" w:color="000000"/>
              <w:left w:val="single" w:sz="4" w:space="0" w:color="000000"/>
              <w:bottom w:val="single" w:sz="4" w:space="0" w:color="000000"/>
              <w:right w:val="single" w:sz="4" w:space="0" w:color="000000"/>
            </w:tcBorders>
          </w:tcPr>
          <w:p w14:paraId="7FE65E0D"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П-о/с</w:t>
            </w:r>
          </w:p>
          <w:p w14:paraId="43B31E9F" w14:textId="77777777" w:rsidR="00FA38B2" w:rsidRDefault="006B741F">
            <w:pPr>
              <w:spacing w:after="0" w:line="23" w:lineRule="atLeast"/>
              <w:contextualSpacing/>
              <w:rPr>
                <w:rFonts w:ascii="Times New Roman" w:hAnsi="Times New Roman"/>
                <w:sz w:val="24"/>
              </w:rPr>
            </w:pPr>
            <w:r>
              <w:rPr>
                <w:rFonts w:ascii="Times New Roman" w:hAnsi="Times New Roman"/>
                <w:sz w:val="24"/>
              </w:rPr>
              <w:t xml:space="preserve">Р 6, П-о/с </w:t>
            </w:r>
          </w:p>
          <w:p w14:paraId="49AA8404"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П-о/с</w:t>
            </w:r>
          </w:p>
          <w:p w14:paraId="2D976785" w14:textId="77777777" w:rsidR="00FA38B2" w:rsidRDefault="006B741F">
            <w:pPr>
              <w:spacing w:after="0" w:line="23" w:lineRule="atLeast"/>
              <w:contextualSpacing/>
              <w:rPr>
                <w:rFonts w:ascii="Times New Roman" w:hAnsi="Times New Roman"/>
                <w:b/>
                <w:color w:val="FF0000"/>
                <w:spacing w:val="-4"/>
                <w:sz w:val="24"/>
                <w:highlight w:val="yellow"/>
              </w:rPr>
            </w:pPr>
            <w:r>
              <w:rPr>
                <w:rFonts w:ascii="Times New Roman" w:hAnsi="Times New Roman"/>
                <w:sz w:val="24"/>
              </w:rPr>
              <w:t>Р 12, П-о/с</w:t>
            </w:r>
          </w:p>
        </w:tc>
        <w:tc>
          <w:tcPr>
            <w:tcW w:w="2694" w:type="dxa"/>
            <w:vMerge/>
            <w:tcBorders>
              <w:top w:val="single" w:sz="4" w:space="0" w:color="000000"/>
              <w:left w:val="single" w:sz="4" w:space="0" w:color="000000"/>
              <w:bottom w:val="single" w:sz="4" w:space="0" w:color="000000"/>
              <w:right w:val="single" w:sz="4" w:space="0" w:color="000000"/>
            </w:tcBorders>
          </w:tcPr>
          <w:p w14:paraId="246B1988" w14:textId="77777777" w:rsidR="00FA38B2" w:rsidRDefault="00FA38B2"/>
        </w:tc>
      </w:tr>
      <w:tr w:rsidR="00FA38B2" w14:paraId="02599BF4" w14:textId="77777777">
        <w:trPr>
          <w:trHeight w:val="841"/>
          <w:jc w:val="center"/>
        </w:trPr>
        <w:tc>
          <w:tcPr>
            <w:tcW w:w="3397" w:type="dxa"/>
            <w:tcBorders>
              <w:top w:val="single" w:sz="4" w:space="0" w:color="000000"/>
              <w:left w:val="single" w:sz="4" w:space="0" w:color="000000"/>
              <w:bottom w:val="single" w:sz="4" w:space="0" w:color="000000"/>
              <w:right w:val="single" w:sz="4" w:space="0" w:color="000000"/>
            </w:tcBorders>
          </w:tcPr>
          <w:p w14:paraId="338AC8AD" w14:textId="77777777" w:rsidR="00FA38B2" w:rsidRDefault="006B741F">
            <w:pPr>
              <w:spacing w:after="0" w:line="23" w:lineRule="atLeast"/>
              <w:contextualSpacing/>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1" w:type="dxa"/>
            <w:tcBorders>
              <w:top w:val="single" w:sz="4" w:space="0" w:color="000000"/>
              <w:left w:val="single" w:sz="4" w:space="0" w:color="000000"/>
              <w:bottom w:val="single" w:sz="4" w:space="0" w:color="000000"/>
              <w:right w:val="single" w:sz="4" w:space="0" w:color="000000"/>
            </w:tcBorders>
          </w:tcPr>
          <w:p w14:paraId="6E415608"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 Темы 1.1</w:t>
            </w:r>
          </w:p>
          <w:p w14:paraId="5B8E7228"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2, Темы 2.1 – 2.6</w:t>
            </w:r>
          </w:p>
          <w:p w14:paraId="02BE4F1D"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3, Темы 3.1 – 3.2</w:t>
            </w:r>
          </w:p>
          <w:p w14:paraId="59EDB232"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Темы 4.1 – 4.7, П-о/с</w:t>
            </w:r>
          </w:p>
          <w:p w14:paraId="0EDA1DE2"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5, Темы 5.1 – 5.2</w:t>
            </w:r>
          </w:p>
          <w:p w14:paraId="60B918ED"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6, Темы 6.1 – 6.4, П-о/с</w:t>
            </w:r>
          </w:p>
          <w:p w14:paraId="37FE3449"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7, Темы 7.1 – 7.2</w:t>
            </w:r>
          </w:p>
          <w:p w14:paraId="2E28957C"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8, Темы 8.1 – 8.4</w:t>
            </w:r>
          </w:p>
          <w:p w14:paraId="65FB7C07"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9, Тема 9.1 – 9.2</w:t>
            </w:r>
          </w:p>
          <w:p w14:paraId="7BD20B68"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10, Тема 10.1</w:t>
            </w:r>
          </w:p>
          <w:p w14:paraId="440C8014"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Темы 11.1 – 11.4, П-о/с</w:t>
            </w:r>
          </w:p>
          <w:p w14:paraId="2E9A5D4D" w14:textId="77777777" w:rsidR="00FA38B2" w:rsidRDefault="006B741F">
            <w:pPr>
              <w:spacing w:after="0" w:line="23" w:lineRule="atLeast"/>
              <w:contextualSpacing/>
              <w:rPr>
                <w:rFonts w:ascii="Times New Roman" w:hAnsi="Times New Roman"/>
                <w:color w:val="FF0000"/>
                <w:sz w:val="24"/>
                <w:highlight w:val="yellow"/>
              </w:rPr>
            </w:pPr>
            <w:r>
              <w:rPr>
                <w:rFonts w:ascii="Times New Roman" w:hAnsi="Times New Roman"/>
                <w:sz w:val="24"/>
              </w:rPr>
              <w:t>Р 12, Темы 12.1 – 12.2, П-о/с</w:t>
            </w:r>
          </w:p>
        </w:tc>
        <w:tc>
          <w:tcPr>
            <w:tcW w:w="2694" w:type="dxa"/>
            <w:vMerge/>
            <w:tcBorders>
              <w:top w:val="single" w:sz="4" w:space="0" w:color="000000"/>
              <w:left w:val="single" w:sz="4" w:space="0" w:color="000000"/>
              <w:bottom w:val="single" w:sz="4" w:space="0" w:color="000000"/>
              <w:right w:val="single" w:sz="4" w:space="0" w:color="000000"/>
            </w:tcBorders>
          </w:tcPr>
          <w:p w14:paraId="72FA2B3C" w14:textId="77777777" w:rsidR="00FA38B2" w:rsidRDefault="00FA38B2"/>
        </w:tc>
      </w:tr>
      <w:tr w:rsidR="00FA38B2" w14:paraId="24AC9ACB" w14:textId="77777777">
        <w:trPr>
          <w:trHeight w:val="2683"/>
          <w:jc w:val="center"/>
        </w:trPr>
        <w:tc>
          <w:tcPr>
            <w:tcW w:w="3397" w:type="dxa"/>
            <w:tcBorders>
              <w:top w:val="single" w:sz="4" w:space="0" w:color="000000"/>
              <w:left w:val="single" w:sz="4" w:space="0" w:color="000000"/>
              <w:bottom w:val="single" w:sz="4" w:space="0" w:color="000000"/>
              <w:right w:val="single" w:sz="4" w:space="0" w:color="000000"/>
            </w:tcBorders>
          </w:tcPr>
          <w:p w14:paraId="42C09C8F" w14:textId="7E173310" w:rsidR="00FA38B2" w:rsidRDefault="00D80041">
            <w:pPr>
              <w:spacing w:after="0" w:line="23" w:lineRule="atLeast"/>
              <w:contextualSpacing/>
              <w:rPr>
                <w:rFonts w:ascii="Times New Roman" w:hAnsi="Times New Roman"/>
                <w:sz w:val="24"/>
              </w:rPr>
            </w:pPr>
            <w:r>
              <w:rPr>
                <w:rFonts w:ascii="Times New Roman" w:hAnsi="Times New Roman"/>
                <w:color w:val="auto"/>
                <w:sz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1" w:type="dxa"/>
            <w:tcBorders>
              <w:top w:val="single" w:sz="4" w:space="0" w:color="000000"/>
              <w:left w:val="single" w:sz="4" w:space="0" w:color="000000"/>
              <w:bottom w:val="single" w:sz="4" w:space="0" w:color="000000"/>
              <w:right w:val="single" w:sz="4" w:space="0" w:color="000000"/>
            </w:tcBorders>
          </w:tcPr>
          <w:p w14:paraId="7242E746"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 Темы 1.1</w:t>
            </w:r>
          </w:p>
          <w:p w14:paraId="0BAF6AA9"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2, Темы 2.1 – 2.6</w:t>
            </w:r>
          </w:p>
          <w:p w14:paraId="639B7D2E"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3, Темы 3.1 – 3.2</w:t>
            </w:r>
          </w:p>
          <w:p w14:paraId="5F1E38DB"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Темы 4.1 – 4.7, П-о/с</w:t>
            </w:r>
          </w:p>
          <w:p w14:paraId="25782006"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5, Темы 5.1 – 5.2</w:t>
            </w:r>
          </w:p>
          <w:p w14:paraId="0C714054"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6, Темы 6.1 – 6.4, П-о/с</w:t>
            </w:r>
          </w:p>
          <w:p w14:paraId="6FBD8831"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7, Темы 7.1 – 7.2</w:t>
            </w:r>
          </w:p>
          <w:p w14:paraId="551EAA0C"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8, Темы 8.1 – 8.4</w:t>
            </w:r>
          </w:p>
          <w:p w14:paraId="146E7E15"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9, Тема 9.1 – 9.2</w:t>
            </w:r>
          </w:p>
          <w:p w14:paraId="6DE7986F"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10, Тема 10.1</w:t>
            </w:r>
          </w:p>
          <w:p w14:paraId="68CFCBFD"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Темы 11.1 – 11.4, П-о/с</w:t>
            </w:r>
          </w:p>
          <w:p w14:paraId="06D197E2" w14:textId="77777777" w:rsidR="00FA38B2" w:rsidRDefault="006B741F">
            <w:pPr>
              <w:spacing w:after="0" w:line="23" w:lineRule="atLeast"/>
              <w:contextualSpacing/>
              <w:rPr>
                <w:rFonts w:ascii="Times New Roman" w:hAnsi="Times New Roman"/>
                <w:b/>
                <w:color w:val="FF0000"/>
                <w:sz w:val="24"/>
                <w:highlight w:val="yellow"/>
              </w:rPr>
            </w:pPr>
            <w:r>
              <w:rPr>
                <w:rFonts w:ascii="Times New Roman" w:hAnsi="Times New Roman"/>
                <w:sz w:val="24"/>
              </w:rPr>
              <w:t>Р 12, Темы 12.1 – 12.2, П-о/с</w:t>
            </w:r>
          </w:p>
        </w:tc>
        <w:tc>
          <w:tcPr>
            <w:tcW w:w="2694" w:type="dxa"/>
            <w:vMerge/>
            <w:tcBorders>
              <w:top w:val="single" w:sz="4" w:space="0" w:color="000000"/>
              <w:left w:val="single" w:sz="4" w:space="0" w:color="000000"/>
              <w:bottom w:val="single" w:sz="4" w:space="0" w:color="000000"/>
              <w:right w:val="single" w:sz="4" w:space="0" w:color="000000"/>
            </w:tcBorders>
          </w:tcPr>
          <w:p w14:paraId="31BC6CF4" w14:textId="77777777" w:rsidR="00FA38B2" w:rsidRDefault="00FA38B2"/>
        </w:tc>
      </w:tr>
      <w:tr w:rsidR="00FA38B2" w14:paraId="1320788F" w14:textId="77777777">
        <w:trPr>
          <w:trHeight w:val="273"/>
          <w:jc w:val="center"/>
        </w:trPr>
        <w:tc>
          <w:tcPr>
            <w:tcW w:w="3397" w:type="dxa"/>
            <w:tcBorders>
              <w:top w:val="single" w:sz="4" w:space="0" w:color="000000"/>
              <w:left w:val="single" w:sz="4" w:space="0" w:color="000000"/>
              <w:bottom w:val="single" w:sz="4" w:space="0" w:color="000000"/>
              <w:right w:val="single" w:sz="4" w:space="0" w:color="000000"/>
            </w:tcBorders>
          </w:tcPr>
          <w:p w14:paraId="0775303C" w14:textId="77777777" w:rsidR="00400556" w:rsidRDefault="006B741F" w:rsidP="00400556">
            <w:pPr>
              <w:rPr>
                <w:rFonts w:ascii="Times New Roman" w:hAnsi="Times New Roman"/>
                <w:sz w:val="28"/>
                <w:szCs w:val="28"/>
              </w:rPr>
            </w:pPr>
            <w:r>
              <w:rPr>
                <w:rFonts w:ascii="Times New Roman" w:hAnsi="Times New Roman"/>
                <w:sz w:val="24"/>
              </w:rPr>
              <w:t xml:space="preserve">ПК </w:t>
            </w:r>
            <w:r w:rsidR="00400556">
              <w:rPr>
                <w:rFonts w:ascii="Times New Roman" w:hAnsi="Times New Roman"/>
                <w:sz w:val="24"/>
              </w:rPr>
              <w:t xml:space="preserve">3.2 </w:t>
            </w:r>
            <w:r w:rsidR="00400556" w:rsidRPr="001D0450">
              <w:rPr>
                <w:rFonts w:ascii="Times New Roman" w:hAnsi="Times New Roman"/>
                <w:sz w:val="24"/>
                <w:szCs w:val="24"/>
              </w:rPr>
              <w:t>Организовывать работу коллектива исполнителей на основе принципов организации труда, этических и правовых норм в сфере профессиональной деятельности.</w:t>
            </w:r>
          </w:p>
          <w:p w14:paraId="0CBB2289" w14:textId="35C819C8" w:rsidR="00FA38B2" w:rsidRDefault="00FA38B2">
            <w:pPr>
              <w:spacing w:after="0" w:line="23" w:lineRule="atLeast"/>
              <w:rPr>
                <w:rFonts w:ascii="Times New Roman" w:hAnsi="Times New Roman"/>
                <w:sz w:val="24"/>
              </w:rPr>
            </w:pPr>
          </w:p>
        </w:tc>
        <w:tc>
          <w:tcPr>
            <w:tcW w:w="3261" w:type="dxa"/>
            <w:tcBorders>
              <w:top w:val="single" w:sz="4" w:space="0" w:color="000000"/>
              <w:left w:val="single" w:sz="4" w:space="0" w:color="000000"/>
              <w:bottom w:val="single" w:sz="4" w:space="0" w:color="000000"/>
              <w:right w:val="single" w:sz="4" w:space="0" w:color="000000"/>
            </w:tcBorders>
          </w:tcPr>
          <w:p w14:paraId="02288B82" w14:textId="77777777" w:rsidR="00FA38B2" w:rsidRDefault="006B741F">
            <w:pPr>
              <w:spacing w:after="0" w:line="23" w:lineRule="atLeast"/>
              <w:contextualSpacing/>
              <w:rPr>
                <w:rFonts w:ascii="Times New Roman" w:hAnsi="Times New Roman"/>
                <w:sz w:val="24"/>
              </w:rPr>
            </w:pPr>
            <w:r>
              <w:rPr>
                <w:rFonts w:ascii="Times New Roman" w:hAnsi="Times New Roman"/>
                <w:sz w:val="24"/>
              </w:rPr>
              <w:t>П-о/с</w:t>
            </w:r>
          </w:p>
        </w:tc>
        <w:bookmarkEnd w:id="14"/>
        <w:tc>
          <w:tcPr>
            <w:tcW w:w="2694" w:type="dxa"/>
            <w:tcBorders>
              <w:top w:val="single" w:sz="4" w:space="0" w:color="000000"/>
              <w:left w:val="single" w:sz="4" w:space="0" w:color="000000"/>
              <w:bottom w:val="single" w:sz="4" w:space="0" w:color="000000"/>
              <w:right w:val="single" w:sz="4" w:space="0" w:color="000000"/>
            </w:tcBorders>
          </w:tcPr>
          <w:p w14:paraId="6E3FFDC4" w14:textId="77777777" w:rsidR="00400556" w:rsidRDefault="00400556" w:rsidP="00400556">
            <w:pPr>
              <w:spacing w:after="0" w:line="23" w:lineRule="atLeast"/>
              <w:contextualSpacing/>
              <w:rPr>
                <w:rFonts w:ascii="Times New Roman" w:hAnsi="Times New Roman"/>
                <w:sz w:val="24"/>
              </w:rPr>
            </w:pPr>
            <w:r>
              <w:rPr>
                <w:rFonts w:ascii="Times New Roman" w:hAnsi="Times New Roman"/>
                <w:sz w:val="24"/>
              </w:rPr>
              <w:t>Устный опрос</w:t>
            </w:r>
          </w:p>
          <w:p w14:paraId="687CB45E" w14:textId="77777777" w:rsidR="00FA38B2" w:rsidRDefault="00FA38B2">
            <w:pPr>
              <w:spacing w:after="0" w:line="23" w:lineRule="atLeast"/>
              <w:rPr>
                <w:rFonts w:ascii="Times New Roman" w:hAnsi="Times New Roman"/>
                <w:sz w:val="24"/>
              </w:rPr>
            </w:pPr>
          </w:p>
        </w:tc>
      </w:tr>
    </w:tbl>
    <w:p w14:paraId="5FBDBA79" w14:textId="77777777" w:rsidR="00FA38B2" w:rsidRDefault="00FA38B2">
      <w:pPr>
        <w:spacing w:after="0" w:line="23" w:lineRule="atLeast"/>
        <w:rPr>
          <w:rFonts w:ascii="Times New Roman" w:hAnsi="Times New Roman"/>
          <w:sz w:val="16"/>
        </w:rPr>
      </w:pPr>
    </w:p>
    <w:sectPr w:rsidR="00FA38B2">
      <w:footerReference w:type="even" r:id="rId14"/>
      <w:footerReference w:type="default" r:id="rId15"/>
      <w:pgSz w:w="11906" w:h="16838"/>
      <w:pgMar w:top="1134" w:right="850" w:bottom="993"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EBF65" w14:textId="77777777" w:rsidR="00D36C68" w:rsidRDefault="00D36C68">
      <w:pPr>
        <w:spacing w:after="0" w:line="240" w:lineRule="auto"/>
      </w:pPr>
      <w:r>
        <w:separator/>
      </w:r>
    </w:p>
  </w:endnote>
  <w:endnote w:type="continuationSeparator" w:id="0">
    <w:p w14:paraId="42B61A9B" w14:textId="77777777" w:rsidR="00D36C68" w:rsidRDefault="00D36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E92E8"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4136A9FE" w14:textId="77777777" w:rsidR="00FA38B2" w:rsidRDefault="00FA38B2">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C77B"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27979147" w14:textId="77777777" w:rsidR="00FA38B2" w:rsidRDefault="00FA38B2">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E65E"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03E46737" w14:textId="77777777" w:rsidR="00FA38B2" w:rsidRDefault="00FA38B2">
    <w:pPr>
      <w:pStyle w:val="af2"/>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482C3"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34F91BFA" w14:textId="77777777" w:rsidR="00FA38B2" w:rsidRDefault="00FA38B2">
    <w:pPr>
      <w:pStyle w:val="af2"/>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5A90"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1E9A0734" w14:textId="77777777" w:rsidR="00FA38B2" w:rsidRDefault="00FA38B2">
    <w:pPr>
      <w:pStyle w:val="af2"/>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D8E7"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622F00D7" w14:textId="77777777" w:rsidR="00FA38B2" w:rsidRDefault="00FA38B2">
    <w:pPr>
      <w:pStyle w:val="af2"/>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83522"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7F8B5282" w14:textId="77777777" w:rsidR="00FA38B2" w:rsidRDefault="00FA38B2">
    <w:pPr>
      <w:pStyle w:val="af2"/>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B196"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622AC213" w14:textId="77777777" w:rsidR="00FA38B2" w:rsidRDefault="00FA38B2">
    <w:pPr>
      <w:pStyle w:val="af2"/>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BBD5"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2560B2DF" w14:textId="77777777" w:rsidR="00FA38B2" w:rsidRDefault="00FA38B2">
    <w:pPr>
      <w:pStyle w:val="af2"/>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3F2CF"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0CA6DD0C" w14:textId="77777777" w:rsidR="00FA38B2" w:rsidRDefault="00FA38B2">
    <w:pPr>
      <w:pStyle w:val="af2"/>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BBBF9" w14:textId="77777777" w:rsidR="00D36C68" w:rsidRDefault="00D36C68">
      <w:pPr>
        <w:spacing w:after="0" w:line="240" w:lineRule="auto"/>
      </w:pPr>
      <w:r>
        <w:separator/>
      </w:r>
    </w:p>
  </w:footnote>
  <w:footnote w:type="continuationSeparator" w:id="0">
    <w:p w14:paraId="6AE6DB5A" w14:textId="77777777" w:rsidR="00D36C68" w:rsidRDefault="00D36C68">
      <w:pPr>
        <w:spacing w:after="0" w:line="240" w:lineRule="auto"/>
      </w:pPr>
      <w:r>
        <w:continuationSeparator/>
      </w:r>
    </w:p>
  </w:footnote>
  <w:footnote w:id="1">
    <w:p w14:paraId="7E549EEE" w14:textId="10E00CFE" w:rsidR="00FA38B2" w:rsidRDefault="00FA38B2">
      <w:pPr>
        <w:pStyle w:val="Footnote1"/>
        <w:jc w:val="both"/>
      </w:pPr>
    </w:p>
  </w:footnote>
  <w:footnote w:id="2">
    <w:p w14:paraId="0F621563" w14:textId="41F13ED1" w:rsidR="00FA38B2" w:rsidRDefault="00FA38B2">
      <w:pPr>
        <w:pStyle w:val="Footnote"/>
        <w:spacing w:beforeAutospacing="0"/>
        <w:jc w:val="both"/>
      </w:pPr>
    </w:p>
    <w:p w14:paraId="40DB336F" w14:textId="77777777" w:rsidR="00FA38B2" w:rsidRDefault="00FA38B2">
      <w:pPr>
        <w:pStyle w:val="Footnote1"/>
        <w:jc w:val="both"/>
      </w:pPr>
    </w:p>
  </w:footnote>
  <w:footnote w:id="3">
    <w:p w14:paraId="11E1EC92" w14:textId="6BB4539B" w:rsidR="00FA38B2" w:rsidRDefault="002049B4" w:rsidP="002049B4">
      <w:pPr>
        <w:pStyle w:val="Footnote1"/>
        <w:spacing w:before="100" w:beforeAutospacing="1"/>
        <w:jc w:val="both"/>
      </w:pPr>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8B2"/>
    <w:rsid w:val="00004350"/>
    <w:rsid w:val="00010A9C"/>
    <w:rsid w:val="00057F9B"/>
    <w:rsid w:val="00090E9F"/>
    <w:rsid w:val="000C7980"/>
    <w:rsid w:val="000D23D4"/>
    <w:rsid w:val="0011236F"/>
    <w:rsid w:val="001D0450"/>
    <w:rsid w:val="002049B4"/>
    <w:rsid w:val="002156E1"/>
    <w:rsid w:val="0027181C"/>
    <w:rsid w:val="00275D15"/>
    <w:rsid w:val="002871DC"/>
    <w:rsid w:val="00400556"/>
    <w:rsid w:val="00411693"/>
    <w:rsid w:val="0053192C"/>
    <w:rsid w:val="00545958"/>
    <w:rsid w:val="00576B2E"/>
    <w:rsid w:val="005C2571"/>
    <w:rsid w:val="00603BBB"/>
    <w:rsid w:val="006133B7"/>
    <w:rsid w:val="006354AE"/>
    <w:rsid w:val="006A7022"/>
    <w:rsid w:val="006B741F"/>
    <w:rsid w:val="006E4954"/>
    <w:rsid w:val="00766566"/>
    <w:rsid w:val="007F1474"/>
    <w:rsid w:val="00866F79"/>
    <w:rsid w:val="008D5241"/>
    <w:rsid w:val="00A108C0"/>
    <w:rsid w:val="00A574C9"/>
    <w:rsid w:val="00A83D0D"/>
    <w:rsid w:val="00A86120"/>
    <w:rsid w:val="00B44724"/>
    <w:rsid w:val="00BA3775"/>
    <w:rsid w:val="00BB26BE"/>
    <w:rsid w:val="00BE0445"/>
    <w:rsid w:val="00C453E6"/>
    <w:rsid w:val="00CC1A3C"/>
    <w:rsid w:val="00CE0C77"/>
    <w:rsid w:val="00D13F63"/>
    <w:rsid w:val="00D27EBD"/>
    <w:rsid w:val="00D34760"/>
    <w:rsid w:val="00D36C68"/>
    <w:rsid w:val="00D80041"/>
    <w:rsid w:val="00DA553E"/>
    <w:rsid w:val="00E01C00"/>
    <w:rsid w:val="00E07B08"/>
    <w:rsid w:val="00E13D15"/>
    <w:rsid w:val="00E50569"/>
    <w:rsid w:val="00E63C04"/>
    <w:rsid w:val="00EA23CE"/>
    <w:rsid w:val="00ED63F1"/>
    <w:rsid w:val="00F003FE"/>
    <w:rsid w:val="00F27073"/>
    <w:rsid w:val="00F86B8E"/>
    <w:rsid w:val="00FA38B2"/>
    <w:rsid w:val="00FD40C1"/>
    <w:rsid w:val="00FF1F80"/>
    <w:rsid w:val="00FF29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22379"/>
  <w15:docId w15:val="{9F472D6E-5F8B-4C02-A199-F1926B49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CC1A3C"/>
  </w:style>
  <w:style w:type="paragraph" w:styleId="10">
    <w:name w:val="heading 1"/>
    <w:basedOn w:val="a"/>
    <w:next w:val="a"/>
    <w:link w:val="11"/>
    <w:uiPriority w:val="9"/>
    <w:qFormat/>
    <w:pPr>
      <w:keepNext/>
      <w:spacing w:after="0" w:line="240" w:lineRule="auto"/>
      <w:ind w:firstLine="284"/>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annotation subject"/>
    <w:basedOn w:val="a4"/>
    <w:next w:val="a4"/>
    <w:link w:val="a5"/>
    <w:rPr>
      <w:b/>
    </w:rPr>
  </w:style>
  <w:style w:type="character" w:customStyle="1" w:styleId="a5">
    <w:name w:val="Тема примечания Знак"/>
    <w:basedOn w:val="a6"/>
    <w:link w:val="a3"/>
    <w:rPr>
      <w:b/>
      <w:sz w:val="20"/>
    </w:rPr>
  </w:style>
  <w:style w:type="paragraph" w:customStyle="1" w:styleId="Footnote">
    <w:name w:val="Footnote"/>
    <w:basedOn w:val="a"/>
    <w:link w:val="Footnote0"/>
    <w:pPr>
      <w:spacing w:beforeAutospacing="1"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color w:val="000000"/>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pt-a0-000082">
    <w:name w:val="pt-a0-000082"/>
    <w:basedOn w:val="12"/>
    <w:link w:val="pt-a0-0000820"/>
  </w:style>
  <w:style w:type="character" w:customStyle="1" w:styleId="pt-a0-0000820">
    <w:name w:val="pt-a0-000082"/>
    <w:basedOn w:val="a0"/>
    <w:link w:val="pt-a0-000082"/>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pt-a-000044">
    <w:name w:val="pt-a-000044"/>
    <w:basedOn w:val="a"/>
    <w:link w:val="pt-a-0000440"/>
    <w:pPr>
      <w:spacing w:beforeAutospacing="1" w:afterAutospacing="1" w:line="240" w:lineRule="auto"/>
    </w:pPr>
    <w:rPr>
      <w:rFonts w:ascii="Times New Roman" w:hAnsi="Times New Roman"/>
      <w:sz w:val="24"/>
    </w:rPr>
  </w:style>
  <w:style w:type="character" w:customStyle="1" w:styleId="pt-a-0000440">
    <w:name w:val="pt-a-000044"/>
    <w:basedOn w:val="1"/>
    <w:link w:val="pt-a-000044"/>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a7">
    <w:name w:val="Normal (Web)"/>
    <w:basedOn w:val="a"/>
    <w:link w:val="a8"/>
    <w:pPr>
      <w:spacing w:beforeAutospacing="1" w:afterAutospacing="1" w:line="240" w:lineRule="auto"/>
    </w:pPr>
    <w:rPr>
      <w:rFonts w:ascii="Times New Roman" w:hAnsi="Times New Roman"/>
      <w:sz w:val="24"/>
    </w:rPr>
  </w:style>
  <w:style w:type="character" w:customStyle="1" w:styleId="a8">
    <w:name w:val="Обычный (Интернет) Знак"/>
    <w:basedOn w:val="1"/>
    <w:link w:val="a7"/>
    <w:rPr>
      <w:rFonts w:ascii="Times New Roman" w:hAnsi="Times New Roman"/>
      <w:sz w:val="24"/>
    </w:rPr>
  </w:style>
  <w:style w:type="paragraph" w:styleId="a9">
    <w:name w:val="Balloon Text"/>
    <w:basedOn w:val="a"/>
    <w:link w:val="aa"/>
    <w:pPr>
      <w:spacing w:after="0" w:line="240" w:lineRule="auto"/>
    </w:pPr>
    <w:rPr>
      <w:rFonts w:ascii="Segoe UI" w:hAnsi="Segoe UI"/>
      <w:sz w:val="18"/>
    </w:rPr>
  </w:style>
  <w:style w:type="character" w:customStyle="1" w:styleId="aa">
    <w:name w:val="Текст выноски Знак"/>
    <w:basedOn w:val="1"/>
    <w:link w:val="a9"/>
    <w:rPr>
      <w:rFonts w:ascii="Segoe UI" w:hAnsi="Segoe UI"/>
      <w:sz w:val="18"/>
    </w:rPr>
  </w:style>
  <w:style w:type="paragraph" w:styleId="ab">
    <w:name w:val="List Paragraph"/>
    <w:basedOn w:val="a"/>
    <w:link w:val="ac"/>
    <w:pPr>
      <w:widowControl w:val="0"/>
      <w:spacing w:after="0" w:line="232" w:lineRule="exact"/>
      <w:ind w:left="687" w:hanging="284"/>
    </w:pPr>
    <w:rPr>
      <w:rFonts w:ascii="Times New Roman" w:hAnsi="Times New Roman"/>
    </w:rPr>
  </w:style>
  <w:style w:type="character" w:customStyle="1" w:styleId="ac">
    <w:name w:val="Абзац списка Знак"/>
    <w:basedOn w:val="1"/>
    <w:link w:val="ab"/>
    <w:rPr>
      <w:rFonts w:ascii="Times New Roman" w:hAnsi="Times New Roman"/>
    </w:rPr>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d">
    <w:name w:val="TOC Heading"/>
    <w:basedOn w:val="10"/>
    <w:next w:val="a"/>
    <w:link w:val="ae"/>
    <w:pPr>
      <w:keepLines/>
      <w:spacing w:before="240" w:line="264" w:lineRule="auto"/>
      <w:ind w:firstLine="0"/>
      <w:outlineLvl w:val="8"/>
    </w:pPr>
    <w:rPr>
      <w:rFonts w:asciiTheme="majorHAnsi" w:hAnsiTheme="majorHAnsi"/>
      <w:color w:val="2E74B5" w:themeColor="accent1" w:themeShade="BF"/>
      <w:sz w:val="32"/>
    </w:rPr>
  </w:style>
  <w:style w:type="character" w:customStyle="1" w:styleId="ae">
    <w:name w:val="Заголовок оглавления Знак"/>
    <w:basedOn w:val="11"/>
    <w:link w:val="ad"/>
    <w:rPr>
      <w:rFonts w:asciiTheme="majorHAnsi" w:hAnsiTheme="majorHAnsi"/>
      <w:color w:val="2E74B5" w:themeColor="accent1" w:themeShade="BF"/>
      <w:sz w:val="32"/>
    </w:rPr>
  </w:style>
  <w:style w:type="paragraph" w:styleId="af">
    <w:name w:val="Body Text"/>
    <w:basedOn w:val="a"/>
    <w:link w:val="af0"/>
    <w:pPr>
      <w:widowControl w:val="0"/>
      <w:spacing w:after="0" w:line="240" w:lineRule="auto"/>
      <w:jc w:val="both"/>
    </w:pPr>
    <w:rPr>
      <w:rFonts w:ascii="Times New Roman" w:hAnsi="Times New Roman"/>
      <w:sz w:val="28"/>
    </w:rPr>
  </w:style>
  <w:style w:type="character" w:customStyle="1" w:styleId="af0">
    <w:name w:val="Основной текст Знак"/>
    <w:basedOn w:val="1"/>
    <w:link w:val="af"/>
    <w:rPr>
      <w:rFonts w:ascii="Times New Roman" w:hAnsi="Times New Roman"/>
      <w:sz w:val="28"/>
    </w:rPr>
  </w:style>
  <w:style w:type="paragraph" w:customStyle="1" w:styleId="pt-a-000081">
    <w:name w:val="pt-a-000081"/>
    <w:basedOn w:val="a"/>
    <w:link w:val="pt-a-0000810"/>
    <w:pPr>
      <w:spacing w:beforeAutospacing="1" w:afterAutospacing="1" w:line="240" w:lineRule="auto"/>
    </w:pPr>
    <w:rPr>
      <w:rFonts w:ascii="Times New Roman" w:hAnsi="Times New Roman"/>
      <w:sz w:val="24"/>
    </w:rPr>
  </w:style>
  <w:style w:type="character" w:customStyle="1" w:styleId="pt-a-0000810">
    <w:name w:val="pt-a-000081"/>
    <w:basedOn w:val="1"/>
    <w:link w:val="pt-a-000081"/>
    <w:rPr>
      <w:rFonts w:ascii="Times New Roman" w:hAnsi="Times New Roman"/>
      <w:sz w:val="24"/>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sz w:val="24"/>
    </w:rPr>
  </w:style>
  <w:style w:type="paragraph" w:customStyle="1" w:styleId="pt-a-000040">
    <w:name w:val="pt-a-000040"/>
    <w:basedOn w:val="a"/>
    <w:link w:val="pt-a-0000400"/>
    <w:pPr>
      <w:spacing w:beforeAutospacing="1" w:afterAutospacing="1" w:line="240" w:lineRule="auto"/>
    </w:pPr>
    <w:rPr>
      <w:rFonts w:ascii="Times New Roman" w:hAnsi="Times New Roman"/>
      <w:sz w:val="24"/>
    </w:rPr>
  </w:style>
  <w:style w:type="character" w:customStyle="1" w:styleId="pt-a-0000400">
    <w:name w:val="pt-a-000040"/>
    <w:basedOn w:val="1"/>
    <w:link w:val="pt-a-000040"/>
    <w:rPr>
      <w:rFonts w:ascii="Times New Roman" w:hAnsi="Times New Roman"/>
      <w:sz w:val="24"/>
    </w:rPr>
  </w:style>
  <w:style w:type="paragraph" w:customStyle="1" w:styleId="13">
    <w:name w:val="Гиперссылка1"/>
    <w:basedOn w:val="12"/>
    <w:link w:val="af1"/>
    <w:rPr>
      <w:color w:val="0000FF"/>
      <w:u w:val="single"/>
    </w:rPr>
  </w:style>
  <w:style w:type="character" w:styleId="af1">
    <w:name w:val="Hyperlink"/>
    <w:basedOn w:val="a0"/>
    <w:link w:val="13"/>
    <w:uiPriority w:val="99"/>
    <w:rPr>
      <w:color w:val="0000FF"/>
      <w:u w:val="single"/>
    </w:rPr>
  </w:style>
  <w:style w:type="paragraph" w:customStyle="1" w:styleId="Footnote1">
    <w:name w:val="Footnote"/>
    <w:basedOn w:val="a"/>
    <w:link w:val="Footnote2"/>
    <w:pPr>
      <w:spacing w:after="0" w:line="240" w:lineRule="auto"/>
    </w:pPr>
    <w:rPr>
      <w:rFonts w:ascii="Times New Roman" w:hAnsi="Times New Roman"/>
      <w:sz w:val="20"/>
    </w:rPr>
  </w:style>
  <w:style w:type="character" w:customStyle="1" w:styleId="Footnote2">
    <w:name w:val="Footnote"/>
    <w:basedOn w:val="1"/>
    <w:link w:val="Footnote1"/>
    <w:rPr>
      <w:rFonts w:ascii="Times New Roman" w:hAnsi="Times New Roman"/>
      <w:sz w:val="20"/>
    </w:rPr>
  </w:style>
  <w:style w:type="paragraph" w:styleId="af2">
    <w:name w:val="footer"/>
    <w:basedOn w:val="a"/>
    <w:link w:val="af3"/>
    <w:pPr>
      <w:tabs>
        <w:tab w:val="center" w:pos="4677"/>
        <w:tab w:val="right" w:pos="9355"/>
      </w:tabs>
      <w:spacing w:after="0" w:line="240" w:lineRule="auto"/>
    </w:pPr>
    <w:rPr>
      <w:rFonts w:ascii="Times New Roman" w:hAnsi="Times New Roman"/>
      <w:sz w:val="24"/>
    </w:rPr>
  </w:style>
  <w:style w:type="character" w:customStyle="1" w:styleId="af3">
    <w:name w:val="Нижний колонтитул Знак"/>
    <w:basedOn w:val="1"/>
    <w:link w:val="af2"/>
    <w:rPr>
      <w:rFonts w:ascii="Times New Roman" w:hAnsi="Times New Roman"/>
      <w:sz w:val="24"/>
    </w:rPr>
  </w:style>
  <w:style w:type="paragraph" w:styleId="14">
    <w:name w:val="toc 1"/>
    <w:basedOn w:val="a"/>
    <w:next w:val="a"/>
    <w:link w:val="15"/>
    <w:uiPriority w:val="39"/>
    <w:pPr>
      <w:spacing w:after="100"/>
    </w:pPr>
  </w:style>
  <w:style w:type="character" w:customStyle="1" w:styleId="15">
    <w:name w:val="Оглавление 1 Знак"/>
    <w:basedOn w:val="1"/>
    <w:link w:val="14"/>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4">
    <w:name w:val="header"/>
    <w:basedOn w:val="a"/>
    <w:link w:val="af5"/>
    <w:pPr>
      <w:tabs>
        <w:tab w:val="center" w:pos="4677"/>
        <w:tab w:val="right" w:pos="9355"/>
      </w:tabs>
      <w:spacing w:after="0" w:line="240" w:lineRule="auto"/>
    </w:pPr>
  </w:style>
  <w:style w:type="character" w:customStyle="1" w:styleId="af5">
    <w:name w:val="Верхний колонтитул Знак"/>
    <w:basedOn w:val="1"/>
    <w:link w:val="af4"/>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6">
    <w:name w:val="Номер страницы1"/>
    <w:basedOn w:val="12"/>
    <w:link w:val="af6"/>
  </w:style>
  <w:style w:type="character" w:styleId="af6">
    <w:name w:val="page number"/>
    <w:basedOn w:val="a0"/>
    <w:link w:val="16"/>
  </w:style>
  <w:style w:type="paragraph" w:customStyle="1" w:styleId="pt-a0-000085">
    <w:name w:val="pt-a0-000085"/>
    <w:basedOn w:val="12"/>
    <w:link w:val="pt-a0-0000850"/>
  </w:style>
  <w:style w:type="character" w:customStyle="1" w:styleId="pt-a0-0000850">
    <w:name w:val="pt-a0-000085"/>
    <w:basedOn w:val="a0"/>
    <w:link w:val="pt-a0-000085"/>
  </w:style>
  <w:style w:type="paragraph" w:customStyle="1" w:styleId="12">
    <w:name w:val="Основной шрифт абзаца1"/>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17">
    <w:name w:val="Знак примечания1"/>
    <w:basedOn w:val="12"/>
    <w:link w:val="af7"/>
    <w:rPr>
      <w:sz w:val="16"/>
    </w:rPr>
  </w:style>
  <w:style w:type="character" w:styleId="af7">
    <w:name w:val="annotation reference"/>
    <w:basedOn w:val="a0"/>
    <w:link w:val="17"/>
    <w:rPr>
      <w:sz w:val="16"/>
    </w:rPr>
  </w:style>
  <w:style w:type="paragraph" w:customStyle="1" w:styleId="pt-a0-000083">
    <w:name w:val="pt-a0-000083"/>
    <w:basedOn w:val="12"/>
    <w:link w:val="pt-a0-0000830"/>
  </w:style>
  <w:style w:type="character" w:customStyle="1" w:styleId="pt-a0-0000830">
    <w:name w:val="pt-a0-000083"/>
    <w:basedOn w:val="a0"/>
    <w:link w:val="pt-a0-000083"/>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pt-a0-000023">
    <w:name w:val="pt-a0-000023"/>
    <w:basedOn w:val="12"/>
    <w:link w:val="pt-a0-0000230"/>
  </w:style>
  <w:style w:type="character" w:customStyle="1" w:styleId="pt-a0-0000230">
    <w:name w:val="pt-a0-000023"/>
    <w:basedOn w:val="a0"/>
    <w:link w:val="pt-a0-000023"/>
  </w:style>
  <w:style w:type="paragraph" w:styleId="af8">
    <w:name w:val="Subtitle"/>
    <w:next w:val="a"/>
    <w:link w:val="af9"/>
    <w:uiPriority w:val="11"/>
    <w:qFormat/>
    <w:pPr>
      <w:jc w:val="both"/>
    </w:pPr>
    <w:rPr>
      <w:rFonts w:ascii="XO Thames" w:hAnsi="XO Thames"/>
      <w:i/>
      <w:sz w:val="24"/>
    </w:rPr>
  </w:style>
  <w:style w:type="character" w:customStyle="1" w:styleId="af9">
    <w:name w:val="Подзаголовок Знак"/>
    <w:link w:val="af8"/>
    <w:rPr>
      <w:rFonts w:ascii="XO Thames" w:hAnsi="XO Thames"/>
      <w:i/>
      <w:sz w:val="24"/>
    </w:rPr>
  </w:style>
  <w:style w:type="paragraph" w:customStyle="1" w:styleId="18">
    <w:name w:val="Знак сноски1"/>
    <w:link w:val="afa"/>
    <w:rPr>
      <w:vertAlign w:val="superscript"/>
    </w:rPr>
  </w:style>
  <w:style w:type="character" w:styleId="afa">
    <w:name w:val="footnote reference"/>
    <w:link w:val="18"/>
    <w:rPr>
      <w:vertAlign w:val="superscript"/>
    </w:rPr>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styleId="a4">
    <w:name w:val="annotation text"/>
    <w:basedOn w:val="a"/>
    <w:link w:val="a6"/>
    <w:pPr>
      <w:spacing w:line="240" w:lineRule="auto"/>
    </w:pPr>
    <w:rPr>
      <w:sz w:val="20"/>
    </w:rPr>
  </w:style>
  <w:style w:type="character" w:customStyle="1" w:styleId="a6">
    <w:name w:val="Текст примечания Знак"/>
    <w:basedOn w:val="1"/>
    <w:link w:val="a4"/>
    <w:rPr>
      <w:sz w:val="20"/>
    </w:rPr>
  </w:style>
  <w:style w:type="paragraph" w:styleId="afb">
    <w:name w:val="Title"/>
    <w:next w:val="a"/>
    <w:link w:val="afc"/>
    <w:uiPriority w:val="10"/>
    <w:qFormat/>
    <w:pPr>
      <w:spacing w:before="567" w:after="567"/>
      <w:jc w:val="center"/>
    </w:pPr>
    <w:rPr>
      <w:rFonts w:ascii="XO Thames" w:hAnsi="XO Thames"/>
      <w:b/>
      <w:caps/>
      <w:sz w:val="40"/>
    </w:rPr>
  </w:style>
  <w:style w:type="character" w:customStyle="1" w:styleId="afc">
    <w:name w:val="Заголовок Знак"/>
    <w:link w:val="afb"/>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dt-m">
    <w:name w:val="dt-m"/>
    <w:basedOn w:val="12"/>
    <w:link w:val="dt-m0"/>
  </w:style>
  <w:style w:type="character" w:customStyle="1" w:styleId="dt-m0">
    <w:name w:val="dt-m"/>
    <w:basedOn w:val="a0"/>
    <w:link w:val="dt-m"/>
  </w:style>
  <w:style w:type="table" w:styleId="afd">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footer" Target="footer8.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oter" Target="footer7.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6.xml"/><Relationship Id="rId5" Type="http://schemas.openxmlformats.org/officeDocument/2006/relationships/endnotes" Target="endnotes.xml"/><Relationship Id="rId15" Type="http://schemas.openxmlformats.org/officeDocument/2006/relationships/footer" Target="footer10.xml"/><Relationship Id="rId10"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footer" Target="footer4.xml"/><Relationship Id="rId14"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satMod val="104999"/>
                <a:tint val="67000"/>
              </a:schemeClr>
            </a:gs>
            <a:gs pos="50000">
              <a:schemeClr val="phClr">
                <a:satMod val="103000"/>
                <a:tint val="73000"/>
              </a:schemeClr>
            </a:gs>
            <a:gs pos="100000">
              <a:schemeClr val="phClr">
                <a:satMod val="109000"/>
                <a:tint val="81000"/>
              </a:schemeClr>
            </a:gs>
          </a:gsLst>
        </a:gradFill>
        <a:gradFill>
          <a:gsLst>
            <a:gs pos="0">
              <a:schemeClr val="phClr">
                <a:satMod val="103000"/>
                <a:tint val="94000"/>
              </a:schemeClr>
            </a:gs>
            <a:gs pos="50000">
              <a:schemeClr val="phClr">
                <a:satMod val="110000"/>
                <a:shade val="100000"/>
              </a:schemeClr>
            </a:gs>
            <a:gs pos="100000">
              <a:schemeClr val="phClr">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satMod val="104999"/>
                <a:tint val="67000"/>
              </a:schemeClr>
            </a:gs>
            <a:gs pos="50000">
              <a:schemeClr val="phClr">
                <a:satMod val="103000"/>
                <a:tint val="73000"/>
              </a:schemeClr>
            </a:gs>
            <a:gs pos="100000">
              <a:schemeClr val="phClr">
                <a:satMod val="109000"/>
                <a:tint val="81000"/>
              </a:schemeClr>
            </a:gs>
          </a:gsLst>
        </a:gradFill>
        <a:gradFill>
          <a:gsLst>
            <a:gs pos="0">
              <a:schemeClr val="phClr">
                <a:satMod val="103000"/>
                <a:tint val="94000"/>
              </a:schemeClr>
            </a:gs>
            <a:gs pos="50000">
              <a:schemeClr val="phClr">
                <a:satMod val="110000"/>
                <a:shade val="100000"/>
              </a:schemeClr>
            </a:gs>
            <a:gs pos="100000">
              <a:schemeClr val="phClr">
                <a:satMod val="120000"/>
                <a:shade val="78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40</Pages>
  <Words>9515</Words>
  <Characters>54239</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User</cp:lastModifiedBy>
  <cp:revision>8</cp:revision>
  <cp:lastPrinted>2025-03-25T11:33:00Z</cp:lastPrinted>
  <dcterms:created xsi:type="dcterms:W3CDTF">2026-05-14T07:55:00Z</dcterms:created>
  <dcterms:modified xsi:type="dcterms:W3CDTF">2026-10-07T07:09:00Z</dcterms:modified>
</cp:coreProperties>
</file>