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02A"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 xml:space="preserve">Министерство культуры </w:t>
      </w:r>
      <w:r w:rsidR="005A3ED7">
        <w:rPr>
          <w:rFonts w:ascii="Times New Roman" w:hAnsi="Times New Roman" w:cs="Times New Roman"/>
          <w:b/>
          <w:bCs/>
          <w:sz w:val="28"/>
          <w:szCs w:val="28"/>
        </w:rPr>
        <w:t>и туризма К</w:t>
      </w:r>
      <w:r w:rsidRPr="00C82287">
        <w:rPr>
          <w:rFonts w:ascii="Times New Roman" w:hAnsi="Times New Roman" w:cs="Times New Roman"/>
          <w:b/>
          <w:bCs/>
          <w:sz w:val="28"/>
          <w:szCs w:val="28"/>
        </w:rPr>
        <w:t>алужской области</w:t>
      </w:r>
    </w:p>
    <w:p w14:paraId="09859721" w14:textId="198F01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ГБ</w:t>
      </w:r>
      <w:r w:rsidR="00782BBA">
        <w:rPr>
          <w:rFonts w:ascii="Times New Roman" w:hAnsi="Times New Roman" w:cs="Times New Roman"/>
          <w:b/>
          <w:bCs/>
          <w:sz w:val="28"/>
          <w:szCs w:val="28"/>
        </w:rPr>
        <w:t>П</w:t>
      </w:r>
      <w:r w:rsidRPr="00C82287">
        <w:rPr>
          <w:rFonts w:ascii="Times New Roman" w:hAnsi="Times New Roman" w:cs="Times New Roman"/>
          <w:b/>
          <w:bCs/>
          <w:sz w:val="28"/>
          <w:szCs w:val="28"/>
        </w:rPr>
        <w:t>ОУ КО «Калужский областной колледж культуры и искусств»</w:t>
      </w:r>
    </w:p>
    <w:p w14:paraId="6503857B" w14:textId="77777777" w:rsid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bCs/>
          <w:caps/>
          <w:sz w:val="28"/>
          <w:szCs w:val="28"/>
        </w:rPr>
      </w:pPr>
    </w:p>
    <w:p w14:paraId="5324BE3D" w14:textId="77777777" w:rsidR="006D4C6D" w:rsidRDefault="006D4C6D"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b/>
          <w:bCs/>
          <w:caps/>
          <w:sz w:val="28"/>
          <w:szCs w:val="28"/>
        </w:rPr>
      </w:pPr>
      <w:r>
        <w:rPr>
          <w:rFonts w:ascii="Times New Roman" w:eastAsia="Times New Roman" w:hAnsi="Times New Roman"/>
          <w:b/>
          <w:bCs/>
          <w:caps/>
          <w:sz w:val="28"/>
          <w:szCs w:val="28"/>
        </w:rPr>
        <w:t>УТВЕРЖДЕНО:</w:t>
      </w:r>
    </w:p>
    <w:p w14:paraId="43A2FBFB" w14:textId="645643E7" w:rsidR="006D4C6D" w:rsidRDefault="00782BBA"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                                                        </w:t>
      </w:r>
      <w:r w:rsidR="00516CE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6D4C6D">
        <w:rPr>
          <w:rFonts w:ascii="Times New Roman" w:eastAsia="Times New Roman" w:hAnsi="Times New Roman"/>
          <w:sz w:val="28"/>
          <w:szCs w:val="28"/>
        </w:rPr>
        <w:t xml:space="preserve">Приказом № </w:t>
      </w:r>
      <w:r w:rsidR="00C61BB1">
        <w:rPr>
          <w:rFonts w:ascii="Times New Roman" w:eastAsia="Times New Roman" w:hAnsi="Times New Roman"/>
          <w:sz w:val="28"/>
          <w:szCs w:val="28"/>
        </w:rPr>
        <w:t>88</w:t>
      </w:r>
      <w:r w:rsidR="00935A1C">
        <w:rPr>
          <w:rFonts w:ascii="Times New Roman" w:eastAsia="Times New Roman" w:hAnsi="Times New Roman"/>
          <w:sz w:val="28"/>
          <w:szCs w:val="28"/>
        </w:rPr>
        <w:t xml:space="preserve"> </w:t>
      </w:r>
      <w:r w:rsidR="006D4C6D">
        <w:rPr>
          <w:rFonts w:ascii="Times New Roman" w:eastAsia="Times New Roman" w:hAnsi="Times New Roman"/>
          <w:sz w:val="28"/>
          <w:szCs w:val="28"/>
        </w:rPr>
        <w:t>/д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1</w:t>
      </w:r>
      <w:r w:rsidR="00935A1C">
        <w:rPr>
          <w:rFonts w:ascii="Times New Roman" w:eastAsia="Times New Roman" w:hAnsi="Times New Roman"/>
          <w:sz w:val="28"/>
          <w:szCs w:val="28"/>
        </w:rPr>
        <w:t xml:space="preserve">  </w:t>
      </w:r>
      <w:r w:rsidR="006D4C6D">
        <w:rPr>
          <w:rFonts w:ascii="Times New Roman" w:eastAsia="Times New Roman" w:hAnsi="Times New Roman"/>
          <w:sz w:val="28"/>
          <w:szCs w:val="28"/>
        </w:rPr>
        <w:t>» сентября 20</w:t>
      </w:r>
      <w:r w:rsidR="00935A1C">
        <w:rPr>
          <w:rFonts w:ascii="Times New Roman" w:eastAsia="Times New Roman" w:hAnsi="Times New Roman"/>
          <w:sz w:val="28"/>
          <w:szCs w:val="28"/>
        </w:rPr>
        <w:t>26</w:t>
      </w:r>
      <w:r w:rsidR="006D4C6D">
        <w:rPr>
          <w:rFonts w:ascii="Times New Roman" w:eastAsia="Times New Roman" w:hAnsi="Times New Roman"/>
          <w:sz w:val="28"/>
          <w:szCs w:val="28"/>
        </w:rPr>
        <w:t xml:space="preserve"> г.</w:t>
      </w:r>
    </w:p>
    <w:p w14:paraId="5EA9B382" w14:textId="77777777" w:rsidR="00C82287" w:rsidRDefault="00C82287"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rPr>
      </w:pPr>
    </w:p>
    <w:p w14:paraId="2F586E93"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C82287">
        <w:rPr>
          <w:rFonts w:ascii="Times New Roman" w:hAnsi="Times New Roman" w:cs="Times New Roman"/>
          <w:b/>
          <w:caps/>
          <w:sz w:val="28"/>
          <w:szCs w:val="28"/>
        </w:rPr>
        <w:t>Рабочая ПРОГРАММа УЧЕБНОЙ ДИСЦИПЛИНЫ</w:t>
      </w:r>
    </w:p>
    <w:p w14:paraId="6E96C9E7"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u w:val="single"/>
        </w:rPr>
      </w:pPr>
    </w:p>
    <w:p w14:paraId="29CC8E38" w14:textId="77777777" w:rsidR="00C82287" w:rsidRPr="00A37E92" w:rsidRDefault="00DA6423"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48"/>
          <w:szCs w:val="48"/>
          <w:u w:val="single"/>
        </w:rPr>
      </w:pPr>
      <w:r>
        <w:rPr>
          <w:rFonts w:ascii="Times New Roman" w:hAnsi="Times New Roman" w:cs="Times New Roman"/>
          <w:b/>
          <w:caps/>
          <w:sz w:val="48"/>
          <w:szCs w:val="48"/>
          <w:u w:val="single"/>
        </w:rPr>
        <w:t>БД</w:t>
      </w:r>
      <w:r w:rsidR="009C27FB">
        <w:rPr>
          <w:rFonts w:ascii="Times New Roman" w:hAnsi="Times New Roman" w:cs="Times New Roman"/>
          <w:b/>
          <w:caps/>
          <w:sz w:val="48"/>
          <w:szCs w:val="48"/>
          <w:u w:val="single"/>
        </w:rPr>
        <w:t>. 08</w:t>
      </w:r>
      <w:r w:rsidR="00E4215C" w:rsidRPr="00A37E92">
        <w:rPr>
          <w:rFonts w:ascii="Times New Roman" w:hAnsi="Times New Roman" w:cs="Times New Roman"/>
          <w:b/>
          <w:caps/>
          <w:sz w:val="48"/>
          <w:szCs w:val="48"/>
          <w:u w:val="single"/>
        </w:rPr>
        <w:t>«</w:t>
      </w:r>
      <w:r w:rsidR="009C27FB">
        <w:rPr>
          <w:rFonts w:ascii="Times New Roman" w:hAnsi="Times New Roman" w:cs="Times New Roman"/>
          <w:b/>
          <w:caps/>
          <w:sz w:val="48"/>
          <w:szCs w:val="48"/>
          <w:u w:val="single"/>
        </w:rPr>
        <w:t>БИОЛОГИЯ</w:t>
      </w:r>
      <w:r w:rsidR="00C82287" w:rsidRPr="00A37E92">
        <w:rPr>
          <w:rFonts w:ascii="Times New Roman" w:hAnsi="Times New Roman" w:cs="Times New Roman"/>
          <w:b/>
          <w:caps/>
          <w:sz w:val="48"/>
          <w:szCs w:val="48"/>
          <w:u w:val="single"/>
        </w:rPr>
        <w:t>»</w:t>
      </w:r>
    </w:p>
    <w:p w14:paraId="5C521BB8"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rPr>
      </w:pPr>
    </w:p>
    <w:p w14:paraId="54FE3AA2" w14:textId="77777777" w:rsidR="00C42ACF" w:rsidRDefault="00C42ACF" w:rsidP="00C42A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для специальности СПО </w:t>
      </w:r>
    </w:p>
    <w:p w14:paraId="6E0E750B" w14:textId="697B26DB" w:rsidR="00935A1C" w:rsidRDefault="00935A1C" w:rsidP="00935A1C">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СПО </w:t>
      </w:r>
      <w:r>
        <w:rPr>
          <w:rFonts w:ascii="Times New Roman" w:hAnsi="Times New Roman"/>
          <w:b/>
          <w:sz w:val="32"/>
          <w:szCs w:val="32"/>
        </w:rPr>
        <w:t>5</w:t>
      </w:r>
      <w:r w:rsidR="009957C2">
        <w:rPr>
          <w:rFonts w:ascii="Times New Roman" w:hAnsi="Times New Roman"/>
          <w:b/>
          <w:sz w:val="32"/>
          <w:szCs w:val="32"/>
        </w:rPr>
        <w:t>2</w:t>
      </w:r>
      <w:r>
        <w:rPr>
          <w:rFonts w:ascii="Times New Roman" w:hAnsi="Times New Roman"/>
          <w:b/>
          <w:sz w:val="32"/>
          <w:szCs w:val="32"/>
        </w:rPr>
        <w:t>.02.0</w:t>
      </w:r>
      <w:r w:rsidR="009957C2">
        <w:rPr>
          <w:rFonts w:ascii="Times New Roman" w:hAnsi="Times New Roman"/>
          <w:b/>
          <w:sz w:val="32"/>
          <w:szCs w:val="32"/>
        </w:rPr>
        <w:t>4</w:t>
      </w:r>
    </w:p>
    <w:p w14:paraId="3BAD1451" w14:textId="1679E42C" w:rsidR="00935A1C" w:rsidRPr="0074278B" w:rsidRDefault="00935A1C" w:rsidP="00935A1C">
      <w:pPr>
        <w:spacing w:after="0" w:line="240" w:lineRule="auto"/>
        <w:jc w:val="center"/>
        <w:rPr>
          <w:rFonts w:ascii="Times New Roman" w:hAnsi="Times New Roman"/>
          <w:sz w:val="32"/>
          <w:szCs w:val="32"/>
        </w:rPr>
      </w:pPr>
      <w:r w:rsidRPr="0074278B">
        <w:rPr>
          <w:rFonts w:ascii="Times New Roman" w:hAnsi="Times New Roman"/>
          <w:b/>
          <w:sz w:val="32"/>
          <w:szCs w:val="32"/>
        </w:rPr>
        <w:t>«</w:t>
      </w:r>
      <w:r w:rsidR="009957C2">
        <w:rPr>
          <w:rFonts w:ascii="Times New Roman" w:hAnsi="Times New Roman"/>
          <w:b/>
          <w:sz w:val="32"/>
          <w:szCs w:val="32"/>
        </w:rPr>
        <w:t>Актерское искусство</w:t>
      </w:r>
      <w:r w:rsidRPr="0074278B">
        <w:rPr>
          <w:rFonts w:ascii="Times New Roman" w:hAnsi="Times New Roman"/>
          <w:b/>
          <w:sz w:val="32"/>
          <w:szCs w:val="32"/>
        </w:rPr>
        <w:t>»</w:t>
      </w:r>
      <w:r>
        <w:rPr>
          <w:rFonts w:ascii="Times New Roman" w:hAnsi="Times New Roman"/>
          <w:b/>
          <w:sz w:val="32"/>
          <w:szCs w:val="32"/>
        </w:rPr>
        <w:t xml:space="preserve"> (по видам)</w:t>
      </w:r>
    </w:p>
    <w:p w14:paraId="79F141DC" w14:textId="77777777" w:rsidR="00935A1C" w:rsidRDefault="00935A1C" w:rsidP="00935A1C">
      <w:pPr>
        <w:spacing w:after="0"/>
        <w:rPr>
          <w:rFonts w:ascii="Times New Roman" w:eastAsia="OfficinaSansBookC" w:hAnsi="Times New Roman" w:cs="Times New Roman"/>
          <w:sz w:val="28"/>
          <w:szCs w:val="28"/>
        </w:rPr>
      </w:pPr>
    </w:p>
    <w:p w14:paraId="2E38D1CF"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54D5BB2E"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267AAA68" w14:textId="77777777" w:rsidR="00C82287" w:rsidRPr="00C82287" w:rsidRDefault="00C82287"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43ED8A2C" w14:textId="77777777" w:rsidR="00922FDB" w:rsidRPr="00782BBA" w:rsidRDefault="00C82287" w:rsidP="00922FDB">
      <w:pPr>
        <w:rPr>
          <w:rFonts w:ascii="Times New Roman" w:eastAsia="Calibri" w:hAnsi="Times New Roman" w:cs="Calibri"/>
          <w:bCs/>
          <w:sz w:val="28"/>
          <w:szCs w:val="28"/>
        </w:rPr>
      </w:pPr>
      <w:r>
        <w:rPr>
          <w:bCs/>
          <w:i/>
        </w:rPr>
        <w:br w:type="page"/>
      </w:r>
      <w:r w:rsidR="0036318B" w:rsidRPr="00782BBA">
        <w:rPr>
          <w:rFonts w:ascii="Times New Roman" w:hAnsi="Times New Roman" w:cs="Times New Roman"/>
          <w:sz w:val="28"/>
          <w:szCs w:val="28"/>
        </w:rPr>
        <w:lastRenderedPageBreak/>
        <w:t xml:space="preserve"> </w:t>
      </w:r>
      <w:r w:rsidR="00922FDB" w:rsidRPr="00782BBA">
        <w:rPr>
          <w:rFonts w:ascii="Times New Roman" w:eastAsia="Calibri" w:hAnsi="Times New Roman" w:cs="Calibri"/>
          <w:bCs/>
          <w:sz w:val="28"/>
          <w:szCs w:val="28"/>
        </w:rPr>
        <w:t>Рабочая программа учебной дисциплины «Биология»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w:t>
      </w:r>
    </w:p>
    <w:p w14:paraId="0ADA9ED7" w14:textId="77777777" w:rsidR="00922FDB" w:rsidRPr="00782BBA" w:rsidRDefault="00922FDB" w:rsidP="00922FDB">
      <w:pPr>
        <w:rPr>
          <w:rFonts w:ascii="Times New Roman" w:eastAsia="Times New Roman" w:hAnsi="Times New Roman" w:cs="Times New Roman"/>
          <w:spacing w:val="1"/>
          <w:sz w:val="28"/>
          <w:szCs w:val="28"/>
        </w:rPr>
      </w:pPr>
      <w:r w:rsidRPr="00782BBA">
        <w:rPr>
          <w:rFonts w:ascii="Times New Roman" w:eastAsia="Calibri" w:hAnsi="Times New Roman" w:cs="Calibri"/>
          <w:bCs/>
          <w:sz w:val="28"/>
          <w:szCs w:val="28"/>
        </w:rPr>
        <w:t>Рабочая программа дисциплины разработана на</w:t>
      </w:r>
      <w:r w:rsidRPr="00782BBA">
        <w:rPr>
          <w:rFonts w:ascii="Times New Roman" w:eastAsia="Times New Roman" w:hAnsi="Times New Roman" w:cs="Times New Roman"/>
          <w:spacing w:val="1"/>
          <w:sz w:val="28"/>
          <w:szCs w:val="28"/>
        </w:rPr>
        <w:t xml:space="preserve"> основе: </w:t>
      </w:r>
    </w:p>
    <w:p w14:paraId="000C6451"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spacing w:val="1"/>
          <w:sz w:val="28"/>
          <w:szCs w:val="28"/>
        </w:rPr>
      </w:pPr>
      <w:r w:rsidRPr="00782BBA">
        <w:rPr>
          <w:rFonts w:ascii="Times New Roman" w:eastAsia="Calibri" w:hAnsi="Times New Roman" w:cs="Calibri"/>
          <w:sz w:val="28"/>
          <w:szCs w:val="28"/>
        </w:rPr>
        <w:t>-</w:t>
      </w:r>
      <w:r w:rsidRPr="00782BBA">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sidRPr="00782BBA">
        <w:rPr>
          <w:rFonts w:ascii="Times New Roman" w:eastAsia="Calibri"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76713277" w14:textId="0ABE4263"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sz w:val="28"/>
          <w:szCs w:val="28"/>
        </w:rPr>
        <w:t xml:space="preserve">- </w:t>
      </w:r>
      <w:r w:rsidRPr="00782BBA">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782BBA">
        <w:rPr>
          <w:rFonts w:ascii="Times New Roman" w:eastAsia="Calibri" w:hAnsi="Times New Roman" w:cs="Calibri"/>
          <w:bCs/>
          <w:sz w:val="28"/>
          <w:szCs w:val="28"/>
        </w:rPr>
        <w:t xml:space="preserve">профессионального образования (далее – ФГОС СПО) по специальности </w:t>
      </w:r>
      <w:r w:rsidR="009957C2">
        <w:rPr>
          <w:rFonts w:ascii="Times New Roman" w:eastAsia="Calibri" w:hAnsi="Times New Roman" w:cs="Calibri"/>
          <w:bCs/>
          <w:sz w:val="28"/>
          <w:szCs w:val="28"/>
        </w:rPr>
        <w:t>52.02.04 Актерское искусство</w:t>
      </w:r>
    </w:p>
    <w:p w14:paraId="6FAA0487"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bCs/>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782BBA">
        <w:rPr>
          <w:rFonts w:ascii="Times New Roman" w:eastAsia="Calibri" w:hAnsi="Times New Roman" w:cs="Calibri"/>
          <w:bCs/>
          <w:sz w:val="28"/>
          <w:szCs w:val="28"/>
        </w:rPr>
        <w:tab/>
      </w:r>
    </w:p>
    <w:p w14:paraId="687C9BE9" w14:textId="3CBB2902"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
          <w:sz w:val="28"/>
          <w:szCs w:val="28"/>
        </w:rPr>
      </w:pPr>
      <w:r w:rsidRPr="00782BBA">
        <w:rPr>
          <w:rFonts w:ascii="Times New Roman" w:eastAsia="Calibri" w:hAnsi="Times New Roman" w:cs="Calibri"/>
          <w:bCs/>
          <w:sz w:val="28"/>
          <w:szCs w:val="28"/>
        </w:rPr>
        <w:t>- Примерной программы «Биология»,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w:t>
      </w:r>
      <w:r w:rsidRPr="00782BBA">
        <w:rPr>
          <w:rFonts w:ascii="Times New Roman" w:eastAsia="Calibri" w:hAnsi="Times New Roman" w:cs="Calibri"/>
          <w:iCs/>
          <w:sz w:val="28"/>
          <w:szCs w:val="28"/>
        </w:rPr>
        <w:t xml:space="preserve"> с получением среднего общего образования, утвержденной </w:t>
      </w:r>
      <w:r w:rsidR="00935A1C">
        <w:rPr>
          <w:rFonts w:ascii="Times New Roman" w:eastAsia="Calibri" w:hAnsi="Times New Roman" w:cs="Calibri"/>
          <w:iCs/>
          <w:sz w:val="28"/>
          <w:szCs w:val="28"/>
        </w:rPr>
        <w:t>18</w:t>
      </w:r>
      <w:r w:rsidRPr="00782BBA">
        <w:rPr>
          <w:rFonts w:ascii="Times New Roman" w:eastAsia="Calibri" w:hAnsi="Times New Roman" w:cs="Calibri"/>
          <w:iCs/>
          <w:sz w:val="28"/>
          <w:szCs w:val="28"/>
        </w:rPr>
        <w:t>.</w:t>
      </w:r>
      <w:r w:rsidR="00935A1C">
        <w:rPr>
          <w:rFonts w:ascii="Times New Roman" w:eastAsia="Calibri" w:hAnsi="Times New Roman" w:cs="Calibri"/>
          <w:iCs/>
          <w:sz w:val="28"/>
          <w:szCs w:val="28"/>
        </w:rPr>
        <w:t>04</w:t>
      </w:r>
      <w:r w:rsidRPr="00782BBA">
        <w:rPr>
          <w:rFonts w:ascii="Times New Roman" w:eastAsia="Calibri" w:hAnsi="Times New Roman" w:cs="Calibri"/>
          <w:iCs/>
          <w:sz w:val="28"/>
          <w:szCs w:val="28"/>
        </w:rPr>
        <w:t>.202</w:t>
      </w:r>
      <w:r w:rsidR="00935A1C">
        <w:rPr>
          <w:rFonts w:ascii="Times New Roman" w:eastAsia="Calibri" w:hAnsi="Times New Roman" w:cs="Calibri"/>
          <w:iCs/>
          <w:sz w:val="28"/>
          <w:szCs w:val="28"/>
        </w:rPr>
        <w:t>5</w:t>
      </w:r>
      <w:r w:rsidRPr="00782BBA">
        <w:rPr>
          <w:rFonts w:ascii="Times New Roman" w:eastAsia="Calibri" w:hAnsi="Times New Roman" w:cs="Calibri"/>
          <w:iCs/>
          <w:sz w:val="28"/>
          <w:szCs w:val="28"/>
        </w:rPr>
        <w:t>г.</w:t>
      </w:r>
    </w:p>
    <w:p w14:paraId="2B9AF075" w14:textId="59AB5C10" w:rsidR="00C82287" w:rsidRPr="00782BBA" w:rsidRDefault="00516CEE" w:rsidP="00C82287">
      <w:pPr>
        <w:rPr>
          <w:rFonts w:ascii="Times New Roman" w:hAnsi="Times New Roman" w:cs="Times New Roman"/>
          <w:sz w:val="28"/>
          <w:szCs w:val="28"/>
        </w:rPr>
      </w:pPr>
      <w:r>
        <w:rPr>
          <w:rFonts w:ascii="Times New Roman" w:hAnsi="Times New Roman" w:cs="Times New Roman"/>
          <w:sz w:val="28"/>
          <w:szCs w:val="28"/>
        </w:rPr>
        <w:t>О</w:t>
      </w:r>
      <w:r w:rsidR="00C82287" w:rsidRPr="00782BBA">
        <w:rPr>
          <w:rFonts w:ascii="Times New Roman" w:hAnsi="Times New Roman" w:cs="Times New Roman"/>
          <w:sz w:val="28"/>
          <w:szCs w:val="28"/>
        </w:rPr>
        <w:t>рганизация-разработчик: ГБПОУ КО «Калужский областной колледж культуры и искусств»</w:t>
      </w:r>
    </w:p>
    <w:p w14:paraId="4AA9D14F" w14:textId="0D911542" w:rsidR="00C82287" w:rsidRPr="00782BBA" w:rsidRDefault="00C82287" w:rsidP="00D820A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8"/>
          <w:szCs w:val="28"/>
        </w:rPr>
      </w:pPr>
      <w:r w:rsidRPr="00782BBA">
        <w:rPr>
          <w:rFonts w:ascii="Times New Roman" w:hAnsi="Times New Roman" w:cs="Times New Roman"/>
          <w:sz w:val="28"/>
          <w:szCs w:val="28"/>
        </w:rPr>
        <w:t>Разработчик:</w:t>
      </w:r>
      <w:r w:rsidR="00516CEE">
        <w:rPr>
          <w:rFonts w:ascii="Times New Roman" w:hAnsi="Times New Roman" w:cs="Times New Roman"/>
          <w:sz w:val="28"/>
          <w:szCs w:val="28"/>
        </w:rPr>
        <w:t xml:space="preserve"> </w:t>
      </w:r>
      <w:r w:rsidR="00310145" w:rsidRPr="00782BBA">
        <w:rPr>
          <w:rFonts w:ascii="Times New Roman" w:hAnsi="Times New Roman" w:cs="Times New Roman"/>
          <w:bCs/>
          <w:sz w:val="28"/>
          <w:szCs w:val="28"/>
        </w:rPr>
        <w:t>Балакина Е</w:t>
      </w:r>
      <w:r w:rsidR="00516CEE">
        <w:rPr>
          <w:rFonts w:ascii="Times New Roman" w:hAnsi="Times New Roman" w:cs="Times New Roman"/>
          <w:bCs/>
          <w:sz w:val="28"/>
          <w:szCs w:val="28"/>
        </w:rPr>
        <w:t>вгения Евгеньевна</w:t>
      </w:r>
      <w:r w:rsidRPr="00782BBA">
        <w:rPr>
          <w:rFonts w:ascii="Times New Roman" w:hAnsi="Times New Roman" w:cs="Times New Roman"/>
          <w:sz w:val="28"/>
          <w:szCs w:val="28"/>
        </w:rPr>
        <w:t xml:space="preserve">, </w:t>
      </w:r>
      <w:r w:rsidR="00782BBA">
        <w:rPr>
          <w:rFonts w:ascii="Times New Roman" w:hAnsi="Times New Roman" w:cs="Times New Roman"/>
          <w:sz w:val="28"/>
          <w:szCs w:val="28"/>
        </w:rPr>
        <w:t xml:space="preserve">кандидат биологических наук, </w:t>
      </w:r>
      <w:r w:rsidRPr="00782BBA">
        <w:rPr>
          <w:rFonts w:ascii="Times New Roman" w:hAnsi="Times New Roman" w:cs="Times New Roman"/>
          <w:sz w:val="28"/>
          <w:szCs w:val="28"/>
        </w:rPr>
        <w:t>преподаватель</w:t>
      </w:r>
      <w:r w:rsidR="00782BBA">
        <w:rPr>
          <w:rFonts w:ascii="Times New Roman" w:hAnsi="Times New Roman" w:cs="Times New Roman"/>
          <w:sz w:val="28"/>
          <w:szCs w:val="28"/>
        </w:rPr>
        <w:t xml:space="preserve"> </w:t>
      </w:r>
      <w:r w:rsidR="005A3ED7" w:rsidRPr="00782BBA">
        <w:rPr>
          <w:rFonts w:ascii="Times New Roman" w:hAnsi="Times New Roman" w:cs="Times New Roman"/>
          <w:sz w:val="28"/>
          <w:szCs w:val="28"/>
        </w:rPr>
        <w:t>ГБПОУ КО «Калужский областной колледж</w:t>
      </w:r>
      <w:r w:rsidR="00D820A5" w:rsidRPr="00782BBA">
        <w:rPr>
          <w:rFonts w:ascii="Times New Roman" w:hAnsi="Times New Roman" w:cs="Times New Roman"/>
          <w:sz w:val="28"/>
          <w:szCs w:val="28"/>
        </w:rPr>
        <w:t xml:space="preserve"> культуры и искусств», г. Калуга</w:t>
      </w:r>
    </w:p>
    <w:tbl>
      <w:tblPr>
        <w:tblW w:w="9853" w:type="dxa"/>
        <w:tblLook w:val="01E0" w:firstRow="1" w:lastRow="1" w:firstColumn="1" w:lastColumn="1" w:noHBand="0" w:noVBand="0"/>
      </w:tblPr>
      <w:tblGrid>
        <w:gridCol w:w="4835"/>
        <w:gridCol w:w="5018"/>
      </w:tblGrid>
      <w:tr w:rsidR="00A962AB" w:rsidRPr="00782BBA" w14:paraId="1FC07AC9" w14:textId="77777777">
        <w:tc>
          <w:tcPr>
            <w:tcW w:w="4835" w:type="dxa"/>
            <w:hideMark/>
          </w:tcPr>
          <w:p w14:paraId="02747EE5" w14:textId="77777777" w:rsidR="00A962AB" w:rsidRPr="00782BBA" w:rsidRDefault="00A962AB" w:rsidP="00A962AB">
            <w:pPr>
              <w:spacing w:after="0" w:line="240" w:lineRule="auto"/>
              <w:ind w:firstLine="709"/>
              <w:rPr>
                <w:rFonts w:ascii="Times New Roman" w:eastAsia="Times New Roman" w:hAnsi="Times New Roman"/>
                <w:b/>
                <w:bCs/>
                <w:caps/>
                <w:sz w:val="28"/>
                <w:szCs w:val="28"/>
                <w:u w:val="single"/>
              </w:rPr>
            </w:pPr>
            <w:r w:rsidRPr="00782BBA">
              <w:rPr>
                <w:rFonts w:ascii="Times New Roman" w:eastAsia="Times New Roman" w:hAnsi="Times New Roman"/>
                <w:b/>
                <w:bCs/>
                <w:caps/>
                <w:sz w:val="28"/>
                <w:szCs w:val="28"/>
                <w:u w:val="single"/>
              </w:rPr>
              <w:br w:type="page"/>
            </w:r>
          </w:p>
          <w:p w14:paraId="4A34C3A0" w14:textId="77777777"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Рассмотрена на заседании ПЦК ГБПОУ КО «Калужский областной колледж культуры и искусств» </w:t>
            </w:r>
          </w:p>
          <w:p w14:paraId="65419FF3" w14:textId="1676C127"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31</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w:t>
            </w:r>
            <w:r w:rsidR="00C61BB1">
              <w:rPr>
                <w:rFonts w:ascii="Times New Roman" w:eastAsia="Times New Roman" w:hAnsi="Times New Roman"/>
                <w:sz w:val="28"/>
                <w:szCs w:val="28"/>
              </w:rPr>
              <w:t>08</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p w14:paraId="21A2216B" w14:textId="77777777" w:rsidR="00A962AB" w:rsidRPr="00782BBA" w:rsidRDefault="00A962AB" w:rsidP="00A962AB">
            <w:pPr>
              <w:rPr>
                <w:rFonts w:ascii="Times New Roman" w:hAnsi="Times New Roman" w:cs="Times New Roman"/>
                <w:sz w:val="28"/>
                <w:szCs w:val="28"/>
              </w:rPr>
            </w:pPr>
          </w:p>
        </w:tc>
        <w:tc>
          <w:tcPr>
            <w:tcW w:w="5018" w:type="dxa"/>
            <w:hideMark/>
          </w:tcPr>
          <w:p w14:paraId="63E8CE2D" w14:textId="77777777" w:rsidR="00A962AB" w:rsidRPr="00782BBA" w:rsidRDefault="00A962AB" w:rsidP="00A962AB">
            <w:pPr>
              <w:autoSpaceDE w:val="0"/>
              <w:autoSpaceDN w:val="0"/>
              <w:spacing w:after="0" w:line="240" w:lineRule="auto"/>
              <w:ind w:firstLine="709"/>
              <w:outlineLvl w:val="0"/>
              <w:rPr>
                <w:rFonts w:ascii="Times New Roman" w:eastAsia="Times New Roman" w:hAnsi="Times New Roman"/>
                <w:sz w:val="28"/>
                <w:szCs w:val="28"/>
              </w:rPr>
            </w:pPr>
          </w:p>
          <w:p w14:paraId="753A790C" w14:textId="77777777" w:rsidR="00A962AB" w:rsidRPr="00782BBA" w:rsidRDefault="00A962AB" w:rsidP="00A96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8"/>
                <w:szCs w:val="28"/>
              </w:rPr>
            </w:pPr>
            <w:r w:rsidRPr="00782BBA">
              <w:rPr>
                <w:rFonts w:ascii="Times New Roman" w:eastAsia="Times New Roman" w:hAnsi="Times New Roman"/>
                <w:sz w:val="28"/>
                <w:szCs w:val="28"/>
              </w:rPr>
              <w:t xml:space="preserve">Одобрена Педагогическим советом ГБПОУ КО «Калужский областной колледж культуры и искусств» </w:t>
            </w:r>
          </w:p>
          <w:p w14:paraId="5F42C65B" w14:textId="0C283D53" w:rsidR="00A962AB" w:rsidRPr="00782BBA" w:rsidRDefault="00A962AB" w:rsidP="00A962AB">
            <w:pPr>
              <w:jc w:val="both"/>
              <w:rPr>
                <w:rFonts w:ascii="Times New Roman" w:hAnsi="Times New Roman" w:cs="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C61BB1">
              <w:rPr>
                <w:rFonts w:ascii="Times New Roman" w:eastAsia="Times New Roman" w:hAnsi="Times New Roman"/>
                <w:sz w:val="28"/>
                <w:szCs w:val="28"/>
              </w:rPr>
              <w:t>31</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w:t>
            </w:r>
            <w:r w:rsidR="00C61BB1">
              <w:rPr>
                <w:rFonts w:ascii="Times New Roman" w:eastAsia="Times New Roman" w:hAnsi="Times New Roman"/>
                <w:sz w:val="28"/>
                <w:szCs w:val="28"/>
              </w:rPr>
              <w:t xml:space="preserve"> 08</w:t>
            </w:r>
            <w:r w:rsidR="00935A1C">
              <w:rPr>
                <w:rFonts w:ascii="Times New Roman" w:eastAsia="Times New Roman" w:hAnsi="Times New Roman"/>
                <w:sz w:val="28"/>
                <w:szCs w:val="28"/>
              </w:rPr>
              <w:t xml:space="preserve"> </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tc>
      </w:tr>
    </w:tbl>
    <w:p w14:paraId="36332FCF" w14:textId="7777777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4923CB75" w14:textId="77777777" w:rsidR="00782BBA" w:rsidRPr="00782BBA" w:rsidRDefault="00782BBA" w:rsidP="00782BBA"/>
    <w:p w14:paraId="546078B3" w14:textId="77777777"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t>СОДЕРЖАНИЕ</w:t>
      </w:r>
    </w:p>
    <w:p w14:paraId="14033C1A"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136408" w:rsidRPr="00A20A8B" w14:paraId="71245C36" w14:textId="77777777" w:rsidTr="00A7215A">
        <w:tc>
          <w:tcPr>
            <w:tcW w:w="7668" w:type="dxa"/>
          </w:tcPr>
          <w:p w14:paraId="5B257973" w14:textId="77777777" w:rsidR="00136408" w:rsidRPr="00A20A8B" w:rsidRDefault="00136408" w:rsidP="00A7215A">
            <w:pPr>
              <w:pStyle w:val="1"/>
              <w:ind w:left="284" w:firstLine="0"/>
              <w:jc w:val="both"/>
              <w:rPr>
                <w:b/>
                <w:caps/>
              </w:rPr>
            </w:pPr>
          </w:p>
        </w:tc>
        <w:tc>
          <w:tcPr>
            <w:tcW w:w="1903" w:type="dxa"/>
          </w:tcPr>
          <w:p w14:paraId="47B11FF9" w14:textId="77777777" w:rsidR="00136408" w:rsidRPr="00A20A8B" w:rsidRDefault="00136408" w:rsidP="00A7215A">
            <w:pPr>
              <w:jc w:val="center"/>
              <w:rPr>
                <w:sz w:val="28"/>
                <w:szCs w:val="28"/>
              </w:rPr>
            </w:pPr>
          </w:p>
        </w:tc>
      </w:tr>
      <w:tr w:rsidR="005A3ED7" w:rsidRPr="00A20A8B" w14:paraId="0BD82166" w14:textId="77777777" w:rsidTr="00920AC4">
        <w:tc>
          <w:tcPr>
            <w:tcW w:w="7668" w:type="dxa"/>
          </w:tcPr>
          <w:p w14:paraId="1AF26BC5" w14:textId="77777777" w:rsidR="005A3ED7" w:rsidRPr="00DA31C3" w:rsidRDefault="005A3ED7" w:rsidP="005A3ED7">
            <w:pPr>
              <w:numPr>
                <w:ilvl w:val="0"/>
                <w:numId w:val="14"/>
              </w:numPr>
              <w:spacing w:after="0" w:line="240" w:lineRule="auto"/>
              <w:rPr>
                <w:rFonts w:ascii="Times New Roman" w:eastAsia="Times New Roman" w:hAnsi="Times New Roman"/>
                <w:sz w:val="24"/>
                <w:szCs w:val="24"/>
              </w:rPr>
            </w:pPr>
            <w:r w:rsidRPr="00DA31C3">
              <w:rPr>
                <w:rFonts w:ascii="Times New Roman" w:eastAsia="Times New Roman" w:hAnsi="Times New Roman"/>
                <w:b/>
                <w:bCs/>
                <w:caps/>
                <w:sz w:val="24"/>
                <w:szCs w:val="24"/>
              </w:rPr>
              <w:t>ОБЩАЯ ХАРАКТЕРИСТИКА РАБОЧЕЙ ПРОГРАММЫ УЧЕБНОЙ ДИСЦИПЛИНЫ</w:t>
            </w:r>
          </w:p>
          <w:p w14:paraId="611D2A9F" w14:textId="77777777" w:rsidR="005A3ED7" w:rsidRPr="00A20A8B" w:rsidRDefault="005A3ED7" w:rsidP="005A3ED7">
            <w:pPr>
              <w:spacing w:line="360" w:lineRule="auto"/>
            </w:pPr>
          </w:p>
        </w:tc>
        <w:tc>
          <w:tcPr>
            <w:tcW w:w="1903" w:type="dxa"/>
          </w:tcPr>
          <w:p w14:paraId="36F90F99" w14:textId="77777777" w:rsidR="005A3ED7" w:rsidRPr="00A20A8B" w:rsidRDefault="005A3ED7" w:rsidP="005A3ED7">
            <w:pPr>
              <w:jc w:val="center"/>
              <w:rPr>
                <w:sz w:val="28"/>
                <w:szCs w:val="28"/>
              </w:rPr>
            </w:pPr>
          </w:p>
        </w:tc>
      </w:tr>
      <w:tr w:rsidR="005A3ED7" w:rsidRPr="00A20A8B" w14:paraId="4907577F" w14:textId="77777777" w:rsidTr="00920AC4">
        <w:tc>
          <w:tcPr>
            <w:tcW w:w="7668" w:type="dxa"/>
          </w:tcPr>
          <w:p w14:paraId="7D85FE19"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СТРУКТУРА и содержание УЧЕБНОЙ ДИСЦИПЛИНЫ</w:t>
            </w:r>
          </w:p>
          <w:p w14:paraId="18720031" w14:textId="77777777" w:rsidR="005A3ED7" w:rsidRPr="00A20A8B" w:rsidRDefault="005A3ED7" w:rsidP="005A3ED7">
            <w:pPr>
              <w:pStyle w:val="1"/>
              <w:spacing w:line="360" w:lineRule="auto"/>
              <w:ind w:left="284" w:firstLine="0"/>
              <w:jc w:val="both"/>
              <w:rPr>
                <w:b/>
                <w:caps/>
              </w:rPr>
            </w:pPr>
          </w:p>
        </w:tc>
        <w:tc>
          <w:tcPr>
            <w:tcW w:w="1903" w:type="dxa"/>
          </w:tcPr>
          <w:p w14:paraId="687E1C0F" w14:textId="77777777" w:rsidR="005A3ED7" w:rsidRPr="00A20A8B" w:rsidRDefault="005A3ED7" w:rsidP="005A3ED7">
            <w:pPr>
              <w:jc w:val="center"/>
              <w:rPr>
                <w:sz w:val="28"/>
                <w:szCs w:val="28"/>
              </w:rPr>
            </w:pPr>
          </w:p>
        </w:tc>
      </w:tr>
      <w:tr w:rsidR="005A3ED7" w:rsidRPr="00A20A8B" w14:paraId="351114C7" w14:textId="77777777" w:rsidTr="00920AC4">
        <w:trPr>
          <w:trHeight w:val="670"/>
        </w:trPr>
        <w:tc>
          <w:tcPr>
            <w:tcW w:w="7668" w:type="dxa"/>
          </w:tcPr>
          <w:p w14:paraId="39B47A21"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условия РЕАЛИЗАЦИИ УЧЕБНОЙ дисциплины</w:t>
            </w:r>
          </w:p>
          <w:p w14:paraId="5BBE1968" w14:textId="77777777" w:rsidR="005A3ED7" w:rsidRPr="00A20A8B" w:rsidRDefault="005A3ED7" w:rsidP="005A3ED7">
            <w:pPr>
              <w:pStyle w:val="1"/>
              <w:tabs>
                <w:tab w:val="num" w:pos="0"/>
              </w:tabs>
              <w:spacing w:line="360" w:lineRule="auto"/>
              <w:ind w:left="284"/>
              <w:jc w:val="both"/>
              <w:rPr>
                <w:b/>
                <w:caps/>
              </w:rPr>
            </w:pPr>
          </w:p>
        </w:tc>
        <w:tc>
          <w:tcPr>
            <w:tcW w:w="1903" w:type="dxa"/>
          </w:tcPr>
          <w:p w14:paraId="26E18752" w14:textId="77777777" w:rsidR="005A3ED7" w:rsidRPr="00A20A8B" w:rsidRDefault="005A3ED7" w:rsidP="005A3ED7">
            <w:pPr>
              <w:jc w:val="center"/>
              <w:rPr>
                <w:sz w:val="28"/>
                <w:szCs w:val="28"/>
              </w:rPr>
            </w:pPr>
          </w:p>
        </w:tc>
      </w:tr>
      <w:tr w:rsidR="005A3ED7" w:rsidRPr="00A20A8B" w14:paraId="2AFBE8D7" w14:textId="77777777" w:rsidTr="00920AC4">
        <w:tc>
          <w:tcPr>
            <w:tcW w:w="7668" w:type="dxa"/>
          </w:tcPr>
          <w:p w14:paraId="6B56F4C6"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Контроль и оценка результатов Освоения учебной дисциплины</w:t>
            </w:r>
          </w:p>
          <w:p w14:paraId="01F95202" w14:textId="77777777" w:rsidR="005A3ED7" w:rsidRPr="00A20A8B" w:rsidRDefault="005A3ED7" w:rsidP="005A3ED7">
            <w:pPr>
              <w:pStyle w:val="1"/>
              <w:spacing w:line="360" w:lineRule="auto"/>
              <w:ind w:left="284" w:firstLine="0"/>
              <w:jc w:val="both"/>
              <w:rPr>
                <w:b/>
                <w:caps/>
              </w:rPr>
            </w:pPr>
          </w:p>
        </w:tc>
        <w:tc>
          <w:tcPr>
            <w:tcW w:w="1903" w:type="dxa"/>
          </w:tcPr>
          <w:p w14:paraId="54CBD6CA" w14:textId="77777777" w:rsidR="005A3ED7" w:rsidRPr="00A20A8B" w:rsidRDefault="005A3ED7" w:rsidP="005A3ED7">
            <w:pPr>
              <w:jc w:val="center"/>
              <w:rPr>
                <w:sz w:val="28"/>
                <w:szCs w:val="28"/>
              </w:rPr>
            </w:pPr>
          </w:p>
        </w:tc>
      </w:tr>
    </w:tbl>
    <w:p w14:paraId="1D204857"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A83E8F9" w14:textId="77777777" w:rsidR="00136408" w:rsidRDefault="00136408" w:rsidP="00136408">
      <w:pPr>
        <w:rPr>
          <w:sz w:val="28"/>
          <w:szCs w:val="28"/>
          <w:vertAlign w:val="superscript"/>
        </w:rPr>
      </w:pPr>
    </w:p>
    <w:p w14:paraId="318DA194" w14:textId="77777777" w:rsidR="00136408" w:rsidRDefault="00136408" w:rsidP="00136408">
      <w:pPr>
        <w:rPr>
          <w:sz w:val="28"/>
          <w:szCs w:val="28"/>
          <w:vertAlign w:val="superscript"/>
        </w:rPr>
      </w:pPr>
    </w:p>
    <w:p w14:paraId="217C6DD4" w14:textId="77777777" w:rsidR="00136408" w:rsidRDefault="00136408" w:rsidP="00136408">
      <w:pPr>
        <w:rPr>
          <w:sz w:val="28"/>
          <w:szCs w:val="28"/>
          <w:vertAlign w:val="superscript"/>
        </w:rPr>
      </w:pPr>
    </w:p>
    <w:p w14:paraId="3D8E274C" w14:textId="77777777" w:rsidR="00136408" w:rsidRDefault="00136408" w:rsidP="00136408">
      <w:pPr>
        <w:rPr>
          <w:sz w:val="28"/>
          <w:szCs w:val="28"/>
          <w:vertAlign w:val="superscript"/>
        </w:rPr>
      </w:pPr>
    </w:p>
    <w:p w14:paraId="11865AD1" w14:textId="77777777" w:rsidR="00136408" w:rsidRDefault="00136408" w:rsidP="00136408">
      <w:pPr>
        <w:rPr>
          <w:sz w:val="28"/>
          <w:szCs w:val="28"/>
          <w:vertAlign w:val="superscript"/>
        </w:rPr>
      </w:pPr>
    </w:p>
    <w:p w14:paraId="6A56ACFC" w14:textId="77777777" w:rsidR="00136408" w:rsidRDefault="00136408" w:rsidP="00136408">
      <w:pPr>
        <w:rPr>
          <w:sz w:val="28"/>
          <w:szCs w:val="28"/>
          <w:vertAlign w:val="superscript"/>
        </w:rPr>
      </w:pPr>
    </w:p>
    <w:p w14:paraId="1A372E12" w14:textId="77777777" w:rsidR="00136408" w:rsidRDefault="00136408" w:rsidP="00136408">
      <w:pPr>
        <w:rPr>
          <w:sz w:val="28"/>
          <w:szCs w:val="28"/>
          <w:vertAlign w:val="superscript"/>
        </w:rPr>
      </w:pPr>
    </w:p>
    <w:p w14:paraId="593CD7AB" w14:textId="77777777" w:rsidR="00276FCB" w:rsidRPr="00136408" w:rsidRDefault="00136408" w:rsidP="00516CEE">
      <w:pPr>
        <w:jc w:val="center"/>
        <w:rPr>
          <w:rFonts w:ascii="Times New Roman" w:hAnsi="Times New Roman" w:cs="Times New Roman"/>
          <w:b/>
          <w:sz w:val="28"/>
          <w:szCs w:val="28"/>
        </w:rPr>
      </w:pPr>
      <w:r>
        <w:rPr>
          <w:rFonts w:ascii="Times New Roman" w:hAnsi="Times New Roman" w:cs="Times New Roman"/>
          <w:b/>
          <w:sz w:val="28"/>
          <w:szCs w:val="28"/>
        </w:rPr>
        <w:t>1.</w:t>
      </w:r>
      <w:r w:rsidR="003A28DB">
        <w:rPr>
          <w:rFonts w:ascii="Times New Roman" w:hAnsi="Times New Roman" w:cs="Times New Roman"/>
          <w:b/>
          <w:sz w:val="28"/>
          <w:szCs w:val="28"/>
        </w:rPr>
        <w:t>ОБЩАЯ ХАРАКТЕРИСТИКА РАБОЧЕЙ ПРОГРАММЫ</w:t>
      </w:r>
    </w:p>
    <w:p w14:paraId="0E2A95B6" w14:textId="77777777" w:rsidR="00AB71D6" w:rsidRPr="008970A4" w:rsidRDefault="00D246A5" w:rsidP="00516CEE">
      <w:pPr>
        <w:ind w:left="360"/>
        <w:jc w:val="center"/>
        <w:rPr>
          <w:rFonts w:ascii="Times New Roman" w:hAnsi="Times New Roman" w:cs="Times New Roman"/>
          <w:b/>
          <w:sz w:val="28"/>
          <w:szCs w:val="28"/>
        </w:rPr>
      </w:pPr>
      <w:r w:rsidRPr="008970A4">
        <w:rPr>
          <w:rFonts w:ascii="Times New Roman" w:hAnsi="Times New Roman" w:cs="Times New Roman"/>
          <w:b/>
          <w:sz w:val="28"/>
          <w:szCs w:val="28"/>
        </w:rPr>
        <w:t>«</w:t>
      </w:r>
      <w:r w:rsidR="009C27FB">
        <w:rPr>
          <w:rFonts w:ascii="Times New Roman" w:hAnsi="Times New Roman" w:cs="Times New Roman"/>
          <w:b/>
          <w:sz w:val="28"/>
          <w:szCs w:val="28"/>
        </w:rPr>
        <w:t>БИОЛОГИЯ</w:t>
      </w:r>
      <w:r w:rsidR="00390B7B">
        <w:rPr>
          <w:rFonts w:ascii="Times New Roman" w:hAnsi="Times New Roman" w:cs="Times New Roman"/>
          <w:b/>
          <w:sz w:val="28"/>
          <w:szCs w:val="28"/>
        </w:rPr>
        <w:t>»</w:t>
      </w:r>
    </w:p>
    <w:p w14:paraId="12BE31C0"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1.1. Место учебной дисциплины в структуре основной профессиональной образовательной программы:</w:t>
      </w:r>
    </w:p>
    <w:p w14:paraId="59E1A2ED" w14:textId="661AC3C5" w:rsidR="00935A1C" w:rsidRPr="00935A1C" w:rsidRDefault="005A3ED7" w:rsidP="00935A1C">
      <w:pPr>
        <w:rPr>
          <w:rFonts w:ascii="Times New Roman" w:hAnsi="Times New Roman" w:cs="Times New Roman"/>
          <w:sz w:val="28"/>
          <w:szCs w:val="28"/>
        </w:rPr>
      </w:pPr>
      <w:r w:rsidRPr="005A3ED7">
        <w:rPr>
          <w:rFonts w:ascii="Times New Roman" w:hAnsi="Times New Roman" w:cs="Times New Roman"/>
          <w:sz w:val="28"/>
          <w:szCs w:val="28"/>
        </w:rPr>
        <w:t>учебная дисциплина «</w:t>
      </w:r>
      <w:r w:rsidR="009C27FB">
        <w:rPr>
          <w:rFonts w:ascii="Times New Roman" w:hAnsi="Times New Roman" w:cs="Times New Roman"/>
          <w:sz w:val="28"/>
          <w:szCs w:val="28"/>
        </w:rPr>
        <w:t>Биология</w:t>
      </w:r>
      <w:r w:rsidRPr="005A3ED7">
        <w:rPr>
          <w:rFonts w:ascii="Times New Roman" w:hAnsi="Times New Roman" w:cs="Times New Roman"/>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специальности</w:t>
      </w:r>
      <w:r w:rsidR="00935A1C">
        <w:rPr>
          <w:rFonts w:ascii="Times New Roman" w:hAnsi="Times New Roman" w:cs="Times New Roman"/>
          <w:sz w:val="28"/>
          <w:szCs w:val="28"/>
        </w:rPr>
        <w:t xml:space="preserve"> </w:t>
      </w:r>
      <w:r w:rsidR="00935A1C" w:rsidRPr="00935A1C">
        <w:rPr>
          <w:rFonts w:ascii="Times New Roman" w:hAnsi="Times New Roman" w:cs="Times New Roman"/>
          <w:sz w:val="28"/>
          <w:szCs w:val="28"/>
        </w:rPr>
        <w:t>СПО 5</w:t>
      </w:r>
      <w:r w:rsidR="009957C2">
        <w:rPr>
          <w:rFonts w:ascii="Times New Roman" w:hAnsi="Times New Roman" w:cs="Times New Roman"/>
          <w:sz w:val="28"/>
          <w:szCs w:val="28"/>
        </w:rPr>
        <w:t>2</w:t>
      </w:r>
      <w:r w:rsidR="00935A1C" w:rsidRPr="00935A1C">
        <w:rPr>
          <w:rFonts w:ascii="Times New Roman" w:hAnsi="Times New Roman" w:cs="Times New Roman"/>
          <w:sz w:val="28"/>
          <w:szCs w:val="28"/>
        </w:rPr>
        <w:t>.02.0</w:t>
      </w:r>
      <w:r w:rsidR="009957C2">
        <w:rPr>
          <w:rFonts w:ascii="Times New Roman" w:hAnsi="Times New Roman" w:cs="Times New Roman"/>
          <w:sz w:val="28"/>
          <w:szCs w:val="28"/>
        </w:rPr>
        <w:t>4</w:t>
      </w:r>
      <w:r w:rsidR="00935A1C">
        <w:rPr>
          <w:rFonts w:ascii="Times New Roman" w:hAnsi="Times New Roman" w:cs="Times New Roman"/>
          <w:sz w:val="28"/>
          <w:szCs w:val="28"/>
        </w:rPr>
        <w:t xml:space="preserve"> </w:t>
      </w:r>
      <w:r w:rsidR="00935A1C" w:rsidRPr="00935A1C">
        <w:rPr>
          <w:rFonts w:ascii="Times New Roman" w:hAnsi="Times New Roman" w:cs="Times New Roman"/>
          <w:sz w:val="28"/>
          <w:szCs w:val="28"/>
        </w:rPr>
        <w:t>«</w:t>
      </w:r>
      <w:r w:rsidR="009957C2">
        <w:rPr>
          <w:rFonts w:ascii="Times New Roman" w:hAnsi="Times New Roman" w:cs="Times New Roman"/>
          <w:sz w:val="28"/>
          <w:szCs w:val="28"/>
        </w:rPr>
        <w:t>Актерское искусство</w:t>
      </w:r>
      <w:r w:rsidR="00935A1C" w:rsidRPr="00935A1C">
        <w:rPr>
          <w:rFonts w:ascii="Times New Roman" w:hAnsi="Times New Roman" w:cs="Times New Roman"/>
          <w:sz w:val="28"/>
          <w:szCs w:val="28"/>
        </w:rPr>
        <w:t>» (по видам)</w:t>
      </w:r>
    </w:p>
    <w:p w14:paraId="258742EE" w14:textId="4034511D" w:rsidR="005A3ED7" w:rsidRPr="005A3ED7" w:rsidRDefault="005A3ED7" w:rsidP="005A3ED7">
      <w:pPr>
        <w:rPr>
          <w:rFonts w:ascii="Times New Roman" w:hAnsi="Times New Roman" w:cs="Times New Roman"/>
          <w:sz w:val="28"/>
          <w:szCs w:val="28"/>
        </w:rPr>
      </w:pPr>
      <w:r w:rsidRPr="005A3ED7">
        <w:rPr>
          <w:rFonts w:ascii="Times New Roman" w:hAnsi="Times New Roman" w:cs="Times New Roman"/>
          <w:sz w:val="28"/>
          <w:szCs w:val="28"/>
        </w:rPr>
        <w:t xml:space="preserve"> </w:t>
      </w:r>
    </w:p>
    <w:p w14:paraId="3F0F4F39"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1.2. Цель и планируемые результаты освоения учебной дисциплины:</w:t>
      </w:r>
    </w:p>
    <w:p w14:paraId="2733A4F0" w14:textId="3692359E" w:rsidR="005A3ED7" w:rsidRDefault="005A3ED7" w:rsidP="005A3ED7">
      <w:pPr>
        <w:rPr>
          <w:rFonts w:ascii="Times New Roman" w:hAnsi="Times New Roman" w:cs="Times New Roman"/>
          <w:sz w:val="28"/>
          <w:szCs w:val="28"/>
        </w:rPr>
      </w:pPr>
      <w:r w:rsidRPr="005A3ED7">
        <w:rPr>
          <w:rFonts w:ascii="Times New Roman" w:hAnsi="Times New Roman" w:cs="Times New Roman"/>
          <w:b/>
          <w:sz w:val="28"/>
          <w:szCs w:val="28"/>
        </w:rPr>
        <w:t>Коды ОК и ПК, которые актуализируются при изучении учебной дисциплины</w:t>
      </w:r>
      <w:r w:rsidRPr="005A3ED7">
        <w:rPr>
          <w:rFonts w:ascii="Times New Roman" w:hAnsi="Times New Roman" w:cs="Times New Roman"/>
          <w:sz w:val="28"/>
          <w:szCs w:val="28"/>
        </w:rPr>
        <w:t>:</w:t>
      </w:r>
      <w:r w:rsidR="00B56D67">
        <w:rPr>
          <w:rFonts w:ascii="Times New Roman" w:hAnsi="Times New Roman" w:cs="Times New Roman"/>
          <w:sz w:val="28"/>
          <w:szCs w:val="28"/>
        </w:rPr>
        <w:t xml:space="preserve"> ОК 01, ОК 02, ОК 04, ОК 04, </w:t>
      </w:r>
      <w:r w:rsidR="00D820A5">
        <w:rPr>
          <w:rFonts w:ascii="Times New Roman" w:hAnsi="Times New Roman" w:cs="Times New Roman"/>
          <w:sz w:val="28"/>
          <w:szCs w:val="28"/>
        </w:rPr>
        <w:t>ОК 07</w:t>
      </w:r>
      <w:r w:rsidR="00935A1C">
        <w:rPr>
          <w:rFonts w:ascii="Times New Roman" w:hAnsi="Times New Roman" w:cs="Times New Roman"/>
          <w:sz w:val="28"/>
          <w:szCs w:val="28"/>
        </w:rPr>
        <w:t>,</w:t>
      </w:r>
    </w:p>
    <w:p w14:paraId="394BB295" w14:textId="0C8C4A1B" w:rsidR="00935A1C" w:rsidRPr="005A3ED7" w:rsidRDefault="009957C2" w:rsidP="005A3ED7">
      <w:pPr>
        <w:rPr>
          <w:rFonts w:ascii="Times New Roman" w:hAnsi="Times New Roman" w:cs="Times New Roman"/>
          <w:sz w:val="28"/>
          <w:szCs w:val="28"/>
        </w:rPr>
      </w:pPr>
      <w:r>
        <w:rPr>
          <w:rFonts w:ascii="Times New Roman" w:hAnsi="Times New Roman" w:cs="Times New Roman"/>
          <w:sz w:val="28"/>
          <w:szCs w:val="28"/>
        </w:rPr>
        <w:t>ПК 2.2.</w:t>
      </w:r>
    </w:p>
    <w:tbl>
      <w:tblPr>
        <w:tblpPr w:leftFromText="180" w:rightFromText="180" w:vertAnchor="text" w:horzAnchor="page" w:tblpX="1108" w:tblpY="278"/>
        <w:tblW w:w="14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543"/>
        <w:gridCol w:w="8600"/>
      </w:tblGrid>
      <w:tr w:rsidR="00922FDB" w:rsidRPr="00B47082" w14:paraId="40361BD3" w14:textId="77777777" w:rsidTr="00935A1C">
        <w:trPr>
          <w:cantSplit/>
          <w:trHeight w:val="415"/>
        </w:trPr>
        <w:tc>
          <w:tcPr>
            <w:tcW w:w="2802" w:type="dxa"/>
            <w:vMerge w:val="restart"/>
            <w:vAlign w:val="center"/>
          </w:tcPr>
          <w:p w14:paraId="034B6568"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Код и наименование формируемых компетенций</w:t>
            </w:r>
          </w:p>
        </w:tc>
        <w:tc>
          <w:tcPr>
            <w:tcW w:w="12143" w:type="dxa"/>
            <w:gridSpan w:val="2"/>
            <w:vAlign w:val="center"/>
          </w:tcPr>
          <w:p w14:paraId="7E7DEE91"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Планируемые результаты освоения дисциплины</w:t>
            </w:r>
          </w:p>
        </w:tc>
      </w:tr>
      <w:tr w:rsidR="00922FDB" w:rsidRPr="00B47082" w14:paraId="3020D528" w14:textId="77777777" w:rsidTr="00935A1C">
        <w:trPr>
          <w:cantSplit/>
          <w:trHeight w:val="563"/>
        </w:trPr>
        <w:tc>
          <w:tcPr>
            <w:tcW w:w="2802" w:type="dxa"/>
            <w:vMerge/>
            <w:vAlign w:val="center"/>
          </w:tcPr>
          <w:p w14:paraId="76D654D3" w14:textId="77777777" w:rsidR="00922FDB" w:rsidRPr="00B47082" w:rsidRDefault="00922FDB" w:rsidP="00130C19">
            <w:pPr>
              <w:widowControl w:val="0"/>
              <w:pBdr>
                <w:top w:val="nil"/>
                <w:left w:val="nil"/>
                <w:bottom w:val="nil"/>
                <w:right w:val="nil"/>
                <w:between w:val="nil"/>
              </w:pBdr>
              <w:spacing w:after="0"/>
              <w:rPr>
                <w:rFonts w:ascii="Times New Roman" w:hAnsi="Times New Roman" w:cs="Times New Roman"/>
                <w:b/>
                <w:bCs/>
                <w:sz w:val="20"/>
                <w:szCs w:val="20"/>
              </w:rPr>
            </w:pPr>
          </w:p>
        </w:tc>
        <w:tc>
          <w:tcPr>
            <w:tcW w:w="3543" w:type="dxa"/>
            <w:vAlign w:val="center"/>
          </w:tcPr>
          <w:p w14:paraId="1781276E"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Общие</w:t>
            </w:r>
          </w:p>
        </w:tc>
        <w:tc>
          <w:tcPr>
            <w:tcW w:w="8600" w:type="dxa"/>
            <w:vAlign w:val="center"/>
          </w:tcPr>
          <w:p w14:paraId="50D25557" w14:textId="77777777" w:rsidR="00922FDB" w:rsidRPr="00B47082" w:rsidRDefault="00922FDB" w:rsidP="00130C19">
            <w:pPr>
              <w:spacing w:after="0" w:line="240" w:lineRule="auto"/>
              <w:jc w:val="center"/>
              <w:rPr>
                <w:rFonts w:ascii="Times New Roman" w:hAnsi="Times New Roman" w:cs="Times New Roman"/>
                <w:b/>
                <w:bCs/>
                <w:sz w:val="20"/>
                <w:szCs w:val="20"/>
              </w:rPr>
            </w:pPr>
            <w:r w:rsidRPr="00B47082">
              <w:rPr>
                <w:rFonts w:ascii="Times New Roman" w:hAnsi="Times New Roman" w:cs="Times New Roman"/>
                <w:b/>
                <w:bCs/>
                <w:sz w:val="20"/>
                <w:szCs w:val="20"/>
              </w:rPr>
              <w:t>Дисциплинарные</w:t>
            </w:r>
          </w:p>
        </w:tc>
      </w:tr>
      <w:tr w:rsidR="00922FDB" w:rsidRPr="00B47082" w14:paraId="6CFA38FE" w14:textId="77777777" w:rsidTr="00935A1C">
        <w:trPr>
          <w:trHeight w:val="674"/>
        </w:trPr>
        <w:tc>
          <w:tcPr>
            <w:tcW w:w="2802" w:type="dxa"/>
          </w:tcPr>
          <w:p w14:paraId="769E1E3E"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t xml:space="preserve">ОК 01. Выбирать способы решения задач профессиональной деятельности применительно к различным контекстам </w:t>
            </w:r>
          </w:p>
        </w:tc>
        <w:tc>
          <w:tcPr>
            <w:tcW w:w="3543" w:type="dxa"/>
          </w:tcPr>
          <w:p w14:paraId="2AFB320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части трудового воспитания:</w:t>
            </w:r>
          </w:p>
          <w:p w14:paraId="01B9FF0C"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готовность к труду, осознание ценности мастерства, трудолюбие; </w:t>
            </w:r>
          </w:p>
          <w:p w14:paraId="577A290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485D2B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интерес к различным сферам профессиональной деятельности,</w:t>
            </w:r>
          </w:p>
          <w:p w14:paraId="1CF050D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Овладение универсальными учебными познавательными действиями:</w:t>
            </w:r>
          </w:p>
          <w:p w14:paraId="4A5992E8"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а) базовые логические действия:</w:t>
            </w:r>
          </w:p>
          <w:p w14:paraId="6965A977"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самостоятельно формулировать и актуализировать проблему, рассматривать ее всесторонне; </w:t>
            </w:r>
          </w:p>
          <w:p w14:paraId="7C233C9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устанавливать существенный признак или основания для сравнения, классификации и обобщения; </w:t>
            </w:r>
          </w:p>
          <w:p w14:paraId="6ED8E23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определять цели деятельности, задавать параметры и критерии их достижения;</w:t>
            </w:r>
          </w:p>
          <w:p w14:paraId="116C5FE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выявлять закономерности и противоречия в рассматриваемых явлениях; </w:t>
            </w:r>
          </w:p>
          <w:p w14:paraId="05A90D99"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14:paraId="417B5BC8"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развивать креативное мышление при решении жизненных проблем </w:t>
            </w:r>
          </w:p>
          <w:p w14:paraId="347CE026"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б) базовые исследовательские действия:</w:t>
            </w:r>
          </w:p>
          <w:p w14:paraId="35AFD923"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14:paraId="3629EA8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118376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анализировать полученные в ходе решения задачи результаты, критически оценивать их достоверность, прогнозировать изменение в новых усло</w:t>
            </w:r>
            <w:r w:rsidRPr="00B47082">
              <w:rPr>
                <w:rFonts w:ascii="Times New Roman" w:hAnsi="Times New Roman" w:cs="Times New Roman"/>
                <w:sz w:val="20"/>
                <w:szCs w:val="20"/>
              </w:rPr>
              <w:lastRenderedPageBreak/>
              <w:t xml:space="preserve">виях; </w:t>
            </w:r>
          </w:p>
          <w:p w14:paraId="19135BB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уметь переносить знания в познавательную и практическую области жизнедеятельности;</w:t>
            </w:r>
          </w:p>
          <w:p w14:paraId="16B3474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уметь интегрировать знания из разных предметных областей; </w:t>
            </w:r>
          </w:p>
          <w:p w14:paraId="76C1C65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выдвигать новые идеи, предлагать оригинальные подходы и решения; </w:t>
            </w:r>
          </w:p>
          <w:p w14:paraId="02E3F15C"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способность их использования в познавательной и социальной практике</w:t>
            </w:r>
          </w:p>
        </w:tc>
        <w:tc>
          <w:tcPr>
            <w:tcW w:w="8600" w:type="dxa"/>
          </w:tcPr>
          <w:p w14:paraId="7DAF132F"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407FFE31"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94781FC"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w:t>
            </w:r>
            <w:r w:rsidRPr="00B47082">
              <w:rPr>
                <w:rFonts w:ascii="Times New Roman" w:hAnsi="Times New Roman" w:cs="Times New Roman"/>
                <w:sz w:val="20"/>
                <w:szCs w:val="20"/>
              </w:rPr>
              <w:lastRenderedPageBreak/>
              <w:t>века;</w:t>
            </w:r>
          </w:p>
          <w:p w14:paraId="17524E6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96A58D"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6D59EDC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2E041083"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922FDB" w:rsidRPr="00B47082" w14:paraId="54E69551" w14:textId="77777777" w:rsidTr="00935A1C">
        <w:trPr>
          <w:trHeight w:val="674"/>
        </w:trPr>
        <w:tc>
          <w:tcPr>
            <w:tcW w:w="2802" w:type="dxa"/>
          </w:tcPr>
          <w:p w14:paraId="56696C72"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lastRenderedPageBreak/>
              <w:t xml:space="preserve">ОК 02. Использовать современные средства поиска, анализа и интерпретации </w:t>
            </w:r>
            <w:proofErr w:type="gramStart"/>
            <w:r w:rsidRPr="00B47082">
              <w:rPr>
                <w:rFonts w:ascii="Times New Roman" w:hAnsi="Times New Roman" w:cs="Times New Roman"/>
                <w:sz w:val="20"/>
                <w:szCs w:val="20"/>
              </w:rPr>
              <w:t>информации</w:t>
            </w:r>
            <w:proofErr w:type="gramEnd"/>
            <w:r w:rsidRPr="00B47082">
              <w:rPr>
                <w:rFonts w:ascii="Times New Roman" w:hAnsi="Times New Roman" w:cs="Times New Roman"/>
                <w:sz w:val="20"/>
                <w:szCs w:val="20"/>
              </w:rPr>
              <w:t xml:space="preserve"> и информационные технологии для выполнения задач профессиональной деятельности</w:t>
            </w:r>
          </w:p>
        </w:tc>
        <w:tc>
          <w:tcPr>
            <w:tcW w:w="3543" w:type="dxa"/>
          </w:tcPr>
          <w:p w14:paraId="25723B2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области ценности научного познания:</w:t>
            </w:r>
          </w:p>
          <w:p w14:paraId="2A5392D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33630B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совершенствование языковой и читательской культуры как средства взаимодействия между людьми и познания мира; </w:t>
            </w:r>
          </w:p>
          <w:p w14:paraId="30F846DB"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осознание ценности научной деятельности, готовность осуществлять проектную и исследовательскую деятельность индивидуально и в группе;</w:t>
            </w:r>
          </w:p>
          <w:p w14:paraId="3FC31FFE"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учебными познавательными действиями:</w:t>
            </w:r>
          </w:p>
          <w:p w14:paraId="3BAF2459"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в) работа с информацией:</w:t>
            </w:r>
          </w:p>
          <w:p w14:paraId="49123257"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21FC6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создавать тексты в различных фор</w:t>
            </w:r>
            <w:r w:rsidRPr="00B47082">
              <w:rPr>
                <w:rFonts w:ascii="Times New Roman" w:hAnsi="Times New Roman" w:cs="Times New Roman"/>
                <w:sz w:val="20"/>
                <w:szCs w:val="20"/>
              </w:rPr>
              <w:lastRenderedPageBreak/>
              <w:t>матах с учетом назначения информации и целевой аудитории, выбирая оптимальную форму представления и визуализации;</w:t>
            </w:r>
          </w:p>
          <w:p w14:paraId="64DE1D71"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оценивать достоверность, легитимность информации, ее соответствие правовым и морально-этическим нормам; </w:t>
            </w:r>
          </w:p>
          <w:p w14:paraId="381C603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33A370CD"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владеть навыками распознавания и защиты информации, информационной безопасности личности</w:t>
            </w:r>
          </w:p>
        </w:tc>
        <w:tc>
          <w:tcPr>
            <w:tcW w:w="8600" w:type="dxa"/>
          </w:tcPr>
          <w:p w14:paraId="202B2E02"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3390CBC8" w14:textId="77777777" w:rsidR="00922FDB" w:rsidRPr="00B47082" w:rsidRDefault="00922FDB" w:rsidP="00130C19">
            <w:pPr>
              <w:shd w:val="clear" w:color="auto" w:fill="FFFFFF"/>
              <w:spacing w:after="0"/>
              <w:jc w:val="both"/>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922FDB" w:rsidRPr="00B47082" w14:paraId="0B98BE56" w14:textId="77777777" w:rsidTr="00935A1C">
        <w:trPr>
          <w:trHeight w:val="674"/>
        </w:trPr>
        <w:tc>
          <w:tcPr>
            <w:tcW w:w="2802" w:type="dxa"/>
          </w:tcPr>
          <w:p w14:paraId="2CFB2037" w14:textId="77777777" w:rsidR="00922FDB" w:rsidRPr="00B47082" w:rsidRDefault="00922FDB" w:rsidP="00130C19">
            <w:pPr>
              <w:spacing w:after="0" w:line="240" w:lineRule="auto"/>
              <w:jc w:val="both"/>
              <w:rPr>
                <w:rFonts w:ascii="Times New Roman" w:hAnsi="Times New Roman" w:cs="Times New Roman"/>
                <w:sz w:val="20"/>
                <w:szCs w:val="20"/>
              </w:rPr>
            </w:pPr>
            <w:bookmarkStart w:id="0" w:name="_Hlk229561932"/>
            <w:r w:rsidRPr="00B47082">
              <w:rPr>
                <w:rFonts w:ascii="Times New Roman" w:hAnsi="Times New Roman" w:cs="Times New Roman"/>
                <w:sz w:val="20"/>
                <w:szCs w:val="20"/>
              </w:rPr>
              <w:t>ОК 04. Эффективно взаимодействовать и работать в коллективе и команде</w:t>
            </w:r>
          </w:p>
        </w:tc>
        <w:tc>
          <w:tcPr>
            <w:tcW w:w="3543" w:type="dxa"/>
          </w:tcPr>
          <w:p w14:paraId="390FA503"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готовность к саморазвитию, самостоятельности и самоопределению;</w:t>
            </w:r>
          </w:p>
          <w:p w14:paraId="283A456C"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навыками учебно-исследовательской, проектной и социальной деятельности;</w:t>
            </w:r>
          </w:p>
          <w:p w14:paraId="5E861833"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коммуникативными действиями:</w:t>
            </w:r>
          </w:p>
          <w:p w14:paraId="595B3FCE"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б) совместная деятельность:</w:t>
            </w:r>
          </w:p>
          <w:p w14:paraId="1CABB587"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понимать и использовать преимущества командной и индивидуальной работы;</w:t>
            </w:r>
          </w:p>
          <w:p w14:paraId="025FC0E8"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w:t>
            </w:r>
            <w:r w:rsidRPr="00B47082">
              <w:rPr>
                <w:rFonts w:ascii="Times New Roman" w:hAnsi="Times New Roman" w:cs="Times New Roman"/>
                <w:sz w:val="20"/>
                <w:szCs w:val="20"/>
              </w:rPr>
              <w:lastRenderedPageBreak/>
              <w:t>ков обсуждать результаты совместной работы;</w:t>
            </w:r>
          </w:p>
          <w:p w14:paraId="2E7834FC"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14:paraId="549583EF"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14:paraId="06F3573F"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регулятивными действиями:</w:t>
            </w:r>
          </w:p>
          <w:p w14:paraId="4066C32F"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г) принятие себя и других людей:</w:t>
            </w:r>
          </w:p>
          <w:p w14:paraId="415ABDDD"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мотивы и аргументы других людей при анализе результатов деятельности;</w:t>
            </w:r>
          </w:p>
          <w:p w14:paraId="51328E51" w14:textId="77777777" w:rsidR="00922FDB" w:rsidRPr="00B47082" w:rsidRDefault="00922FDB" w:rsidP="00130C19">
            <w:pPr>
              <w:spacing w:after="0"/>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признавать свое право и право других людей на ошибки;</w:t>
            </w:r>
          </w:p>
          <w:p w14:paraId="1B8A9AC3"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развивать способность понимать мир с позиции другого человека</w:t>
            </w:r>
          </w:p>
        </w:tc>
        <w:tc>
          <w:tcPr>
            <w:tcW w:w="8600" w:type="dxa"/>
          </w:tcPr>
          <w:p w14:paraId="2F5FDC72" w14:textId="77777777" w:rsidR="00922FDB" w:rsidRPr="00B47082" w:rsidRDefault="00922FDB" w:rsidP="00130C19">
            <w:pPr>
              <w:shd w:val="clear" w:color="auto" w:fill="FFFFFF"/>
              <w:spacing w:before="220" w:after="220" w:line="240" w:lineRule="auto"/>
              <w:jc w:val="both"/>
              <w:rPr>
                <w:rFonts w:ascii="Times New Roman" w:hAnsi="Times New Roman" w:cs="Times New Roman"/>
                <w:sz w:val="20"/>
                <w:szCs w:val="20"/>
              </w:rPr>
            </w:pPr>
            <w:r w:rsidRPr="00B47082">
              <w:rPr>
                <w:rFonts w:ascii="Times New Roman" w:hAnsi="Times New Roman" w:cs="Times New Roman"/>
                <w:sz w:val="20"/>
                <w:szCs w:val="20"/>
              </w:rPr>
              <w:lastRenderedPageBreak/>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bookmarkEnd w:id="0"/>
      <w:tr w:rsidR="00922FDB" w:rsidRPr="00B47082" w14:paraId="0BAF640D" w14:textId="77777777" w:rsidTr="00935A1C">
        <w:trPr>
          <w:trHeight w:val="674"/>
        </w:trPr>
        <w:tc>
          <w:tcPr>
            <w:tcW w:w="2802" w:type="dxa"/>
          </w:tcPr>
          <w:p w14:paraId="7DCA9034" w14:textId="77777777" w:rsidR="00922FDB" w:rsidRPr="00B47082" w:rsidRDefault="00922FDB" w:rsidP="00130C19">
            <w:pPr>
              <w:spacing w:after="0" w:line="240" w:lineRule="auto"/>
              <w:rPr>
                <w:rFonts w:ascii="Times New Roman" w:hAnsi="Times New Roman" w:cs="Times New Roman"/>
                <w:sz w:val="20"/>
                <w:szCs w:val="20"/>
              </w:rPr>
            </w:pPr>
            <w:r w:rsidRPr="00B47082">
              <w:rPr>
                <w:rFonts w:ascii="Times New Roman" w:hAnsi="Times New Roman" w:cs="Times New Roman"/>
                <w:sz w:val="20"/>
                <w:szCs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3" w:type="dxa"/>
          </w:tcPr>
          <w:p w14:paraId="5F0B061D" w14:textId="35F324E1" w:rsidR="00922FDB" w:rsidRPr="00B47082" w:rsidRDefault="00922FDB" w:rsidP="00130C19">
            <w:pPr>
              <w:spacing w:after="0"/>
              <w:rPr>
                <w:rFonts w:ascii="Times New Roman" w:hAnsi="Times New Roman" w:cs="Times New Roman"/>
                <w:sz w:val="20"/>
                <w:szCs w:val="20"/>
              </w:rPr>
            </w:pPr>
            <w:r w:rsidRPr="00B47082">
              <w:rPr>
                <w:rFonts w:ascii="Times New Roman" w:hAnsi="Times New Roman" w:cs="Times New Roman"/>
                <w:sz w:val="20"/>
                <w:szCs w:val="20"/>
              </w:rPr>
              <w:t>В области</w:t>
            </w:r>
            <w:r w:rsidR="000F6B40" w:rsidRPr="00B47082">
              <w:rPr>
                <w:rFonts w:ascii="Times New Roman" w:hAnsi="Times New Roman" w:cs="Times New Roman"/>
                <w:sz w:val="20"/>
                <w:szCs w:val="20"/>
              </w:rPr>
              <w:t xml:space="preserve"> </w:t>
            </w:r>
            <w:r w:rsidRPr="00B47082">
              <w:rPr>
                <w:rFonts w:ascii="Times New Roman" w:hAnsi="Times New Roman" w:cs="Times New Roman"/>
                <w:sz w:val="20"/>
                <w:szCs w:val="20"/>
              </w:rPr>
              <w:t>экологического воспитания:</w:t>
            </w:r>
          </w:p>
          <w:p w14:paraId="44F65DAD"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A749934"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планирование и осуществление действий в окружающей среде на основе знания целей устойчивого развития человечества;</w:t>
            </w:r>
          </w:p>
          <w:p w14:paraId="26263430"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активное неприятие действий, приносящих вред окружающей среде;</w:t>
            </w:r>
          </w:p>
          <w:p w14:paraId="22ACD62D"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t>- умение прогнозировать неблагоприятные экологические последствия предпринимаемых действий, предотвращать их;</w:t>
            </w:r>
          </w:p>
          <w:p w14:paraId="5BA153CA" w14:textId="77777777" w:rsidR="00922FDB" w:rsidRPr="00B47082" w:rsidRDefault="00922FDB" w:rsidP="00130C19">
            <w:pPr>
              <w:spacing w:after="0"/>
              <w:jc w:val="both"/>
              <w:rPr>
                <w:rFonts w:ascii="Times New Roman" w:hAnsi="Times New Roman" w:cs="Times New Roman"/>
                <w:sz w:val="20"/>
                <w:szCs w:val="20"/>
              </w:rPr>
            </w:pPr>
            <w:r w:rsidRPr="00B47082">
              <w:rPr>
                <w:rFonts w:ascii="Times New Roman" w:hAnsi="Times New Roman" w:cs="Times New Roman"/>
                <w:sz w:val="20"/>
                <w:szCs w:val="20"/>
              </w:rPr>
              <w:lastRenderedPageBreak/>
              <w:t>- расширение опыта деятельности экологической направленности;</w:t>
            </w:r>
          </w:p>
          <w:p w14:paraId="5718453F" w14:textId="77777777" w:rsidR="00922FDB" w:rsidRPr="00B47082" w:rsidRDefault="00922FDB" w:rsidP="00130C19">
            <w:pPr>
              <w:spacing w:after="0" w:line="240" w:lineRule="auto"/>
              <w:jc w:val="both"/>
              <w:rPr>
                <w:rFonts w:ascii="Times New Roman" w:hAnsi="Times New Roman" w:cs="Times New Roman"/>
                <w:sz w:val="20"/>
                <w:szCs w:val="20"/>
              </w:rPr>
            </w:pPr>
            <w:r w:rsidRPr="00B47082">
              <w:rPr>
                <w:rFonts w:ascii="Times New Roman" w:hAnsi="Times New Roman" w:cs="Times New Roman"/>
                <w:sz w:val="20"/>
                <w:szCs w:val="20"/>
              </w:rPr>
              <w:t>- овладение навыками учебно-исследовательской, проектной и социальной деятельности</w:t>
            </w:r>
          </w:p>
        </w:tc>
        <w:tc>
          <w:tcPr>
            <w:tcW w:w="8600" w:type="dxa"/>
          </w:tcPr>
          <w:p w14:paraId="59256C0F" w14:textId="77777777" w:rsidR="00922FDB" w:rsidRPr="00B47082" w:rsidRDefault="00922FDB" w:rsidP="00130C19">
            <w:pPr>
              <w:shd w:val="clear" w:color="auto" w:fill="FFFFFF"/>
              <w:spacing w:before="220" w:after="220" w:line="240" w:lineRule="auto"/>
              <w:jc w:val="both"/>
              <w:rPr>
                <w:rFonts w:ascii="Times New Roman" w:hAnsi="Times New Roman" w:cs="Times New Roman"/>
                <w:sz w:val="20"/>
                <w:szCs w:val="20"/>
              </w:rPr>
            </w:pPr>
            <w:r w:rsidRPr="00B47082">
              <w:rPr>
                <w:rFonts w:ascii="Times New Roman" w:hAnsi="Times New Roman" w:cs="Times New Roman"/>
                <w:sz w:val="20"/>
                <w:szCs w:val="20"/>
              </w:rPr>
              <w:lastRenderedPageBreak/>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tbl>
      <w:tblPr>
        <w:tblStyle w:val="a4"/>
        <w:tblW w:w="0" w:type="auto"/>
        <w:tblInd w:w="-34" w:type="dxa"/>
        <w:tblLook w:val="04A0" w:firstRow="1" w:lastRow="0" w:firstColumn="1" w:lastColumn="0" w:noHBand="0" w:noVBand="1"/>
      </w:tblPr>
      <w:tblGrid>
        <w:gridCol w:w="2836"/>
        <w:gridCol w:w="3543"/>
        <w:gridCol w:w="8441"/>
      </w:tblGrid>
      <w:tr w:rsidR="00935A1C" w:rsidRPr="00B47082" w14:paraId="7CC4DAC1" w14:textId="77777777" w:rsidTr="00935A1C">
        <w:tc>
          <w:tcPr>
            <w:tcW w:w="2836" w:type="dxa"/>
          </w:tcPr>
          <w:p w14:paraId="6BCE4B3F" w14:textId="66E6B9CF" w:rsidR="00935A1C" w:rsidRPr="00B47082" w:rsidRDefault="00935A1C" w:rsidP="00935A1C">
            <w:pPr>
              <w:pStyle w:val="a3"/>
              <w:ind w:left="0"/>
              <w:rPr>
                <w:rFonts w:ascii="Times New Roman" w:hAnsi="Times New Roman" w:cs="Times New Roman"/>
                <w:sz w:val="20"/>
                <w:szCs w:val="20"/>
              </w:rPr>
            </w:pPr>
            <w:r w:rsidRPr="00B47082">
              <w:rPr>
                <w:rFonts w:ascii="Times New Roman" w:hAnsi="Times New Roman" w:cs="Times New Roman"/>
                <w:sz w:val="20"/>
                <w:szCs w:val="20"/>
              </w:rPr>
              <w:t xml:space="preserve"> </w:t>
            </w:r>
            <w:r w:rsidR="009957C2" w:rsidRPr="00B47082">
              <w:rPr>
                <w:rFonts w:ascii="Times New Roman" w:eastAsia="Calibri" w:hAnsi="Times New Roman" w:cs="Times New Roman"/>
                <w:kern w:val="2"/>
                <w:sz w:val="20"/>
                <w:szCs w:val="20"/>
                <w:lang w:eastAsia="en-US"/>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3543" w:type="dxa"/>
          </w:tcPr>
          <w:p w14:paraId="6AD4B550" w14:textId="77777777" w:rsidR="00935A1C" w:rsidRPr="00B47082" w:rsidRDefault="00935A1C" w:rsidP="00935A1C">
            <w:pPr>
              <w:jc w:val="both"/>
              <w:rPr>
                <w:rFonts w:ascii="Times New Roman" w:hAnsi="Times New Roman" w:cs="Times New Roman"/>
                <w:sz w:val="20"/>
                <w:szCs w:val="20"/>
              </w:rPr>
            </w:pPr>
            <w:r w:rsidRPr="00B47082">
              <w:rPr>
                <w:rFonts w:ascii="Times New Roman" w:hAnsi="Times New Roman" w:cs="Times New Roman"/>
                <w:sz w:val="20"/>
                <w:szCs w:val="20"/>
              </w:rPr>
              <w:t>- готовность к саморазвитию, самостоятельности и самоопределению;</w:t>
            </w:r>
          </w:p>
          <w:p w14:paraId="7D3C9DF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навыками учебно-исследовательской, проектной и социальной деятельности;</w:t>
            </w:r>
          </w:p>
          <w:p w14:paraId="1985201E"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коммуникативными действиями:</w:t>
            </w:r>
          </w:p>
          <w:p w14:paraId="232DDD77"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б) совместная деятельность:</w:t>
            </w:r>
          </w:p>
          <w:p w14:paraId="3195EB6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понимать и использовать преимущества командной и индивидуальной работы;</w:t>
            </w:r>
          </w:p>
          <w:p w14:paraId="5F74D211"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FABB57D"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14:paraId="195E31B0" w14:textId="77777777" w:rsidR="00935A1C" w:rsidRPr="00B47082" w:rsidRDefault="00935A1C" w:rsidP="00935A1C">
            <w:pPr>
              <w:jc w:val="both"/>
              <w:rPr>
                <w:rFonts w:ascii="Times New Roman" w:hAnsi="Times New Roman" w:cs="Times New Roman"/>
                <w:sz w:val="20"/>
                <w:szCs w:val="20"/>
              </w:rPr>
            </w:pPr>
            <w:r w:rsidRPr="00B47082">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14:paraId="4DA4E608"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Овладение универсальными регулятивными действиями:</w:t>
            </w:r>
          </w:p>
          <w:p w14:paraId="4A19AA7B"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г) принятие себя и других людей:</w:t>
            </w:r>
          </w:p>
          <w:p w14:paraId="55AE07E6"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принимать мотивы и аргументы других людей при анализе результатов деятельности;</w:t>
            </w:r>
          </w:p>
          <w:p w14:paraId="1071ECE2" w14:textId="77777777" w:rsidR="00935A1C" w:rsidRPr="00B47082" w:rsidRDefault="00935A1C" w:rsidP="00935A1C">
            <w:pPr>
              <w:jc w:val="both"/>
              <w:textAlignment w:val="baseline"/>
              <w:rPr>
                <w:rFonts w:ascii="Times New Roman" w:hAnsi="Times New Roman" w:cs="Times New Roman"/>
                <w:sz w:val="20"/>
                <w:szCs w:val="20"/>
              </w:rPr>
            </w:pPr>
            <w:r w:rsidRPr="00B47082">
              <w:rPr>
                <w:rFonts w:ascii="Times New Roman" w:hAnsi="Times New Roman" w:cs="Times New Roman"/>
                <w:sz w:val="20"/>
                <w:szCs w:val="20"/>
              </w:rPr>
              <w:t>- признавать свое право и право других людей на ошибки;</w:t>
            </w:r>
          </w:p>
          <w:p w14:paraId="642996C3" w14:textId="7D9943E8" w:rsidR="00935A1C" w:rsidRPr="00B47082" w:rsidRDefault="00935A1C" w:rsidP="00935A1C">
            <w:pPr>
              <w:pStyle w:val="a3"/>
              <w:ind w:left="0"/>
              <w:rPr>
                <w:rFonts w:ascii="Times New Roman" w:hAnsi="Times New Roman" w:cs="Times New Roman"/>
                <w:sz w:val="20"/>
                <w:szCs w:val="20"/>
              </w:rPr>
            </w:pPr>
            <w:r w:rsidRPr="00B47082">
              <w:rPr>
                <w:rFonts w:ascii="Times New Roman" w:hAnsi="Times New Roman" w:cs="Times New Roman"/>
                <w:sz w:val="20"/>
                <w:szCs w:val="20"/>
              </w:rPr>
              <w:t>- развивать способность понимать мир с позиции другого человека</w:t>
            </w:r>
          </w:p>
        </w:tc>
        <w:tc>
          <w:tcPr>
            <w:tcW w:w="8441" w:type="dxa"/>
          </w:tcPr>
          <w:p w14:paraId="2A899FD1" w14:textId="13FA092D" w:rsidR="00935A1C" w:rsidRPr="00B47082" w:rsidRDefault="00546A31" w:rsidP="00935A1C">
            <w:pPr>
              <w:pStyle w:val="a3"/>
              <w:ind w:left="0"/>
              <w:rPr>
                <w:rFonts w:ascii="Times New Roman" w:hAnsi="Times New Roman" w:cs="Times New Roman"/>
                <w:sz w:val="20"/>
                <w:szCs w:val="20"/>
              </w:rPr>
            </w:pPr>
            <w:r w:rsidRPr="00B47082">
              <w:rPr>
                <w:rFonts w:ascii="Times New Roman" w:hAnsi="Times New Roman" w:cs="Times New Roman"/>
                <w:sz w:val="20"/>
                <w:szCs w:val="20"/>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14:paraId="629E1013" w14:textId="77777777" w:rsidR="005A3ED7" w:rsidRDefault="005A3ED7" w:rsidP="00276FCB">
      <w:pPr>
        <w:pStyle w:val="a3"/>
        <w:rPr>
          <w:rFonts w:ascii="Times New Roman" w:hAnsi="Times New Roman" w:cs="Times New Roman"/>
          <w:sz w:val="28"/>
          <w:szCs w:val="28"/>
        </w:rPr>
      </w:pPr>
    </w:p>
    <w:p w14:paraId="6524BDA3" w14:textId="77777777" w:rsidR="00935A1C" w:rsidRDefault="00935A1C" w:rsidP="00276FCB">
      <w:pPr>
        <w:pStyle w:val="a3"/>
        <w:rPr>
          <w:rFonts w:ascii="Times New Roman" w:hAnsi="Times New Roman" w:cs="Times New Roman"/>
          <w:sz w:val="28"/>
          <w:szCs w:val="28"/>
        </w:rPr>
      </w:pPr>
    </w:p>
    <w:p w14:paraId="11816157" w14:textId="77777777" w:rsidR="00935A1C" w:rsidRDefault="00935A1C" w:rsidP="00276FCB">
      <w:pPr>
        <w:pStyle w:val="a3"/>
        <w:rPr>
          <w:rFonts w:ascii="Times New Roman" w:hAnsi="Times New Roman" w:cs="Times New Roman"/>
          <w:sz w:val="28"/>
          <w:szCs w:val="28"/>
        </w:rPr>
      </w:pPr>
    </w:p>
    <w:p w14:paraId="4398CFD2" w14:textId="77777777" w:rsidR="00935A1C" w:rsidRDefault="00935A1C" w:rsidP="00276FCB">
      <w:pPr>
        <w:pStyle w:val="a3"/>
        <w:rPr>
          <w:rFonts w:ascii="Times New Roman" w:hAnsi="Times New Roman" w:cs="Times New Roman"/>
          <w:sz w:val="28"/>
          <w:szCs w:val="28"/>
        </w:rPr>
      </w:pPr>
    </w:p>
    <w:p w14:paraId="5CABD5F9" w14:textId="77777777" w:rsidR="00516CEE" w:rsidRPr="00B47082" w:rsidRDefault="00516CEE" w:rsidP="00516CEE">
      <w:pPr>
        <w:pStyle w:val="ConsPlusNormal"/>
        <w:spacing w:before="240"/>
        <w:ind w:firstLine="540"/>
        <w:jc w:val="both"/>
      </w:pPr>
      <w:r w:rsidRPr="00B47082">
        <w:t>В рамках программы учебной дисциплины обучающимися осваиваются умения и знания. По учебному предмету "Биология" (базовый уровень) требования к предметным результатам освоения базового курса биологии должны отражать:</w:t>
      </w:r>
    </w:p>
    <w:p w14:paraId="473CA3CC" w14:textId="77777777" w:rsidR="00516CEE" w:rsidRPr="00B47082" w:rsidRDefault="00516CEE" w:rsidP="00516CEE">
      <w:pPr>
        <w:pStyle w:val="ConsPlusNormal"/>
        <w:spacing w:before="240"/>
        <w:ind w:firstLine="540"/>
        <w:jc w:val="both"/>
      </w:pPr>
      <w:r w:rsidRPr="00B47082">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7C64A9FD" w14:textId="77777777" w:rsidR="00516CEE" w:rsidRPr="00B47082" w:rsidRDefault="00516CEE" w:rsidP="00516CEE">
      <w:pPr>
        <w:pStyle w:val="ConsPlusNormal"/>
        <w:spacing w:before="240"/>
        <w:ind w:firstLine="540"/>
        <w:jc w:val="both"/>
      </w:pPr>
      <w:r w:rsidRPr="00B47082">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3CDA49CB" w14:textId="77777777" w:rsidR="00516CEE" w:rsidRPr="00B47082" w:rsidRDefault="00516CEE" w:rsidP="00516CEE">
      <w:pPr>
        <w:pStyle w:val="ConsPlusNormal"/>
        <w:spacing w:before="240"/>
        <w:ind w:firstLine="540"/>
        <w:jc w:val="both"/>
      </w:pPr>
      <w:r w:rsidRPr="00B47082">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D4DC664" w14:textId="77777777" w:rsidR="00516CEE" w:rsidRPr="00B47082" w:rsidRDefault="00516CEE" w:rsidP="00516CEE">
      <w:pPr>
        <w:pStyle w:val="ConsPlusNormal"/>
        <w:spacing w:before="240"/>
        <w:ind w:firstLine="540"/>
        <w:jc w:val="both"/>
      </w:pPr>
      <w:r w:rsidRPr="00B47082">
        <w:t>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C0B568" w14:textId="77777777" w:rsidR="00516CEE" w:rsidRPr="00B47082" w:rsidRDefault="00516CEE" w:rsidP="00516CEE">
      <w:pPr>
        <w:pStyle w:val="ConsPlusNormal"/>
        <w:spacing w:before="240"/>
        <w:ind w:firstLine="540"/>
        <w:jc w:val="both"/>
      </w:pPr>
      <w:r w:rsidRPr="00B47082">
        <w:t>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3AFC30C5" w14:textId="77777777" w:rsidR="00516CEE" w:rsidRPr="00B47082" w:rsidRDefault="00516CEE" w:rsidP="00516CEE">
      <w:pPr>
        <w:pStyle w:val="ConsPlusNormal"/>
        <w:spacing w:before="240"/>
        <w:ind w:firstLine="540"/>
        <w:jc w:val="both"/>
      </w:pPr>
      <w:r w:rsidRPr="00B47082">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77E7D52C" w14:textId="77777777" w:rsidR="00516CEE" w:rsidRPr="00B47082" w:rsidRDefault="00516CEE" w:rsidP="00516CEE">
      <w:pPr>
        <w:pStyle w:val="ConsPlusNormal"/>
        <w:spacing w:before="240"/>
        <w:ind w:firstLine="540"/>
        <w:jc w:val="both"/>
      </w:pPr>
      <w:r w:rsidRPr="00B47082">
        <w:t>7) сформированность умения применять полученные знания для объяснения биологических процессов и явлений, для принятия прак</w:t>
      </w:r>
      <w:r w:rsidRPr="00B47082">
        <w:lastRenderedPageBreak/>
        <w:t>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3E9F07F" w14:textId="77777777" w:rsidR="00516CEE" w:rsidRPr="00B47082" w:rsidRDefault="00516CEE" w:rsidP="00516CEE">
      <w:pPr>
        <w:pStyle w:val="ConsPlusNormal"/>
        <w:spacing w:before="240"/>
        <w:ind w:firstLine="540"/>
        <w:jc w:val="both"/>
      </w:pPr>
      <w:r w:rsidRPr="00B47082">
        <w:t>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10BC0730" w14:textId="77777777" w:rsidR="00516CEE" w:rsidRPr="00B47082" w:rsidRDefault="00516CEE" w:rsidP="00516CEE">
      <w:pPr>
        <w:pStyle w:val="ConsPlusNormal"/>
        <w:spacing w:before="240"/>
        <w:ind w:firstLine="540"/>
        <w:jc w:val="both"/>
      </w:pPr>
      <w:r w:rsidRPr="00B47082">
        <w:t>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186C881E" w14:textId="77777777" w:rsidR="00516CEE" w:rsidRPr="00B56D67" w:rsidRDefault="00516CEE" w:rsidP="00516CEE">
      <w:pPr>
        <w:pStyle w:val="ConsPlusNormal"/>
        <w:spacing w:before="240"/>
        <w:ind w:firstLine="540"/>
        <w:jc w:val="both"/>
        <w:rPr>
          <w:sz w:val="28"/>
          <w:szCs w:val="28"/>
        </w:rPr>
      </w:pPr>
      <w:r w:rsidRPr="00B47082">
        <w:t>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r w:rsidRPr="00B56D67">
        <w:rPr>
          <w:sz w:val="28"/>
          <w:szCs w:val="28"/>
        </w:rPr>
        <w:t>.</w:t>
      </w:r>
    </w:p>
    <w:p w14:paraId="16AEABE9" w14:textId="77777777" w:rsidR="00516CEE" w:rsidRPr="005A3ED7" w:rsidRDefault="00516CEE" w:rsidP="00516CEE">
      <w:pPr>
        <w:rPr>
          <w:rFonts w:ascii="Times New Roman" w:hAnsi="Times New Roman" w:cs="Times New Roman"/>
          <w:b/>
          <w:sz w:val="28"/>
          <w:szCs w:val="28"/>
        </w:rPr>
      </w:pPr>
    </w:p>
    <w:p w14:paraId="35174850" w14:textId="77777777" w:rsidR="00D246A5" w:rsidRPr="005A3ED7" w:rsidRDefault="005A3ED7" w:rsidP="005A3ED7">
      <w:pPr>
        <w:ind w:left="360"/>
        <w:rPr>
          <w:rFonts w:ascii="Times New Roman" w:hAnsi="Times New Roman" w:cs="Times New Roman"/>
          <w:b/>
          <w:sz w:val="28"/>
          <w:szCs w:val="28"/>
        </w:rPr>
      </w:pPr>
      <w:r>
        <w:rPr>
          <w:rFonts w:ascii="Times New Roman" w:hAnsi="Times New Roman" w:cs="Times New Roman"/>
          <w:b/>
          <w:sz w:val="28"/>
          <w:szCs w:val="28"/>
        </w:rPr>
        <w:t>2.</w:t>
      </w:r>
      <w:r w:rsidR="00D246A5" w:rsidRPr="005A3ED7">
        <w:rPr>
          <w:rFonts w:ascii="Times New Roman" w:hAnsi="Times New Roman" w:cs="Times New Roman"/>
          <w:b/>
          <w:sz w:val="28"/>
          <w:szCs w:val="28"/>
        </w:rPr>
        <w:t>СТРУКТУРА И СОДЕРЖАНИЯ УЧЕБНОЙ ДИСЦИПЛИНЫ</w:t>
      </w:r>
    </w:p>
    <w:p w14:paraId="593DFD40" w14:textId="77777777" w:rsidR="00D246A5" w:rsidRDefault="00D246A5" w:rsidP="00D246A5">
      <w:pPr>
        <w:pStyle w:val="a3"/>
        <w:rPr>
          <w:rFonts w:ascii="Times New Roman" w:hAnsi="Times New Roman" w:cs="Times New Roman"/>
          <w:b/>
          <w:sz w:val="28"/>
          <w:szCs w:val="28"/>
        </w:rPr>
      </w:pPr>
      <w:r>
        <w:rPr>
          <w:rFonts w:ascii="Times New Roman" w:hAnsi="Times New Roman" w:cs="Times New Roman"/>
          <w:b/>
          <w:sz w:val="28"/>
          <w:szCs w:val="28"/>
        </w:rPr>
        <w:t>2.1.</w:t>
      </w:r>
      <w:r w:rsidR="005A3ED7">
        <w:rPr>
          <w:rFonts w:ascii="Times New Roman" w:hAnsi="Times New Roman" w:cs="Times New Roman"/>
          <w:b/>
          <w:sz w:val="28"/>
          <w:szCs w:val="28"/>
        </w:rPr>
        <w:t xml:space="preserve"> Объём</w:t>
      </w:r>
      <w:r>
        <w:rPr>
          <w:rFonts w:ascii="Times New Roman" w:hAnsi="Times New Roman" w:cs="Times New Roman"/>
          <w:b/>
          <w:sz w:val="28"/>
          <w:szCs w:val="28"/>
        </w:rPr>
        <w:t xml:space="preserve"> учебной дисциплины и виды учебной работы</w:t>
      </w:r>
    </w:p>
    <w:tbl>
      <w:tblPr>
        <w:tblStyle w:val="a4"/>
        <w:tblW w:w="0" w:type="auto"/>
        <w:tblInd w:w="392" w:type="dxa"/>
        <w:tblLook w:val="04A0" w:firstRow="1" w:lastRow="0" w:firstColumn="1" w:lastColumn="0" w:noHBand="0" w:noVBand="1"/>
      </w:tblPr>
      <w:tblGrid>
        <w:gridCol w:w="11056"/>
        <w:gridCol w:w="2977"/>
      </w:tblGrid>
      <w:tr w:rsidR="00D246A5" w14:paraId="275DC9A7" w14:textId="77777777" w:rsidTr="00516CEE">
        <w:tc>
          <w:tcPr>
            <w:tcW w:w="11056" w:type="dxa"/>
          </w:tcPr>
          <w:p w14:paraId="3A297870" w14:textId="77777777" w:rsidR="00D246A5" w:rsidRPr="00D246A5" w:rsidRDefault="00D246A5" w:rsidP="00D246A5">
            <w:pPr>
              <w:pStyle w:val="a3"/>
              <w:ind w:left="0"/>
              <w:jc w:val="center"/>
              <w:rPr>
                <w:rFonts w:ascii="Times New Roman" w:hAnsi="Times New Roman" w:cs="Times New Roman"/>
                <w:b/>
                <w:sz w:val="28"/>
                <w:szCs w:val="28"/>
              </w:rPr>
            </w:pPr>
            <w:r w:rsidRPr="00D246A5">
              <w:rPr>
                <w:rFonts w:ascii="Times New Roman" w:hAnsi="Times New Roman" w:cs="Times New Roman"/>
                <w:b/>
                <w:sz w:val="28"/>
                <w:szCs w:val="28"/>
              </w:rPr>
              <w:t>Вид учебной работы</w:t>
            </w:r>
          </w:p>
        </w:tc>
        <w:tc>
          <w:tcPr>
            <w:tcW w:w="2977" w:type="dxa"/>
          </w:tcPr>
          <w:p w14:paraId="63FE21A6" w14:textId="77777777" w:rsidR="00D246A5" w:rsidRPr="00D246A5" w:rsidRDefault="005A3ED7" w:rsidP="00D246A5">
            <w:pPr>
              <w:pStyle w:val="a3"/>
              <w:ind w:left="0"/>
              <w:jc w:val="center"/>
              <w:rPr>
                <w:rFonts w:ascii="Times New Roman" w:hAnsi="Times New Roman" w:cs="Times New Roman"/>
                <w:b/>
                <w:i/>
                <w:sz w:val="28"/>
                <w:szCs w:val="28"/>
              </w:rPr>
            </w:pPr>
            <w:r w:rsidRPr="00D246A5">
              <w:rPr>
                <w:rFonts w:ascii="Times New Roman" w:hAnsi="Times New Roman" w:cs="Times New Roman"/>
                <w:b/>
                <w:i/>
                <w:sz w:val="28"/>
                <w:szCs w:val="28"/>
              </w:rPr>
              <w:t>Объём</w:t>
            </w:r>
            <w:r w:rsidR="00D246A5" w:rsidRPr="00D246A5">
              <w:rPr>
                <w:rFonts w:ascii="Times New Roman" w:hAnsi="Times New Roman" w:cs="Times New Roman"/>
                <w:b/>
                <w:i/>
                <w:sz w:val="28"/>
                <w:szCs w:val="28"/>
              </w:rPr>
              <w:t xml:space="preserve"> часов</w:t>
            </w:r>
          </w:p>
        </w:tc>
      </w:tr>
      <w:tr w:rsidR="00D246A5" w14:paraId="30371968" w14:textId="77777777" w:rsidTr="00516CEE">
        <w:tc>
          <w:tcPr>
            <w:tcW w:w="11056" w:type="dxa"/>
          </w:tcPr>
          <w:p w14:paraId="540DD82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Максимальная учебная нагрузка (всего)</w:t>
            </w:r>
          </w:p>
        </w:tc>
        <w:tc>
          <w:tcPr>
            <w:tcW w:w="2977" w:type="dxa"/>
          </w:tcPr>
          <w:p w14:paraId="322AD4EB" w14:textId="02472259" w:rsidR="00D246A5" w:rsidRPr="00B232F6" w:rsidRDefault="009957C2" w:rsidP="00C40B96">
            <w:pPr>
              <w:pStyle w:val="a3"/>
              <w:ind w:left="0"/>
              <w:jc w:val="center"/>
              <w:rPr>
                <w:rFonts w:ascii="Times New Roman" w:hAnsi="Times New Roman" w:cs="Times New Roman"/>
                <w:sz w:val="28"/>
                <w:szCs w:val="28"/>
              </w:rPr>
            </w:pPr>
            <w:r>
              <w:rPr>
                <w:rFonts w:ascii="Times New Roman" w:hAnsi="Times New Roman" w:cs="Times New Roman"/>
                <w:sz w:val="28"/>
                <w:szCs w:val="28"/>
              </w:rPr>
              <w:t>111</w:t>
            </w:r>
          </w:p>
        </w:tc>
      </w:tr>
      <w:tr w:rsidR="00D246A5" w14:paraId="0C066103" w14:textId="77777777" w:rsidTr="00516CEE">
        <w:tc>
          <w:tcPr>
            <w:tcW w:w="11056" w:type="dxa"/>
          </w:tcPr>
          <w:p w14:paraId="4CD6830C"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Обязательная аудиторная учебная нагрузка (всего)</w:t>
            </w:r>
          </w:p>
        </w:tc>
        <w:tc>
          <w:tcPr>
            <w:tcW w:w="2977" w:type="dxa"/>
          </w:tcPr>
          <w:p w14:paraId="5C6E3C26" w14:textId="77777777" w:rsidR="00D246A5" w:rsidRPr="00B232F6" w:rsidRDefault="00AF098A"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78</w:t>
            </w:r>
          </w:p>
        </w:tc>
      </w:tr>
      <w:tr w:rsidR="00D246A5" w14:paraId="1C080352" w14:textId="77777777" w:rsidTr="00516CEE">
        <w:tc>
          <w:tcPr>
            <w:tcW w:w="11056" w:type="dxa"/>
          </w:tcPr>
          <w:p w14:paraId="6BC47672"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B00E2C1" w14:textId="77777777" w:rsidR="00D246A5" w:rsidRPr="00B232F6" w:rsidRDefault="00D246A5" w:rsidP="00D246A5">
            <w:pPr>
              <w:pStyle w:val="a3"/>
              <w:ind w:left="0"/>
              <w:jc w:val="center"/>
              <w:rPr>
                <w:rFonts w:ascii="Times New Roman" w:hAnsi="Times New Roman" w:cs="Times New Roman"/>
                <w:sz w:val="28"/>
                <w:szCs w:val="28"/>
              </w:rPr>
            </w:pPr>
          </w:p>
        </w:tc>
      </w:tr>
      <w:tr w:rsidR="00785CEC" w14:paraId="1261851D" w14:textId="77777777" w:rsidTr="00516CEE">
        <w:tc>
          <w:tcPr>
            <w:tcW w:w="11056" w:type="dxa"/>
          </w:tcPr>
          <w:p w14:paraId="7A742858" w14:textId="77777777" w:rsidR="00785CEC" w:rsidRPr="00785CEC" w:rsidRDefault="00785CEC" w:rsidP="00785CEC">
            <w:pPr>
              <w:pStyle w:val="a3"/>
              <w:ind w:left="0"/>
              <w:rPr>
                <w:rFonts w:ascii="Times New Roman" w:hAnsi="Times New Roman" w:cs="Times New Roman"/>
                <w:sz w:val="28"/>
                <w:szCs w:val="28"/>
              </w:rPr>
            </w:pPr>
            <w:r>
              <w:rPr>
                <w:rFonts w:ascii="Times New Roman" w:hAnsi="Times New Roman" w:cs="Times New Roman"/>
                <w:sz w:val="28"/>
                <w:szCs w:val="28"/>
              </w:rPr>
              <w:t xml:space="preserve">      т</w:t>
            </w:r>
            <w:r w:rsidRPr="00785CEC">
              <w:rPr>
                <w:rFonts w:ascii="Times New Roman" w:hAnsi="Times New Roman" w:cs="Times New Roman"/>
                <w:sz w:val="28"/>
                <w:szCs w:val="28"/>
              </w:rPr>
              <w:t>е</w:t>
            </w:r>
            <w:r>
              <w:rPr>
                <w:rFonts w:ascii="Times New Roman" w:hAnsi="Times New Roman" w:cs="Times New Roman"/>
                <w:sz w:val="28"/>
                <w:szCs w:val="28"/>
              </w:rPr>
              <w:t>о</w:t>
            </w:r>
            <w:r w:rsidRPr="00785CEC">
              <w:rPr>
                <w:rFonts w:ascii="Times New Roman" w:hAnsi="Times New Roman" w:cs="Times New Roman"/>
                <w:sz w:val="28"/>
                <w:szCs w:val="28"/>
              </w:rPr>
              <w:t>ретические занятия</w:t>
            </w:r>
          </w:p>
        </w:tc>
        <w:tc>
          <w:tcPr>
            <w:tcW w:w="2977" w:type="dxa"/>
          </w:tcPr>
          <w:p w14:paraId="553CA3B7" w14:textId="7BBCB109" w:rsidR="00785CEC"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60</w:t>
            </w:r>
          </w:p>
        </w:tc>
      </w:tr>
      <w:tr w:rsidR="00D246A5" w14:paraId="5593534A" w14:textId="77777777" w:rsidTr="00516CEE">
        <w:tc>
          <w:tcPr>
            <w:tcW w:w="11056" w:type="dxa"/>
          </w:tcPr>
          <w:p w14:paraId="423C7703"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п</w:t>
            </w:r>
            <w:r w:rsidRPr="00D246A5">
              <w:rPr>
                <w:rFonts w:ascii="Times New Roman" w:hAnsi="Times New Roman" w:cs="Times New Roman"/>
                <w:sz w:val="28"/>
                <w:szCs w:val="28"/>
              </w:rPr>
              <w:t>рактические занятия</w:t>
            </w:r>
          </w:p>
        </w:tc>
        <w:tc>
          <w:tcPr>
            <w:tcW w:w="2977" w:type="dxa"/>
          </w:tcPr>
          <w:p w14:paraId="24AE80E3" w14:textId="7607CD72" w:rsidR="00D246A5" w:rsidRPr="00B232F6"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18</w:t>
            </w:r>
          </w:p>
        </w:tc>
      </w:tr>
      <w:tr w:rsidR="00D246A5" w14:paraId="05B546E1" w14:textId="77777777" w:rsidTr="00516CEE">
        <w:tc>
          <w:tcPr>
            <w:tcW w:w="11056" w:type="dxa"/>
          </w:tcPr>
          <w:p w14:paraId="6420B01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Самостоятельная работа обучающегося (всего)</w:t>
            </w:r>
          </w:p>
        </w:tc>
        <w:tc>
          <w:tcPr>
            <w:tcW w:w="2977" w:type="dxa"/>
          </w:tcPr>
          <w:p w14:paraId="5510EF32" w14:textId="7EE4B71C" w:rsidR="00D246A5" w:rsidRPr="00B232F6" w:rsidRDefault="009957C2" w:rsidP="00DA6423">
            <w:pPr>
              <w:pStyle w:val="a3"/>
              <w:ind w:left="0"/>
              <w:jc w:val="center"/>
              <w:rPr>
                <w:rFonts w:ascii="Times New Roman" w:hAnsi="Times New Roman" w:cs="Times New Roman"/>
                <w:sz w:val="28"/>
                <w:szCs w:val="28"/>
              </w:rPr>
            </w:pPr>
            <w:r>
              <w:rPr>
                <w:rFonts w:ascii="Times New Roman" w:hAnsi="Times New Roman" w:cs="Times New Roman"/>
                <w:sz w:val="28"/>
                <w:szCs w:val="28"/>
              </w:rPr>
              <w:t>33</w:t>
            </w:r>
          </w:p>
        </w:tc>
      </w:tr>
      <w:tr w:rsidR="00025181" w14:paraId="33971806" w14:textId="77777777" w:rsidTr="00516CEE">
        <w:tc>
          <w:tcPr>
            <w:tcW w:w="11056" w:type="dxa"/>
          </w:tcPr>
          <w:p w14:paraId="0CEBC4C6" w14:textId="6860BB05" w:rsidR="00025181" w:rsidRPr="00025181" w:rsidRDefault="00025181" w:rsidP="00D246A5">
            <w:pPr>
              <w:pStyle w:val="a3"/>
              <w:ind w:left="0"/>
              <w:rPr>
                <w:rFonts w:ascii="Times New Roman" w:hAnsi="Times New Roman" w:cs="Times New Roman"/>
                <w:bCs/>
                <w:sz w:val="28"/>
                <w:szCs w:val="28"/>
              </w:rPr>
            </w:pPr>
            <w:r w:rsidRPr="00025181">
              <w:rPr>
                <w:rFonts w:ascii="Times New Roman" w:hAnsi="Times New Roman" w:cs="Times New Roman"/>
                <w:bCs/>
                <w:sz w:val="28"/>
                <w:szCs w:val="28"/>
              </w:rPr>
              <w:t>Профессионально ориентированное содержание (содержание прикладного модуля)</w:t>
            </w:r>
          </w:p>
        </w:tc>
        <w:tc>
          <w:tcPr>
            <w:tcW w:w="2977" w:type="dxa"/>
          </w:tcPr>
          <w:p w14:paraId="4BE88DDC" w14:textId="5B0CF5D1" w:rsidR="00025181" w:rsidRPr="00B232F6" w:rsidRDefault="00025181" w:rsidP="00DA6423">
            <w:pPr>
              <w:pStyle w:val="a3"/>
              <w:ind w:left="0"/>
              <w:jc w:val="center"/>
              <w:rPr>
                <w:rFonts w:ascii="Times New Roman" w:hAnsi="Times New Roman" w:cs="Times New Roman"/>
                <w:sz w:val="28"/>
                <w:szCs w:val="28"/>
              </w:rPr>
            </w:pPr>
            <w:r>
              <w:rPr>
                <w:rFonts w:ascii="Times New Roman" w:hAnsi="Times New Roman" w:cs="Times New Roman"/>
                <w:sz w:val="28"/>
                <w:szCs w:val="28"/>
              </w:rPr>
              <w:t>12</w:t>
            </w:r>
          </w:p>
        </w:tc>
      </w:tr>
      <w:tr w:rsidR="00D246A5" w14:paraId="4507660C" w14:textId="77777777" w:rsidTr="00516CEE">
        <w:tc>
          <w:tcPr>
            <w:tcW w:w="11056" w:type="dxa"/>
          </w:tcPr>
          <w:p w14:paraId="166CE6EE"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AE3ECFC" w14:textId="77777777" w:rsidR="00D246A5" w:rsidRPr="00B232F6" w:rsidRDefault="00D246A5" w:rsidP="00D246A5">
            <w:pPr>
              <w:pStyle w:val="a3"/>
              <w:ind w:left="0"/>
              <w:jc w:val="center"/>
              <w:rPr>
                <w:rFonts w:ascii="Times New Roman" w:hAnsi="Times New Roman" w:cs="Times New Roman"/>
                <w:sz w:val="28"/>
                <w:szCs w:val="28"/>
              </w:rPr>
            </w:pPr>
          </w:p>
        </w:tc>
      </w:tr>
      <w:tr w:rsidR="00D246A5" w14:paraId="6B2144CD" w14:textId="77777777" w:rsidTr="00516CEE">
        <w:tc>
          <w:tcPr>
            <w:tcW w:w="11056" w:type="dxa"/>
          </w:tcPr>
          <w:p w14:paraId="47E2C6C8" w14:textId="77777777" w:rsidR="00D246A5" w:rsidRPr="00D246A5" w:rsidRDefault="00D246A5" w:rsidP="00D246A5">
            <w:pPr>
              <w:pStyle w:val="a3"/>
              <w:ind w:left="0"/>
              <w:rPr>
                <w:rFonts w:ascii="Times New Roman" w:hAnsi="Times New Roman" w:cs="Times New Roman"/>
                <w:sz w:val="28"/>
                <w:szCs w:val="28"/>
              </w:rPr>
            </w:pPr>
            <w:r w:rsidRPr="00D246A5">
              <w:rPr>
                <w:rFonts w:ascii="Times New Roman" w:hAnsi="Times New Roman" w:cs="Times New Roman"/>
                <w:sz w:val="28"/>
                <w:szCs w:val="28"/>
              </w:rPr>
              <w:t xml:space="preserve">Самостоятельная работа над курсовой работой (проектом) </w:t>
            </w:r>
            <w:r w:rsidRPr="00D246A5">
              <w:rPr>
                <w:rFonts w:ascii="Times New Roman" w:hAnsi="Times New Roman" w:cs="Times New Roman"/>
                <w:i/>
                <w:sz w:val="28"/>
                <w:szCs w:val="28"/>
              </w:rPr>
              <w:t>(не предусмотрено)</w:t>
            </w:r>
          </w:p>
        </w:tc>
        <w:tc>
          <w:tcPr>
            <w:tcW w:w="2977" w:type="dxa"/>
          </w:tcPr>
          <w:p w14:paraId="61F0BA20" w14:textId="77777777" w:rsidR="00D246A5" w:rsidRPr="00B232F6" w:rsidRDefault="00D246A5" w:rsidP="00D246A5">
            <w:pPr>
              <w:pStyle w:val="a3"/>
              <w:ind w:left="0"/>
              <w:jc w:val="center"/>
              <w:rPr>
                <w:rFonts w:ascii="Times New Roman" w:hAnsi="Times New Roman" w:cs="Times New Roman"/>
                <w:sz w:val="28"/>
                <w:szCs w:val="28"/>
              </w:rPr>
            </w:pPr>
          </w:p>
        </w:tc>
      </w:tr>
      <w:tr w:rsidR="00B232F6" w14:paraId="5A9A94D8" w14:textId="77777777" w:rsidTr="00516CEE">
        <w:tc>
          <w:tcPr>
            <w:tcW w:w="14033" w:type="dxa"/>
            <w:gridSpan w:val="2"/>
          </w:tcPr>
          <w:p w14:paraId="76594AE1" w14:textId="77777777" w:rsidR="00B232F6" w:rsidRDefault="00B232F6" w:rsidP="00516CEE">
            <w:pPr>
              <w:pStyle w:val="a3"/>
              <w:ind w:left="0"/>
              <w:rPr>
                <w:rFonts w:ascii="Times New Roman" w:hAnsi="Times New Roman" w:cs="Times New Roman"/>
                <w:b/>
                <w:sz w:val="28"/>
                <w:szCs w:val="28"/>
              </w:rPr>
            </w:pPr>
            <w:r>
              <w:rPr>
                <w:rFonts w:ascii="Times New Roman" w:hAnsi="Times New Roman" w:cs="Times New Roman"/>
                <w:i/>
                <w:sz w:val="28"/>
                <w:szCs w:val="28"/>
              </w:rPr>
              <w:t xml:space="preserve">Итоговая </w:t>
            </w:r>
            <w:r w:rsidR="00EE657B">
              <w:rPr>
                <w:rFonts w:ascii="Times New Roman" w:hAnsi="Times New Roman" w:cs="Times New Roman"/>
                <w:i/>
                <w:sz w:val="28"/>
                <w:szCs w:val="28"/>
              </w:rPr>
              <w:t>аттестация</w:t>
            </w:r>
            <w:r>
              <w:rPr>
                <w:rFonts w:ascii="Times New Roman" w:hAnsi="Times New Roman" w:cs="Times New Roman"/>
                <w:i/>
                <w:sz w:val="28"/>
                <w:szCs w:val="28"/>
              </w:rPr>
              <w:t xml:space="preserve"> в форме </w:t>
            </w:r>
            <w:r w:rsidR="00BC5DC1" w:rsidRPr="00BC5DC1">
              <w:rPr>
                <w:rFonts w:ascii="Times New Roman" w:hAnsi="Times New Roman" w:cs="Times New Roman"/>
                <w:b/>
                <w:bCs/>
                <w:i/>
                <w:sz w:val="28"/>
                <w:szCs w:val="28"/>
              </w:rPr>
              <w:t xml:space="preserve">дифференцированного </w:t>
            </w:r>
            <w:r w:rsidRPr="00BC5DC1">
              <w:rPr>
                <w:rFonts w:ascii="Times New Roman" w:hAnsi="Times New Roman" w:cs="Times New Roman"/>
                <w:b/>
                <w:bCs/>
                <w:i/>
                <w:sz w:val="28"/>
                <w:szCs w:val="28"/>
              </w:rPr>
              <w:t>зачета</w:t>
            </w:r>
            <w:r w:rsidR="00785CEC">
              <w:rPr>
                <w:rFonts w:ascii="Times New Roman" w:hAnsi="Times New Roman" w:cs="Times New Roman"/>
                <w:b/>
                <w:i/>
                <w:sz w:val="28"/>
                <w:szCs w:val="28"/>
              </w:rPr>
              <w:t xml:space="preserve"> (</w:t>
            </w:r>
            <w:r w:rsidR="000634D5">
              <w:rPr>
                <w:rFonts w:ascii="Times New Roman" w:hAnsi="Times New Roman" w:cs="Times New Roman"/>
                <w:b/>
                <w:i/>
                <w:sz w:val="28"/>
                <w:szCs w:val="28"/>
              </w:rPr>
              <w:t>2</w:t>
            </w:r>
            <w:r w:rsidR="00785CEC">
              <w:rPr>
                <w:rFonts w:ascii="Times New Roman" w:hAnsi="Times New Roman" w:cs="Times New Roman"/>
                <w:b/>
                <w:i/>
                <w:sz w:val="28"/>
                <w:szCs w:val="28"/>
              </w:rPr>
              <w:t xml:space="preserve"> семестр)</w:t>
            </w:r>
          </w:p>
        </w:tc>
      </w:tr>
    </w:tbl>
    <w:p w14:paraId="633E8FBC" w14:textId="77777777" w:rsidR="00782BBA" w:rsidRDefault="00782BBA" w:rsidP="00052E9E">
      <w:pPr>
        <w:rPr>
          <w:rFonts w:ascii="Times New Roman" w:hAnsi="Times New Roman" w:cs="Times New Roman"/>
          <w:b/>
          <w:sz w:val="28"/>
          <w:szCs w:val="28"/>
        </w:rPr>
      </w:pPr>
    </w:p>
    <w:p w14:paraId="27CCAD4C" w14:textId="77777777" w:rsidR="00B232F6" w:rsidRDefault="00B232F6" w:rsidP="005A3ED7">
      <w:pPr>
        <w:pStyle w:val="a3"/>
        <w:numPr>
          <w:ilvl w:val="1"/>
          <w:numId w:val="15"/>
        </w:numPr>
        <w:rPr>
          <w:rFonts w:ascii="Times New Roman" w:hAnsi="Times New Roman" w:cs="Times New Roman"/>
          <w:b/>
          <w:sz w:val="28"/>
          <w:szCs w:val="28"/>
        </w:rPr>
      </w:pPr>
      <w:r w:rsidRPr="005A3ED7">
        <w:rPr>
          <w:rFonts w:ascii="Times New Roman" w:hAnsi="Times New Roman" w:cs="Times New Roman"/>
          <w:b/>
          <w:sz w:val="28"/>
          <w:szCs w:val="28"/>
        </w:rPr>
        <w:lastRenderedPageBreak/>
        <w:t>Тематический план и содержание учебной дисциплины «</w:t>
      </w:r>
      <w:r w:rsidR="00523AA2">
        <w:rPr>
          <w:rFonts w:ascii="Times New Roman" w:hAnsi="Times New Roman" w:cs="Times New Roman"/>
          <w:b/>
          <w:sz w:val="28"/>
          <w:szCs w:val="28"/>
        </w:rPr>
        <w:t>Биология</w:t>
      </w:r>
      <w:r w:rsidRPr="005A3ED7">
        <w:rPr>
          <w:rFonts w:ascii="Times New Roman" w:hAnsi="Times New Roman" w:cs="Times New Roman"/>
          <w:b/>
          <w:sz w:val="28"/>
          <w:szCs w:val="28"/>
        </w:rPr>
        <w:t>»</w:t>
      </w:r>
    </w:p>
    <w:tbl>
      <w:tblPr>
        <w:tblStyle w:val="a4"/>
        <w:tblW w:w="14175" w:type="dxa"/>
        <w:tblInd w:w="534" w:type="dxa"/>
        <w:tblLayout w:type="fixed"/>
        <w:tblLook w:val="04A0" w:firstRow="1" w:lastRow="0" w:firstColumn="1" w:lastColumn="0" w:noHBand="0" w:noVBand="1"/>
      </w:tblPr>
      <w:tblGrid>
        <w:gridCol w:w="2126"/>
        <w:gridCol w:w="8788"/>
        <w:gridCol w:w="1418"/>
        <w:gridCol w:w="1843"/>
      </w:tblGrid>
      <w:tr w:rsidR="00B56D67" w14:paraId="055E418E" w14:textId="77777777" w:rsidTr="00546A31">
        <w:tc>
          <w:tcPr>
            <w:tcW w:w="2126" w:type="dxa"/>
            <w:hideMark/>
          </w:tcPr>
          <w:p w14:paraId="72211579"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Наименование разделов и тем</w:t>
            </w:r>
          </w:p>
        </w:tc>
        <w:tc>
          <w:tcPr>
            <w:tcW w:w="8788" w:type="dxa"/>
            <w:hideMark/>
          </w:tcPr>
          <w:p w14:paraId="7A41AD21" w14:textId="77777777" w:rsidR="00B56D67" w:rsidRDefault="00B56D67" w:rsidP="00235AD5">
            <w:pPr>
              <w:pStyle w:val="a3"/>
              <w:ind w:left="0"/>
              <w:jc w:val="center"/>
              <w:rPr>
                <w:rFonts w:ascii="Times New Roman" w:hAnsi="Times New Roman" w:cs="Times New Roman"/>
                <w:i/>
                <w:sz w:val="24"/>
                <w:szCs w:val="24"/>
              </w:rPr>
            </w:pPr>
            <w:r>
              <w:rPr>
                <w:rFonts w:ascii="Times New Roman" w:hAnsi="Times New Roman" w:cs="Times New Roman"/>
                <w:b/>
                <w:sz w:val="24"/>
                <w:szCs w:val="24"/>
              </w:rPr>
              <w:t xml:space="preserve">Содержание учебного </w:t>
            </w:r>
            <w:proofErr w:type="spellStart"/>
            <w:r>
              <w:rPr>
                <w:rFonts w:ascii="Times New Roman" w:hAnsi="Times New Roman" w:cs="Times New Roman"/>
                <w:b/>
                <w:sz w:val="24"/>
                <w:szCs w:val="24"/>
              </w:rPr>
              <w:t>материала,лабораторные</w:t>
            </w:r>
            <w:proofErr w:type="spellEnd"/>
            <w:r>
              <w:rPr>
                <w:rFonts w:ascii="Times New Roman" w:hAnsi="Times New Roman" w:cs="Times New Roman"/>
                <w:b/>
                <w:sz w:val="24"/>
                <w:szCs w:val="24"/>
              </w:rPr>
              <w:t xml:space="preserve"> и практические работы, самостоятельная работа обучающихся, курсовые работы (проекты)(</w:t>
            </w:r>
            <w:r>
              <w:rPr>
                <w:rFonts w:ascii="Times New Roman" w:hAnsi="Times New Roman" w:cs="Times New Roman"/>
                <w:i/>
                <w:sz w:val="24"/>
                <w:szCs w:val="24"/>
              </w:rPr>
              <w:t>если предусмотрены)</w:t>
            </w:r>
          </w:p>
        </w:tc>
        <w:tc>
          <w:tcPr>
            <w:tcW w:w="1418" w:type="dxa"/>
            <w:hideMark/>
          </w:tcPr>
          <w:p w14:paraId="449BB3AA" w14:textId="77777777" w:rsidR="00B56D67" w:rsidRDefault="00B56D67" w:rsidP="00235AD5">
            <w:pPr>
              <w:pStyle w:val="a3"/>
              <w:ind w:left="0"/>
              <w:jc w:val="center"/>
              <w:rPr>
                <w:rFonts w:ascii="Times New Roman" w:hAnsi="Times New Roman" w:cs="Times New Roman"/>
                <w:b/>
                <w:sz w:val="24"/>
                <w:szCs w:val="24"/>
              </w:rPr>
            </w:pPr>
            <w:proofErr w:type="spellStart"/>
            <w:r>
              <w:rPr>
                <w:rFonts w:ascii="Times New Roman" w:hAnsi="Times New Roman" w:cs="Times New Roman"/>
                <w:b/>
                <w:sz w:val="24"/>
                <w:szCs w:val="24"/>
              </w:rPr>
              <w:t>Обьем</w:t>
            </w:r>
            <w:proofErr w:type="spellEnd"/>
            <w:r>
              <w:rPr>
                <w:rFonts w:ascii="Times New Roman" w:hAnsi="Times New Roman" w:cs="Times New Roman"/>
                <w:b/>
                <w:sz w:val="24"/>
                <w:szCs w:val="24"/>
              </w:rPr>
              <w:t xml:space="preserve"> часов</w:t>
            </w:r>
          </w:p>
        </w:tc>
        <w:tc>
          <w:tcPr>
            <w:tcW w:w="1843" w:type="dxa"/>
            <w:hideMark/>
          </w:tcPr>
          <w:p w14:paraId="457B976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p w14:paraId="24485128" w14:textId="246187F3" w:rsidR="00B56D67" w:rsidRDefault="00B56D67" w:rsidP="00235AD5">
            <w:pPr>
              <w:pStyle w:val="a3"/>
              <w:ind w:left="0"/>
              <w:jc w:val="center"/>
              <w:rPr>
                <w:rFonts w:ascii="Times New Roman" w:hAnsi="Times New Roman" w:cs="Times New Roman"/>
                <w:b/>
                <w:sz w:val="24"/>
                <w:szCs w:val="24"/>
              </w:rPr>
            </w:pPr>
          </w:p>
        </w:tc>
      </w:tr>
      <w:tr w:rsidR="00B56D67" w14:paraId="69C69DB9" w14:textId="77777777" w:rsidTr="00546A31">
        <w:tc>
          <w:tcPr>
            <w:tcW w:w="2126" w:type="dxa"/>
            <w:hideMark/>
          </w:tcPr>
          <w:p w14:paraId="0C0585C8"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1</w:t>
            </w:r>
          </w:p>
        </w:tc>
        <w:tc>
          <w:tcPr>
            <w:tcW w:w="8788" w:type="dxa"/>
            <w:hideMark/>
          </w:tcPr>
          <w:p w14:paraId="4AEA0F0A"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2</w:t>
            </w:r>
          </w:p>
        </w:tc>
        <w:tc>
          <w:tcPr>
            <w:tcW w:w="1418" w:type="dxa"/>
            <w:hideMark/>
          </w:tcPr>
          <w:p w14:paraId="104FD41E"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w:t>
            </w:r>
          </w:p>
        </w:tc>
        <w:tc>
          <w:tcPr>
            <w:tcW w:w="1843" w:type="dxa"/>
            <w:hideMark/>
          </w:tcPr>
          <w:p w14:paraId="61894270"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4</w:t>
            </w:r>
          </w:p>
        </w:tc>
      </w:tr>
      <w:tr w:rsidR="00B56D67" w14:paraId="76D503E6" w14:textId="77777777" w:rsidTr="00546A31">
        <w:tc>
          <w:tcPr>
            <w:tcW w:w="2126" w:type="dxa"/>
            <w:vMerge w:val="restart"/>
            <w:hideMark/>
          </w:tcPr>
          <w:p w14:paraId="039DB6A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 Предмет и методы биологии как науки</w:t>
            </w:r>
          </w:p>
        </w:tc>
        <w:tc>
          <w:tcPr>
            <w:tcW w:w="8788" w:type="dxa"/>
            <w:hideMark/>
          </w:tcPr>
          <w:p w14:paraId="5474BC1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Живая природа как предмет изучения биологии. Методы биологии. Описательный, сравнительный, исторический. Эмпирические методы биологии: наблюдение, эксперимент. Универсальные методы: анализ, синтез, моделирование. Теоретические методы: индукция, абстрагирование. Основные этапы научного исследования: научные факты, формулирование проблемы, выдвижение гипотез, проверка гипотез, подтверждение или опровержение, построение теории, теория как фундаментальное знание.</w:t>
            </w:r>
          </w:p>
        </w:tc>
        <w:tc>
          <w:tcPr>
            <w:tcW w:w="1418" w:type="dxa"/>
            <w:hideMark/>
          </w:tcPr>
          <w:p w14:paraId="1D61C57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654307D" w14:textId="74CC975D"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ОК-02</w:t>
            </w:r>
          </w:p>
        </w:tc>
      </w:tr>
      <w:tr w:rsidR="00B56D67" w14:paraId="0ABC1CF1" w14:textId="77777777" w:rsidTr="00546A31">
        <w:tc>
          <w:tcPr>
            <w:tcW w:w="2126" w:type="dxa"/>
            <w:vMerge/>
            <w:hideMark/>
          </w:tcPr>
          <w:p w14:paraId="65037C3F" w14:textId="77777777" w:rsidR="00B56D67" w:rsidRDefault="00B56D67" w:rsidP="00235AD5">
            <w:pPr>
              <w:rPr>
                <w:rFonts w:ascii="Times New Roman" w:hAnsi="Times New Roman" w:cs="Times New Roman"/>
                <w:sz w:val="24"/>
                <w:szCs w:val="24"/>
              </w:rPr>
            </w:pPr>
          </w:p>
        </w:tc>
        <w:tc>
          <w:tcPr>
            <w:tcW w:w="8788" w:type="dxa"/>
            <w:hideMark/>
          </w:tcPr>
          <w:p w14:paraId="51C27A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материалов темы</w:t>
            </w:r>
          </w:p>
        </w:tc>
        <w:tc>
          <w:tcPr>
            <w:tcW w:w="1418" w:type="dxa"/>
            <w:hideMark/>
          </w:tcPr>
          <w:p w14:paraId="2CD2B23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A0B334F" w14:textId="77777777" w:rsidR="00B56D67" w:rsidRDefault="00B56D67" w:rsidP="00235AD5">
            <w:pPr>
              <w:rPr>
                <w:rFonts w:ascii="Times New Roman" w:hAnsi="Times New Roman" w:cs="Times New Roman"/>
                <w:sz w:val="24"/>
                <w:szCs w:val="24"/>
              </w:rPr>
            </w:pPr>
          </w:p>
        </w:tc>
      </w:tr>
      <w:tr w:rsidR="00B56D67" w14:paraId="46F1A3A1" w14:textId="77777777" w:rsidTr="00546A31">
        <w:tc>
          <w:tcPr>
            <w:tcW w:w="2126" w:type="dxa"/>
            <w:vMerge w:val="restart"/>
            <w:hideMark/>
          </w:tcPr>
          <w:p w14:paraId="6DAF08B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2. История развития биологии</w:t>
            </w:r>
          </w:p>
        </w:tc>
        <w:tc>
          <w:tcPr>
            <w:tcW w:w="8788" w:type="dxa"/>
            <w:hideMark/>
          </w:tcPr>
          <w:p w14:paraId="6EEE330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Классическая биология, эволюционная биология, физико-химическая биология. Развитие биологии как науки. Гиппократ,  Аристотель, Теофраст, Гай Плиний Старший, Клавдий Гален. Леонардо да Винчи, Карл Линней, Карл Максимович Бэр, Жан Батист Ламарк, Чарльз Дарвин. Теодор Шванн, Маттиас Якоб </w:t>
            </w:r>
            <w:proofErr w:type="spellStart"/>
            <w:r>
              <w:rPr>
                <w:rFonts w:ascii="Times New Roman" w:hAnsi="Times New Roman" w:cs="Times New Roman"/>
                <w:sz w:val="24"/>
                <w:szCs w:val="24"/>
              </w:rPr>
              <w:t>Шлейден</w:t>
            </w:r>
            <w:proofErr w:type="spellEnd"/>
            <w:r>
              <w:rPr>
                <w:rFonts w:ascii="Times New Roman" w:hAnsi="Times New Roman" w:cs="Times New Roman"/>
                <w:sz w:val="24"/>
                <w:szCs w:val="24"/>
              </w:rPr>
              <w:t>, Луи Пастер, Роберт Кох, Илья Ильич Мечников. Грегор Мендель. Современные направления биологических исследований.</w:t>
            </w:r>
          </w:p>
        </w:tc>
        <w:tc>
          <w:tcPr>
            <w:tcW w:w="1418" w:type="dxa"/>
            <w:hideMark/>
          </w:tcPr>
          <w:p w14:paraId="4328E9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914430" w14:textId="5D13DE1C"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ОК-01, ОК-02, ОК-04</w:t>
            </w:r>
          </w:p>
        </w:tc>
      </w:tr>
      <w:tr w:rsidR="00B56D67" w14:paraId="417DBD42" w14:textId="77777777" w:rsidTr="00546A31">
        <w:tc>
          <w:tcPr>
            <w:tcW w:w="2126" w:type="dxa"/>
            <w:vMerge/>
            <w:hideMark/>
          </w:tcPr>
          <w:p w14:paraId="3F1F2830" w14:textId="77777777" w:rsidR="00B56D67" w:rsidRDefault="00B56D67" w:rsidP="00235AD5">
            <w:pPr>
              <w:rPr>
                <w:rFonts w:ascii="Times New Roman" w:hAnsi="Times New Roman" w:cs="Times New Roman"/>
                <w:sz w:val="24"/>
                <w:szCs w:val="24"/>
              </w:rPr>
            </w:pPr>
          </w:p>
        </w:tc>
        <w:tc>
          <w:tcPr>
            <w:tcW w:w="8788" w:type="dxa"/>
            <w:hideMark/>
          </w:tcPr>
          <w:p w14:paraId="295584F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по биографии и сути сделанных открытий известных биологов</w:t>
            </w:r>
          </w:p>
        </w:tc>
        <w:tc>
          <w:tcPr>
            <w:tcW w:w="1418" w:type="dxa"/>
            <w:hideMark/>
          </w:tcPr>
          <w:p w14:paraId="50DAD52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6309980" w14:textId="77777777" w:rsidR="00B56D67" w:rsidRDefault="00B56D67" w:rsidP="00235AD5">
            <w:pPr>
              <w:rPr>
                <w:rFonts w:ascii="Times New Roman" w:hAnsi="Times New Roman" w:cs="Times New Roman"/>
                <w:sz w:val="24"/>
                <w:szCs w:val="24"/>
              </w:rPr>
            </w:pPr>
          </w:p>
        </w:tc>
      </w:tr>
      <w:tr w:rsidR="00B56D67" w14:paraId="4720B036" w14:textId="77777777" w:rsidTr="00546A31">
        <w:tc>
          <w:tcPr>
            <w:tcW w:w="2126" w:type="dxa"/>
            <w:vMerge w:val="restart"/>
            <w:hideMark/>
          </w:tcPr>
          <w:p w14:paraId="0FD26D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Сущность жизни и свойств живого</w:t>
            </w:r>
          </w:p>
        </w:tc>
        <w:tc>
          <w:tcPr>
            <w:tcW w:w="8788" w:type="dxa"/>
            <w:hideMark/>
          </w:tcPr>
          <w:p w14:paraId="16B6667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жизни, как способа существования белковых тел. Определение В.М. </w:t>
            </w:r>
            <w:proofErr w:type="spellStart"/>
            <w:r>
              <w:rPr>
                <w:rFonts w:ascii="Times New Roman" w:hAnsi="Times New Roman" w:cs="Times New Roman"/>
                <w:sz w:val="24"/>
                <w:szCs w:val="24"/>
              </w:rPr>
              <w:t>Волькенштейна</w:t>
            </w:r>
            <w:proofErr w:type="spellEnd"/>
            <w:r>
              <w:rPr>
                <w:rFonts w:ascii="Times New Roman" w:hAnsi="Times New Roman" w:cs="Times New Roman"/>
                <w:sz w:val="24"/>
                <w:szCs w:val="24"/>
              </w:rPr>
              <w:t xml:space="preserve"> «живые тела, как открытые, саморегулирующиеся и самовоспроизводящиеся системы». Свойства живого: единство химического состава, клеточного строения, открытость живых систем, энергетический и пластический обмены, самовоспроизведение, саморегуляция, рост и развитие, раздражимость, наследственность и изменчивость. Уровни организации живой материи: молекулярный, клеточный, организменный, популяционно-видовой, экосистемный, биосферный. Теория В.И. Вернадского о биосфере. Состав биосферы, границы биосферы, функции живого вещества в биосфере.</w:t>
            </w:r>
          </w:p>
        </w:tc>
        <w:tc>
          <w:tcPr>
            <w:tcW w:w="1418" w:type="dxa"/>
            <w:hideMark/>
          </w:tcPr>
          <w:p w14:paraId="6E86269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B82771F" w14:textId="4CBF5460" w:rsidR="00B56D67" w:rsidRDefault="00B56D67" w:rsidP="00235AD5">
            <w:pPr>
              <w:pStyle w:val="a3"/>
              <w:ind w:left="0"/>
              <w:jc w:val="center"/>
              <w:rPr>
                <w:rFonts w:ascii="Times New Roman" w:hAnsi="Times New Roman" w:cs="Times New Roman"/>
                <w:sz w:val="24"/>
                <w:szCs w:val="24"/>
              </w:rPr>
            </w:pPr>
          </w:p>
        </w:tc>
      </w:tr>
      <w:tr w:rsidR="00B56D67" w14:paraId="26094066" w14:textId="77777777" w:rsidTr="00546A31">
        <w:tc>
          <w:tcPr>
            <w:tcW w:w="2126" w:type="dxa"/>
            <w:vMerge/>
            <w:hideMark/>
          </w:tcPr>
          <w:p w14:paraId="4C14DA30" w14:textId="77777777" w:rsidR="00B56D67" w:rsidRDefault="00B56D67" w:rsidP="00235AD5">
            <w:pPr>
              <w:rPr>
                <w:rFonts w:ascii="Times New Roman" w:hAnsi="Times New Roman" w:cs="Times New Roman"/>
                <w:sz w:val="24"/>
                <w:szCs w:val="24"/>
              </w:rPr>
            </w:pPr>
          </w:p>
        </w:tc>
        <w:tc>
          <w:tcPr>
            <w:tcW w:w="8788" w:type="dxa"/>
            <w:hideMark/>
          </w:tcPr>
          <w:p w14:paraId="570343B8" w14:textId="77777777" w:rsidR="00B56D67" w:rsidRDefault="00B56D67" w:rsidP="00235AD5">
            <w:pPr>
              <w:pStyle w:val="a3"/>
              <w:ind w:left="0"/>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 xml:space="preserve">Изучение материала посвященного </w:t>
            </w:r>
            <w:r>
              <w:rPr>
                <w:rFonts w:ascii="Times New Roman" w:hAnsi="Times New Roman" w:cs="Times New Roman"/>
                <w:sz w:val="24"/>
                <w:szCs w:val="24"/>
              </w:rPr>
              <w:t>биосфере, ее автору В. И, Вернадскому, функциям живого вещества в биосфере, ноосфере.</w:t>
            </w:r>
          </w:p>
          <w:p w14:paraId="3349D3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8"/>
              </w:rPr>
              <w:t>Критериям вида: морфологическим, генетическим, физиологическим, экологиче</w:t>
            </w:r>
            <w:r>
              <w:rPr>
                <w:rFonts w:ascii="Times New Roman" w:hAnsi="Times New Roman" w:cs="Times New Roman"/>
                <w:sz w:val="24"/>
                <w:szCs w:val="28"/>
              </w:rPr>
              <w:lastRenderedPageBreak/>
              <w:t>ским, географическим, историческим.</w:t>
            </w:r>
          </w:p>
        </w:tc>
        <w:tc>
          <w:tcPr>
            <w:tcW w:w="1418" w:type="dxa"/>
            <w:hideMark/>
          </w:tcPr>
          <w:p w14:paraId="323DA73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43" w:type="dxa"/>
            <w:vMerge/>
          </w:tcPr>
          <w:p w14:paraId="0244D76E" w14:textId="77777777" w:rsidR="00B56D67" w:rsidRDefault="00B56D67" w:rsidP="00235AD5">
            <w:pPr>
              <w:rPr>
                <w:rFonts w:ascii="Times New Roman" w:hAnsi="Times New Roman" w:cs="Times New Roman"/>
                <w:sz w:val="24"/>
                <w:szCs w:val="24"/>
              </w:rPr>
            </w:pPr>
          </w:p>
        </w:tc>
      </w:tr>
      <w:tr w:rsidR="00B56D67" w14:paraId="7DBD477A" w14:textId="77777777" w:rsidTr="00546A31">
        <w:tc>
          <w:tcPr>
            <w:tcW w:w="2126" w:type="dxa"/>
            <w:vMerge w:val="restart"/>
            <w:hideMark/>
          </w:tcPr>
          <w:p w14:paraId="4BF84D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4. Клеточная теория</w:t>
            </w:r>
          </w:p>
        </w:tc>
        <w:tc>
          <w:tcPr>
            <w:tcW w:w="8788" w:type="dxa"/>
            <w:hideMark/>
          </w:tcPr>
          <w:p w14:paraId="0FC95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Методы изучения клеточного строения: оптический и электронный микроскопы, метод радиоактивной метки, </w:t>
            </w:r>
            <w:proofErr w:type="spellStart"/>
            <w:r>
              <w:rPr>
                <w:rFonts w:ascii="Times New Roman" w:hAnsi="Times New Roman" w:cs="Times New Roman"/>
                <w:sz w:val="24"/>
                <w:szCs w:val="24"/>
              </w:rPr>
              <w:t>ультрацентрифугирования</w:t>
            </w:r>
            <w:proofErr w:type="spellEnd"/>
            <w:r>
              <w:rPr>
                <w:rFonts w:ascii="Times New Roman" w:hAnsi="Times New Roman" w:cs="Times New Roman"/>
                <w:sz w:val="24"/>
                <w:szCs w:val="24"/>
              </w:rPr>
              <w:t xml:space="preserve">, замедленной киносъемки. Роль М. </w:t>
            </w:r>
            <w:proofErr w:type="spellStart"/>
            <w:r>
              <w:rPr>
                <w:rFonts w:ascii="Times New Roman" w:hAnsi="Times New Roman" w:cs="Times New Roman"/>
                <w:sz w:val="24"/>
                <w:szCs w:val="24"/>
              </w:rPr>
              <w:t>Шлейдена</w:t>
            </w:r>
            <w:proofErr w:type="spellEnd"/>
            <w:r>
              <w:rPr>
                <w:rFonts w:ascii="Times New Roman" w:hAnsi="Times New Roman" w:cs="Times New Roman"/>
                <w:sz w:val="24"/>
                <w:szCs w:val="24"/>
              </w:rPr>
              <w:t>, Т. Шванна, Р. Вирхова в становлении клеточной теории. Положения современной клеточной теории. Химический состав клетки: неорганические вещества (вода, ионы, соли, кислоты), органические вещества (малые молекулы, биополимеры).</w:t>
            </w:r>
          </w:p>
        </w:tc>
        <w:tc>
          <w:tcPr>
            <w:tcW w:w="1418" w:type="dxa"/>
            <w:hideMark/>
          </w:tcPr>
          <w:p w14:paraId="3A53ACE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49BD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71D6520" w14:textId="6314C223" w:rsidR="00B56D67" w:rsidRDefault="00B56D67" w:rsidP="00235AD5">
            <w:pPr>
              <w:pStyle w:val="a3"/>
              <w:ind w:left="0"/>
              <w:jc w:val="center"/>
              <w:rPr>
                <w:rFonts w:ascii="Times New Roman" w:hAnsi="Times New Roman" w:cs="Times New Roman"/>
                <w:sz w:val="24"/>
                <w:szCs w:val="24"/>
              </w:rPr>
            </w:pPr>
          </w:p>
        </w:tc>
      </w:tr>
      <w:tr w:rsidR="00B56D67" w14:paraId="43BAC05D" w14:textId="77777777" w:rsidTr="00546A31">
        <w:tc>
          <w:tcPr>
            <w:tcW w:w="2126" w:type="dxa"/>
            <w:vMerge/>
            <w:hideMark/>
          </w:tcPr>
          <w:p w14:paraId="616BFEC4" w14:textId="77777777" w:rsidR="00B56D67" w:rsidRDefault="00B56D67" w:rsidP="00235AD5">
            <w:pPr>
              <w:rPr>
                <w:rFonts w:ascii="Times New Roman" w:hAnsi="Times New Roman" w:cs="Times New Roman"/>
                <w:sz w:val="24"/>
                <w:szCs w:val="24"/>
              </w:rPr>
            </w:pPr>
          </w:p>
        </w:tc>
        <w:tc>
          <w:tcPr>
            <w:tcW w:w="8788" w:type="dxa"/>
            <w:hideMark/>
          </w:tcPr>
          <w:p w14:paraId="071991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8"/>
              </w:rPr>
              <w:t xml:space="preserve"> с</w:t>
            </w:r>
            <w:r w:rsidRPr="00065766">
              <w:rPr>
                <w:rFonts w:ascii="Times New Roman" w:hAnsi="Times New Roman" w:cs="Times New Roman"/>
                <w:sz w:val="24"/>
                <w:szCs w:val="24"/>
              </w:rPr>
              <w:t>остав</w:t>
            </w:r>
            <w:r>
              <w:rPr>
                <w:rFonts w:ascii="Times New Roman" w:hAnsi="Times New Roman" w:cs="Times New Roman"/>
                <w:sz w:val="24"/>
                <w:szCs w:val="24"/>
              </w:rPr>
              <w:t>ление таблицы</w:t>
            </w:r>
            <w:r w:rsidRPr="00065766">
              <w:rPr>
                <w:rFonts w:ascii="Times New Roman" w:hAnsi="Times New Roman" w:cs="Times New Roman"/>
                <w:sz w:val="24"/>
                <w:szCs w:val="24"/>
              </w:rPr>
              <w:t xml:space="preserve"> «</w:t>
            </w:r>
            <w:r>
              <w:rPr>
                <w:rFonts w:ascii="Times New Roman" w:hAnsi="Times New Roman" w:cs="Times New Roman"/>
                <w:sz w:val="24"/>
                <w:szCs w:val="24"/>
              </w:rPr>
              <w:t xml:space="preserve">Сравнительная характеристика клеток растений, грибов, животных». </w:t>
            </w:r>
          </w:p>
        </w:tc>
        <w:tc>
          <w:tcPr>
            <w:tcW w:w="1418" w:type="dxa"/>
            <w:hideMark/>
          </w:tcPr>
          <w:p w14:paraId="7AE8FB1C"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6F658D5" w14:textId="77777777" w:rsidR="00B56D67" w:rsidRDefault="00B56D67" w:rsidP="00235AD5">
            <w:pPr>
              <w:rPr>
                <w:rFonts w:ascii="Times New Roman" w:hAnsi="Times New Roman" w:cs="Times New Roman"/>
                <w:sz w:val="24"/>
                <w:szCs w:val="24"/>
              </w:rPr>
            </w:pPr>
          </w:p>
        </w:tc>
      </w:tr>
      <w:tr w:rsidR="00B56D67" w14:paraId="574FA5CF" w14:textId="77777777" w:rsidTr="00546A31">
        <w:tc>
          <w:tcPr>
            <w:tcW w:w="2126" w:type="dxa"/>
            <w:vMerge w:val="restart"/>
            <w:hideMark/>
          </w:tcPr>
          <w:p w14:paraId="6E7299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Биополимеры: углеводы, липиды</w:t>
            </w:r>
          </w:p>
        </w:tc>
        <w:tc>
          <w:tcPr>
            <w:tcW w:w="8788" w:type="dxa"/>
            <w:hideMark/>
          </w:tcPr>
          <w:p w14:paraId="3D7AD54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Свойства воды и ее роль в клетке. Буферные системы крови или внутриклеточных жидкостей. Роль ряда микроэлементов в клетке: цинка, меди, марганца, кобальта. Углеводы: определение, виды (моносахариды, дисахариды, полисахариды), функции углеводов в клетке (энергетическая, запасающая, строительная, защитная). Липиды: определение, виды (нейтральные жиры, воск, фосфолипиды, стероиды, холестерин), функции в клетке (энергетическая, запасающая, защитная, строительная, регуляторная).</w:t>
            </w:r>
          </w:p>
        </w:tc>
        <w:tc>
          <w:tcPr>
            <w:tcW w:w="1418" w:type="dxa"/>
            <w:hideMark/>
          </w:tcPr>
          <w:p w14:paraId="2C53D6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EA6116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75086C9" w14:textId="2E689BB2" w:rsidR="00B56D67" w:rsidRDefault="00B56D67" w:rsidP="00235AD5">
            <w:pPr>
              <w:pStyle w:val="a3"/>
              <w:ind w:left="0"/>
              <w:jc w:val="center"/>
              <w:rPr>
                <w:rFonts w:ascii="Times New Roman" w:hAnsi="Times New Roman" w:cs="Times New Roman"/>
                <w:sz w:val="24"/>
                <w:szCs w:val="24"/>
              </w:rPr>
            </w:pPr>
          </w:p>
        </w:tc>
      </w:tr>
      <w:tr w:rsidR="00B56D67" w14:paraId="0BE64539" w14:textId="77777777" w:rsidTr="00546A31">
        <w:tc>
          <w:tcPr>
            <w:tcW w:w="2126" w:type="dxa"/>
            <w:vMerge/>
            <w:hideMark/>
          </w:tcPr>
          <w:p w14:paraId="2598D968" w14:textId="77777777" w:rsidR="00B56D67" w:rsidRDefault="00B56D67" w:rsidP="00235AD5">
            <w:pPr>
              <w:rPr>
                <w:rFonts w:ascii="Times New Roman" w:hAnsi="Times New Roman" w:cs="Times New Roman"/>
                <w:sz w:val="24"/>
                <w:szCs w:val="24"/>
              </w:rPr>
            </w:pPr>
          </w:p>
        </w:tc>
        <w:tc>
          <w:tcPr>
            <w:tcW w:w="8788" w:type="dxa"/>
            <w:hideMark/>
          </w:tcPr>
          <w:p w14:paraId="73D9312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Изучение материала по теме.</w:t>
            </w:r>
          </w:p>
          <w:p w14:paraId="6E3EFB0E" w14:textId="77777777" w:rsidR="00B56D67" w:rsidRPr="00E666DE" w:rsidRDefault="00B56D67" w:rsidP="00235AD5">
            <w:pPr>
              <w:rPr>
                <w:rFonts w:ascii="Times New Roman" w:hAnsi="Times New Roman" w:cs="Times New Roman"/>
                <w:sz w:val="24"/>
                <w:szCs w:val="28"/>
              </w:rPr>
            </w:pPr>
            <w:r>
              <w:rPr>
                <w:rFonts w:ascii="Times New Roman" w:hAnsi="Times New Roman" w:cs="Times New Roman"/>
                <w:sz w:val="24"/>
                <w:szCs w:val="24"/>
              </w:rPr>
              <w:t>Сообщения на тему: функции липидов в клетке, функции углеводов в организме.</w:t>
            </w:r>
          </w:p>
        </w:tc>
        <w:tc>
          <w:tcPr>
            <w:tcW w:w="1418" w:type="dxa"/>
            <w:hideMark/>
          </w:tcPr>
          <w:p w14:paraId="0132454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09915CF" w14:textId="77777777" w:rsidR="00B56D67" w:rsidRDefault="00B56D67" w:rsidP="00235AD5">
            <w:pPr>
              <w:rPr>
                <w:rFonts w:ascii="Times New Roman" w:hAnsi="Times New Roman" w:cs="Times New Roman"/>
                <w:sz w:val="24"/>
                <w:szCs w:val="24"/>
              </w:rPr>
            </w:pPr>
          </w:p>
        </w:tc>
      </w:tr>
      <w:tr w:rsidR="00B56D67" w14:paraId="7E913E41" w14:textId="77777777" w:rsidTr="00546A31">
        <w:tc>
          <w:tcPr>
            <w:tcW w:w="2126" w:type="dxa"/>
            <w:vMerge w:val="restart"/>
            <w:hideMark/>
          </w:tcPr>
          <w:p w14:paraId="1BFA62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Белки, их строение и функции в клетке</w:t>
            </w:r>
          </w:p>
        </w:tc>
        <w:tc>
          <w:tcPr>
            <w:tcW w:w="8788" w:type="dxa"/>
            <w:hideMark/>
          </w:tcPr>
          <w:p w14:paraId="6F9AE7B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«Белок». Химический состав белков. Природа пептидной связи между аминокислотами и ее образование. Виды белков (простые, сложные, протеины, протеиды, липопротеиды, нуклеопротеиды). Уровни организации белковой молекулы: первичная, вторичная, третичная, четвертичная структуры и химические связи их обеспечивающие. Функции белков: структурная, ферментативная, транспортная, защитная, регуляторная, энергетическая.</w:t>
            </w:r>
          </w:p>
        </w:tc>
        <w:tc>
          <w:tcPr>
            <w:tcW w:w="1418" w:type="dxa"/>
            <w:hideMark/>
          </w:tcPr>
          <w:p w14:paraId="24B7FE8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CFE8A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1AC0038" w14:textId="7E29D37A" w:rsidR="00B56D67" w:rsidRDefault="00B56D67" w:rsidP="00235AD5">
            <w:pPr>
              <w:pStyle w:val="a3"/>
              <w:ind w:left="0"/>
              <w:jc w:val="center"/>
              <w:rPr>
                <w:rFonts w:ascii="Times New Roman" w:hAnsi="Times New Roman" w:cs="Times New Roman"/>
                <w:sz w:val="24"/>
                <w:szCs w:val="24"/>
              </w:rPr>
            </w:pPr>
          </w:p>
        </w:tc>
      </w:tr>
      <w:tr w:rsidR="00B56D67" w14:paraId="32219DA0" w14:textId="77777777" w:rsidTr="00546A31">
        <w:tc>
          <w:tcPr>
            <w:tcW w:w="2126" w:type="dxa"/>
            <w:vMerge/>
            <w:hideMark/>
          </w:tcPr>
          <w:p w14:paraId="250E429E" w14:textId="77777777" w:rsidR="00B56D67" w:rsidRDefault="00B56D67" w:rsidP="00235AD5">
            <w:pPr>
              <w:rPr>
                <w:rFonts w:ascii="Times New Roman" w:hAnsi="Times New Roman" w:cs="Times New Roman"/>
                <w:sz w:val="24"/>
                <w:szCs w:val="24"/>
              </w:rPr>
            </w:pPr>
          </w:p>
        </w:tc>
        <w:tc>
          <w:tcPr>
            <w:tcW w:w="8788" w:type="dxa"/>
            <w:hideMark/>
          </w:tcPr>
          <w:p w14:paraId="2F1E7CBE" w14:textId="77777777" w:rsidR="00B56D67" w:rsidRPr="000D597B"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зазубривание таблицы генетического кода с целью запоминания названия аминокислот и общепризнанного их сокращения (необходимо для дальнейшего решения задач)</w:t>
            </w:r>
          </w:p>
        </w:tc>
        <w:tc>
          <w:tcPr>
            <w:tcW w:w="1418" w:type="dxa"/>
            <w:hideMark/>
          </w:tcPr>
          <w:p w14:paraId="3FA45A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F343D55" w14:textId="77777777" w:rsidR="00B56D67" w:rsidRDefault="00B56D67" w:rsidP="00235AD5">
            <w:pPr>
              <w:rPr>
                <w:rFonts w:ascii="Times New Roman" w:hAnsi="Times New Roman" w:cs="Times New Roman"/>
                <w:sz w:val="24"/>
                <w:szCs w:val="24"/>
              </w:rPr>
            </w:pPr>
          </w:p>
        </w:tc>
      </w:tr>
      <w:tr w:rsidR="00B56D67" w14:paraId="68B4A7EA" w14:textId="77777777" w:rsidTr="00546A31">
        <w:tc>
          <w:tcPr>
            <w:tcW w:w="2126" w:type="dxa"/>
            <w:vMerge w:val="restart"/>
            <w:hideMark/>
          </w:tcPr>
          <w:p w14:paraId="4EA8E25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 xml:space="preserve">Тема 7. </w:t>
            </w:r>
            <w:proofErr w:type="spellStart"/>
            <w:r>
              <w:rPr>
                <w:rFonts w:ascii="Times New Roman" w:hAnsi="Times New Roman" w:cs="Times New Roman"/>
                <w:b/>
                <w:sz w:val="24"/>
                <w:szCs w:val="24"/>
              </w:rPr>
              <w:t>Одномембранные</w:t>
            </w:r>
            <w:proofErr w:type="spellEnd"/>
            <w:r>
              <w:rPr>
                <w:rFonts w:ascii="Times New Roman" w:hAnsi="Times New Roman" w:cs="Times New Roman"/>
                <w:b/>
                <w:sz w:val="24"/>
                <w:szCs w:val="24"/>
              </w:rPr>
              <w:t xml:space="preserve"> компоненты клетки</w:t>
            </w:r>
          </w:p>
        </w:tc>
        <w:tc>
          <w:tcPr>
            <w:tcW w:w="8788" w:type="dxa"/>
            <w:hideMark/>
          </w:tcPr>
          <w:p w14:paraId="4000B8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Общий план строения клетки. Сравнение строения клеток растений и животных. Понятие «Органеллы клетки». Деление органелл клетки на </w:t>
            </w:r>
            <w:proofErr w:type="spellStart"/>
            <w:r>
              <w:rPr>
                <w:rFonts w:ascii="Times New Roman" w:hAnsi="Times New Roman" w:cs="Times New Roman"/>
                <w:sz w:val="24"/>
                <w:szCs w:val="24"/>
              </w:rPr>
              <w:t>одномембранные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двумембранные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немембранные</w:t>
            </w:r>
            <w:proofErr w:type="spellEnd"/>
            <w:r>
              <w:rPr>
                <w:rFonts w:ascii="Times New Roman" w:hAnsi="Times New Roman" w:cs="Times New Roman"/>
                <w:sz w:val="24"/>
                <w:szCs w:val="24"/>
              </w:rPr>
              <w:t>. Клеточная оболочка. Белково-липидный состав ЭПМ. Роль мембраны клеток. Особенности клеточной стенки растений, грибов. Эндоплазматическая сеть: устройство, положение в клетке, функции, виды ЭПС. Аппарат Гольджи: устройство, положение, выполнение внутриклеточных и межклеточных функций. Лизосомы и их ферментативный состав. Фагоцитоз как про</w:t>
            </w:r>
            <w:r>
              <w:rPr>
                <w:rFonts w:ascii="Times New Roman" w:hAnsi="Times New Roman" w:cs="Times New Roman"/>
                <w:sz w:val="24"/>
                <w:szCs w:val="24"/>
              </w:rPr>
              <w:lastRenderedPageBreak/>
              <w:t xml:space="preserve">цесс пищеварения в клетке. </w:t>
            </w:r>
            <w:proofErr w:type="spellStart"/>
            <w:r>
              <w:rPr>
                <w:rFonts w:ascii="Times New Roman" w:hAnsi="Times New Roman" w:cs="Times New Roman"/>
                <w:sz w:val="24"/>
                <w:szCs w:val="24"/>
              </w:rPr>
              <w:t>Пиноцитоз</w:t>
            </w:r>
            <w:proofErr w:type="spellEnd"/>
            <w:r>
              <w:rPr>
                <w:rFonts w:ascii="Times New Roman" w:hAnsi="Times New Roman" w:cs="Times New Roman"/>
                <w:sz w:val="24"/>
                <w:szCs w:val="24"/>
              </w:rPr>
              <w:t xml:space="preserve"> и его этапы.</w:t>
            </w:r>
          </w:p>
        </w:tc>
        <w:tc>
          <w:tcPr>
            <w:tcW w:w="1418" w:type="dxa"/>
            <w:hideMark/>
          </w:tcPr>
          <w:p w14:paraId="76A32DE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D668D9E"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D261305" w14:textId="25A2EB07" w:rsidR="00B56D67" w:rsidRDefault="00B56D67" w:rsidP="00235AD5">
            <w:pPr>
              <w:pStyle w:val="a3"/>
              <w:ind w:left="0"/>
              <w:jc w:val="center"/>
              <w:rPr>
                <w:rFonts w:ascii="Times New Roman" w:hAnsi="Times New Roman" w:cs="Times New Roman"/>
                <w:sz w:val="24"/>
                <w:szCs w:val="24"/>
              </w:rPr>
            </w:pPr>
          </w:p>
        </w:tc>
      </w:tr>
      <w:tr w:rsidR="00B56D67" w14:paraId="09A10ED1" w14:textId="77777777" w:rsidTr="00546A31">
        <w:tc>
          <w:tcPr>
            <w:tcW w:w="2126" w:type="dxa"/>
            <w:vMerge/>
            <w:hideMark/>
          </w:tcPr>
          <w:p w14:paraId="759ABB02" w14:textId="77777777" w:rsidR="00B56D67" w:rsidRDefault="00B56D67" w:rsidP="00235AD5">
            <w:pPr>
              <w:rPr>
                <w:rFonts w:ascii="Times New Roman" w:hAnsi="Times New Roman" w:cs="Times New Roman"/>
                <w:sz w:val="24"/>
                <w:szCs w:val="24"/>
              </w:rPr>
            </w:pPr>
          </w:p>
        </w:tc>
        <w:tc>
          <w:tcPr>
            <w:tcW w:w="8788" w:type="dxa"/>
            <w:hideMark/>
          </w:tcPr>
          <w:p w14:paraId="4C05375C" w14:textId="77777777" w:rsidR="00B56D67" w:rsidRPr="000D597B"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сообщения на тему: строение и функции Аппарата Гольджи, Эндоплазматической сети, лизосом; этапы </w:t>
            </w:r>
            <w:proofErr w:type="spellStart"/>
            <w:r>
              <w:rPr>
                <w:rFonts w:ascii="Times New Roman" w:hAnsi="Times New Roman" w:cs="Times New Roman"/>
                <w:sz w:val="24"/>
                <w:szCs w:val="24"/>
              </w:rPr>
              <w:t>пиноцитоза</w:t>
            </w:r>
            <w:proofErr w:type="spellEnd"/>
            <w:r>
              <w:rPr>
                <w:rFonts w:ascii="Times New Roman" w:hAnsi="Times New Roman" w:cs="Times New Roman"/>
                <w:sz w:val="24"/>
                <w:szCs w:val="24"/>
              </w:rPr>
              <w:t xml:space="preserve"> и фагоцитоза в клетке.</w:t>
            </w:r>
          </w:p>
        </w:tc>
        <w:tc>
          <w:tcPr>
            <w:tcW w:w="1418" w:type="dxa"/>
            <w:hideMark/>
          </w:tcPr>
          <w:p w14:paraId="7F29932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8FFD526" w14:textId="77777777" w:rsidR="00B56D67" w:rsidRDefault="00B56D67" w:rsidP="00235AD5">
            <w:pPr>
              <w:rPr>
                <w:rFonts w:ascii="Times New Roman" w:hAnsi="Times New Roman" w:cs="Times New Roman"/>
                <w:sz w:val="24"/>
                <w:szCs w:val="24"/>
              </w:rPr>
            </w:pPr>
          </w:p>
        </w:tc>
      </w:tr>
      <w:tr w:rsidR="00B56D67" w14:paraId="0E56BA49" w14:textId="77777777" w:rsidTr="00546A31">
        <w:tc>
          <w:tcPr>
            <w:tcW w:w="2126" w:type="dxa"/>
            <w:vMerge w:val="restart"/>
            <w:hideMark/>
          </w:tcPr>
          <w:p w14:paraId="02C20CB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 xml:space="preserve">Тема 8. </w:t>
            </w:r>
            <w:proofErr w:type="spellStart"/>
            <w:r>
              <w:rPr>
                <w:rFonts w:ascii="Times New Roman" w:hAnsi="Times New Roman" w:cs="Times New Roman"/>
                <w:b/>
                <w:sz w:val="24"/>
                <w:szCs w:val="24"/>
              </w:rPr>
              <w:t>Двумембранные</w:t>
            </w:r>
            <w:proofErr w:type="spellEnd"/>
            <w:r>
              <w:rPr>
                <w:rFonts w:ascii="Times New Roman" w:hAnsi="Times New Roman" w:cs="Times New Roman"/>
                <w:b/>
                <w:sz w:val="24"/>
                <w:szCs w:val="24"/>
              </w:rPr>
              <w:t xml:space="preserve"> компоненты клетки</w:t>
            </w:r>
          </w:p>
        </w:tc>
        <w:tc>
          <w:tcPr>
            <w:tcW w:w="8788" w:type="dxa"/>
            <w:hideMark/>
          </w:tcPr>
          <w:p w14:paraId="696EA96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Внутреннее строение митохондрий: внешняя оболочка, внутренняя оболочка - </w:t>
            </w:r>
            <w:proofErr w:type="spellStart"/>
            <w:r>
              <w:rPr>
                <w:rFonts w:ascii="Times New Roman" w:hAnsi="Times New Roman" w:cs="Times New Roman"/>
                <w:sz w:val="24"/>
                <w:szCs w:val="24"/>
              </w:rPr>
              <w:t>кристы</w:t>
            </w:r>
            <w:proofErr w:type="spellEnd"/>
            <w:r>
              <w:rPr>
                <w:rFonts w:ascii="Times New Roman" w:hAnsi="Times New Roman" w:cs="Times New Roman"/>
                <w:sz w:val="24"/>
                <w:szCs w:val="24"/>
              </w:rPr>
              <w:t>, матрикс, кольцевая ДНК, РНК, рибосомы, включения. Роль митохондрий в клетке. Энергетический обмен: подготовительный этап (расщепление сложных молекул), гликолиз (цитоплазма),  цикл Кребса (матрикс митохондрий), цепь переноса электронов (</w:t>
            </w:r>
            <w:proofErr w:type="spellStart"/>
            <w:r>
              <w:rPr>
                <w:rFonts w:ascii="Times New Roman" w:hAnsi="Times New Roman" w:cs="Times New Roman"/>
                <w:sz w:val="24"/>
                <w:szCs w:val="24"/>
              </w:rPr>
              <w:t>кристы</w:t>
            </w:r>
            <w:proofErr w:type="spellEnd"/>
            <w:r>
              <w:rPr>
                <w:rFonts w:ascii="Times New Roman" w:hAnsi="Times New Roman" w:cs="Times New Roman"/>
                <w:sz w:val="24"/>
                <w:szCs w:val="24"/>
              </w:rPr>
              <w:t xml:space="preserve"> митохондрий), окислительное фосфорилирование.</w:t>
            </w:r>
          </w:p>
          <w:p w14:paraId="5567092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Строение хлоропластов: внешняя мембрана, </w:t>
            </w:r>
            <w:proofErr w:type="spellStart"/>
            <w:r>
              <w:rPr>
                <w:rFonts w:ascii="Times New Roman" w:hAnsi="Times New Roman" w:cs="Times New Roman"/>
                <w:sz w:val="24"/>
                <w:szCs w:val="24"/>
              </w:rPr>
              <w:t>тилакоиды</w:t>
            </w:r>
            <w:proofErr w:type="spellEnd"/>
            <w:r>
              <w:rPr>
                <w:rFonts w:ascii="Times New Roman" w:hAnsi="Times New Roman" w:cs="Times New Roman"/>
                <w:sz w:val="24"/>
                <w:szCs w:val="24"/>
              </w:rPr>
              <w:t>, строма, граны. Хлорофилл. Фотосинтез: теневая и световая фазы. Общая формула фотосинтеза.</w:t>
            </w:r>
          </w:p>
        </w:tc>
        <w:tc>
          <w:tcPr>
            <w:tcW w:w="1418" w:type="dxa"/>
            <w:hideMark/>
          </w:tcPr>
          <w:p w14:paraId="6CD7EB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0EB5C8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280B2C3" w14:textId="761F412F" w:rsidR="00B56D67" w:rsidRDefault="00B56D67" w:rsidP="00235AD5">
            <w:pPr>
              <w:pStyle w:val="a3"/>
              <w:ind w:left="0"/>
              <w:jc w:val="center"/>
              <w:rPr>
                <w:rFonts w:ascii="Times New Roman" w:hAnsi="Times New Roman" w:cs="Times New Roman"/>
                <w:sz w:val="24"/>
                <w:szCs w:val="24"/>
              </w:rPr>
            </w:pPr>
          </w:p>
        </w:tc>
      </w:tr>
      <w:tr w:rsidR="00B56D67" w14:paraId="0F00366D" w14:textId="77777777" w:rsidTr="00546A31">
        <w:tc>
          <w:tcPr>
            <w:tcW w:w="2126" w:type="dxa"/>
            <w:vMerge/>
            <w:hideMark/>
          </w:tcPr>
          <w:p w14:paraId="30353506" w14:textId="77777777" w:rsidR="00B56D67" w:rsidRDefault="00B56D67" w:rsidP="00235AD5">
            <w:pPr>
              <w:rPr>
                <w:rFonts w:ascii="Times New Roman" w:hAnsi="Times New Roman" w:cs="Times New Roman"/>
                <w:sz w:val="24"/>
                <w:szCs w:val="24"/>
              </w:rPr>
            </w:pPr>
          </w:p>
        </w:tc>
        <w:tc>
          <w:tcPr>
            <w:tcW w:w="8788" w:type="dxa"/>
            <w:hideMark/>
          </w:tcPr>
          <w:p w14:paraId="043FEAFE" w14:textId="77777777" w:rsidR="00B56D67" w:rsidRDefault="00B56D67" w:rsidP="00235AD5">
            <w:pPr>
              <w:rPr>
                <w:rFonts w:ascii="Times New Roman" w:hAnsi="Times New Roman" w:cs="Times New Roman"/>
                <w:i/>
                <w:sz w:val="24"/>
                <w:szCs w:val="24"/>
              </w:rPr>
            </w:pPr>
            <w:proofErr w:type="spellStart"/>
            <w:r>
              <w:rPr>
                <w:rFonts w:ascii="Times New Roman" w:hAnsi="Times New Roman" w:cs="Times New Roman"/>
                <w:i/>
                <w:sz w:val="24"/>
                <w:szCs w:val="24"/>
              </w:rPr>
              <w:t>Практичекская</w:t>
            </w:r>
            <w:proofErr w:type="spellEnd"/>
            <w:r>
              <w:rPr>
                <w:rFonts w:ascii="Times New Roman" w:hAnsi="Times New Roman" w:cs="Times New Roman"/>
                <w:i/>
                <w:sz w:val="24"/>
                <w:szCs w:val="24"/>
              </w:rPr>
              <w:t xml:space="preserve"> работа: </w:t>
            </w:r>
            <w:r>
              <w:rPr>
                <w:rFonts w:ascii="Times New Roman" w:hAnsi="Times New Roman" w:cs="Times New Roman"/>
                <w:sz w:val="24"/>
                <w:szCs w:val="24"/>
              </w:rPr>
              <w:t>Зарисовка схемы: «гликолиз и окислительное фосфорилирование в митохондриях».</w:t>
            </w:r>
          </w:p>
          <w:p w14:paraId="2326D48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 xml:space="preserve">изучение материала по теме. </w:t>
            </w:r>
          </w:p>
        </w:tc>
        <w:tc>
          <w:tcPr>
            <w:tcW w:w="1418" w:type="dxa"/>
            <w:hideMark/>
          </w:tcPr>
          <w:p w14:paraId="23B36EF2"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5B40D16" w14:textId="77777777" w:rsidR="00B56D67" w:rsidRDefault="00B56D67" w:rsidP="00235AD5">
            <w:pPr>
              <w:pStyle w:val="a3"/>
              <w:ind w:left="0"/>
              <w:jc w:val="center"/>
              <w:rPr>
                <w:rFonts w:ascii="Times New Roman" w:hAnsi="Times New Roman" w:cs="Times New Roman"/>
                <w:sz w:val="24"/>
                <w:szCs w:val="24"/>
              </w:rPr>
            </w:pPr>
          </w:p>
          <w:p w14:paraId="5766D04B" w14:textId="77777777" w:rsidR="00B56D67" w:rsidRDefault="00B56D67" w:rsidP="00235AD5">
            <w:pPr>
              <w:pStyle w:val="a3"/>
              <w:ind w:left="0"/>
              <w:jc w:val="center"/>
              <w:rPr>
                <w:rFonts w:ascii="Times New Roman" w:hAnsi="Times New Roman" w:cs="Times New Roman"/>
                <w:sz w:val="24"/>
                <w:szCs w:val="24"/>
              </w:rPr>
            </w:pPr>
          </w:p>
          <w:p w14:paraId="1E51BC2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0AB8453" w14:textId="77777777" w:rsidR="00B56D67" w:rsidRDefault="00B56D67" w:rsidP="00235AD5">
            <w:pPr>
              <w:rPr>
                <w:rFonts w:ascii="Times New Roman" w:hAnsi="Times New Roman" w:cs="Times New Roman"/>
                <w:sz w:val="24"/>
                <w:szCs w:val="24"/>
              </w:rPr>
            </w:pPr>
          </w:p>
        </w:tc>
      </w:tr>
      <w:tr w:rsidR="00B56D67" w14:paraId="3B33BC49" w14:textId="77777777" w:rsidTr="00546A31">
        <w:tc>
          <w:tcPr>
            <w:tcW w:w="2126" w:type="dxa"/>
            <w:vMerge w:val="restart"/>
            <w:hideMark/>
          </w:tcPr>
          <w:p w14:paraId="1634B8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9. Нуклеиновые кислоты и хромосомы</w:t>
            </w:r>
          </w:p>
        </w:tc>
        <w:tc>
          <w:tcPr>
            <w:tcW w:w="8788" w:type="dxa"/>
            <w:hideMark/>
          </w:tcPr>
          <w:p w14:paraId="7F83F8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Строение ядерной мембраны: два слоя мембраны, ядерные поры, кариоплазма, хроматин. Ядрышки и ядрышковые организаторы их формирующие. </w:t>
            </w:r>
          </w:p>
          <w:p w14:paraId="04DB3D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Нуклеиновые кислоты: определение, виды (РНК, ДНК). Строение нуклеотида ДНК. Уровни упаковки ДНК в хромосоме: первичная (полинуклеотидная цепь), вторичная (спираль), фибрилла или </w:t>
            </w:r>
            <w:proofErr w:type="spellStart"/>
            <w:r>
              <w:rPr>
                <w:rFonts w:ascii="Times New Roman" w:hAnsi="Times New Roman" w:cs="Times New Roman"/>
                <w:sz w:val="24"/>
                <w:szCs w:val="24"/>
              </w:rPr>
              <w:t>солиноид</w:t>
            </w:r>
            <w:proofErr w:type="spellEnd"/>
            <w:r>
              <w:rPr>
                <w:rFonts w:ascii="Times New Roman" w:hAnsi="Times New Roman" w:cs="Times New Roman"/>
                <w:sz w:val="24"/>
                <w:szCs w:val="24"/>
              </w:rPr>
              <w:t xml:space="preserve">, петельчатая структуры. Строение хромосом. Кариограмма, </w:t>
            </w:r>
            <w:proofErr w:type="spellStart"/>
            <w:r>
              <w:rPr>
                <w:rFonts w:ascii="Times New Roman" w:hAnsi="Times New Roman" w:cs="Times New Roman"/>
                <w:sz w:val="24"/>
                <w:szCs w:val="24"/>
              </w:rPr>
              <w:t>идиограмма</w:t>
            </w:r>
            <w:proofErr w:type="spellEnd"/>
            <w:r>
              <w:rPr>
                <w:rFonts w:ascii="Times New Roman" w:hAnsi="Times New Roman" w:cs="Times New Roman"/>
                <w:sz w:val="24"/>
                <w:szCs w:val="24"/>
              </w:rPr>
              <w:t xml:space="preserve">. Классификация хромосом по положению </w:t>
            </w:r>
            <w:proofErr w:type="spellStart"/>
            <w:r>
              <w:rPr>
                <w:rFonts w:ascii="Times New Roman" w:hAnsi="Times New Roman" w:cs="Times New Roman"/>
                <w:sz w:val="24"/>
                <w:szCs w:val="24"/>
              </w:rPr>
              <w:t>центромеры</w:t>
            </w:r>
            <w:proofErr w:type="spellEnd"/>
            <w:r>
              <w:rPr>
                <w:rFonts w:ascii="Times New Roman" w:hAnsi="Times New Roman" w:cs="Times New Roman"/>
                <w:sz w:val="24"/>
                <w:szCs w:val="24"/>
              </w:rPr>
              <w:t>: палочковидные, равноплечие, неравноплечие.</w:t>
            </w:r>
          </w:p>
          <w:p w14:paraId="69C324D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Строение молекул РНК. Особенность строения транспортной РНК. Строение нуклеотида РНК. Виды РНК в клетке: транспортная, информационная, рибосомальная. Функции разных видов РНК и ДНК в клетке.</w:t>
            </w:r>
          </w:p>
        </w:tc>
        <w:tc>
          <w:tcPr>
            <w:tcW w:w="1418" w:type="dxa"/>
            <w:hideMark/>
          </w:tcPr>
          <w:p w14:paraId="7E6A5B7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1DBA0E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1441057" w14:textId="28149984" w:rsidR="00B56D67" w:rsidRDefault="00B56D67" w:rsidP="00235AD5">
            <w:pPr>
              <w:pStyle w:val="a3"/>
              <w:ind w:left="0"/>
              <w:jc w:val="center"/>
              <w:rPr>
                <w:rFonts w:ascii="Times New Roman" w:hAnsi="Times New Roman" w:cs="Times New Roman"/>
                <w:sz w:val="24"/>
                <w:szCs w:val="24"/>
              </w:rPr>
            </w:pPr>
          </w:p>
        </w:tc>
      </w:tr>
      <w:tr w:rsidR="00B56D67" w14:paraId="6CA5643E" w14:textId="77777777" w:rsidTr="00546A31">
        <w:tc>
          <w:tcPr>
            <w:tcW w:w="2126" w:type="dxa"/>
            <w:vMerge/>
            <w:hideMark/>
          </w:tcPr>
          <w:p w14:paraId="4ACB1ED3" w14:textId="77777777" w:rsidR="00B56D67" w:rsidRDefault="00B56D67" w:rsidP="00235AD5">
            <w:pPr>
              <w:rPr>
                <w:rFonts w:ascii="Times New Roman" w:hAnsi="Times New Roman" w:cs="Times New Roman"/>
                <w:sz w:val="24"/>
                <w:szCs w:val="24"/>
              </w:rPr>
            </w:pPr>
          </w:p>
        </w:tc>
        <w:tc>
          <w:tcPr>
            <w:tcW w:w="8788" w:type="dxa"/>
            <w:hideMark/>
          </w:tcPr>
          <w:p w14:paraId="6D6A6A7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изучение материала по теме. Письменная работа в тетради над описанием 7 групп хромосом человека и их краткой характеристикой</w:t>
            </w:r>
          </w:p>
        </w:tc>
        <w:tc>
          <w:tcPr>
            <w:tcW w:w="1418" w:type="dxa"/>
            <w:hideMark/>
          </w:tcPr>
          <w:p w14:paraId="2683C4C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81FF276" w14:textId="77777777" w:rsidR="00B56D67" w:rsidRDefault="00B56D67" w:rsidP="00235AD5">
            <w:pPr>
              <w:rPr>
                <w:rFonts w:ascii="Times New Roman" w:hAnsi="Times New Roman" w:cs="Times New Roman"/>
                <w:sz w:val="24"/>
                <w:szCs w:val="24"/>
              </w:rPr>
            </w:pPr>
          </w:p>
        </w:tc>
      </w:tr>
      <w:tr w:rsidR="00B56D67" w14:paraId="4CFDF1D5" w14:textId="77777777" w:rsidTr="00546A31">
        <w:tc>
          <w:tcPr>
            <w:tcW w:w="2126" w:type="dxa"/>
            <w:vMerge w:val="restart"/>
            <w:hideMark/>
          </w:tcPr>
          <w:p w14:paraId="20039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Удвоение ДНК, дезоксирибонуклеиновой кислоты</w:t>
            </w:r>
          </w:p>
        </w:tc>
        <w:tc>
          <w:tcPr>
            <w:tcW w:w="8788" w:type="dxa"/>
            <w:hideMark/>
          </w:tcPr>
          <w:p w14:paraId="65112573" w14:textId="77777777" w:rsidR="00E57271"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«редупликация ДНК». Этапы удвоения. Ферменты ДНК – полимераза. Разрыв водородных связей, формирование </w:t>
            </w:r>
            <w:proofErr w:type="spellStart"/>
            <w:r>
              <w:rPr>
                <w:rFonts w:ascii="Times New Roman" w:hAnsi="Times New Roman" w:cs="Times New Roman"/>
                <w:sz w:val="24"/>
                <w:szCs w:val="24"/>
              </w:rPr>
              <w:t>репликативной</w:t>
            </w:r>
            <w:proofErr w:type="spellEnd"/>
            <w:r>
              <w:rPr>
                <w:rFonts w:ascii="Times New Roman" w:hAnsi="Times New Roman" w:cs="Times New Roman"/>
                <w:sz w:val="24"/>
                <w:szCs w:val="24"/>
              </w:rPr>
              <w:t xml:space="preserve"> вилки, достраивание дочерних нитей, сшивание нуклеотидов, скручивание одной материнской и одной дочерней нитей в спираль.</w:t>
            </w:r>
          </w:p>
          <w:p w14:paraId="371C5707" w14:textId="44632208" w:rsidR="00E57271" w:rsidRPr="00E57271" w:rsidRDefault="00B56D67" w:rsidP="00235AD5">
            <w:pPr>
              <w:pStyle w:val="a3"/>
              <w:ind w:left="0"/>
              <w:rPr>
                <w:rFonts w:ascii="Times New Roman" w:hAnsi="Times New Roman" w:cs="Times New Roman"/>
                <w:b/>
                <w:bCs/>
                <w:sz w:val="24"/>
                <w:szCs w:val="24"/>
              </w:rPr>
            </w:pPr>
            <w:r>
              <w:rPr>
                <w:rFonts w:ascii="Times New Roman" w:hAnsi="Times New Roman" w:cs="Times New Roman"/>
                <w:sz w:val="24"/>
                <w:szCs w:val="24"/>
              </w:rPr>
              <w:t xml:space="preserve"> </w:t>
            </w:r>
            <w:r w:rsidR="00E57271" w:rsidRPr="00E57271">
              <w:rPr>
                <w:rFonts w:ascii="Times New Roman" w:hAnsi="Times New Roman" w:cs="Times New Roman"/>
                <w:b/>
                <w:bCs/>
                <w:sz w:val="24"/>
                <w:szCs w:val="24"/>
              </w:rPr>
              <w:t>Профессионально-ориентированное содержание учебного материла</w:t>
            </w:r>
          </w:p>
          <w:p w14:paraId="4460692A" w14:textId="1A7C8C3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Биологическая значимость процесс</w:t>
            </w:r>
            <w:r w:rsidR="00E57271">
              <w:rPr>
                <w:rFonts w:ascii="Times New Roman" w:hAnsi="Times New Roman" w:cs="Times New Roman"/>
                <w:sz w:val="24"/>
                <w:szCs w:val="24"/>
              </w:rPr>
              <w:t>ов развития клеток для организма и его адапта</w:t>
            </w:r>
            <w:r w:rsidR="00E57271">
              <w:rPr>
                <w:rFonts w:ascii="Times New Roman" w:hAnsi="Times New Roman" w:cs="Times New Roman"/>
                <w:sz w:val="24"/>
                <w:szCs w:val="24"/>
              </w:rPr>
              <w:lastRenderedPageBreak/>
              <w:t>ции к окружающей среде</w:t>
            </w:r>
            <w:r>
              <w:rPr>
                <w:rFonts w:ascii="Times New Roman" w:hAnsi="Times New Roman" w:cs="Times New Roman"/>
                <w:sz w:val="24"/>
                <w:szCs w:val="24"/>
              </w:rPr>
              <w:t>.</w:t>
            </w:r>
          </w:p>
        </w:tc>
        <w:tc>
          <w:tcPr>
            <w:tcW w:w="1418" w:type="dxa"/>
            <w:hideMark/>
          </w:tcPr>
          <w:p w14:paraId="41AF49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5114493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CB1D323" w14:textId="39523718" w:rsidR="00B56D67" w:rsidRDefault="00B56D67" w:rsidP="00235AD5">
            <w:pPr>
              <w:pStyle w:val="a3"/>
              <w:ind w:left="0"/>
              <w:jc w:val="center"/>
              <w:rPr>
                <w:rFonts w:ascii="Times New Roman" w:hAnsi="Times New Roman" w:cs="Times New Roman"/>
                <w:sz w:val="24"/>
                <w:szCs w:val="24"/>
              </w:rPr>
            </w:pPr>
          </w:p>
        </w:tc>
      </w:tr>
      <w:tr w:rsidR="00B56D67" w14:paraId="76073C6B" w14:textId="77777777" w:rsidTr="00546A31">
        <w:tc>
          <w:tcPr>
            <w:tcW w:w="2126" w:type="dxa"/>
            <w:vMerge/>
            <w:hideMark/>
          </w:tcPr>
          <w:p w14:paraId="453345A1" w14:textId="77777777" w:rsidR="00B56D67" w:rsidRDefault="00B56D67" w:rsidP="00235AD5">
            <w:pPr>
              <w:rPr>
                <w:rFonts w:ascii="Times New Roman" w:hAnsi="Times New Roman" w:cs="Times New Roman"/>
                <w:sz w:val="24"/>
                <w:szCs w:val="24"/>
              </w:rPr>
            </w:pPr>
          </w:p>
        </w:tc>
        <w:tc>
          <w:tcPr>
            <w:tcW w:w="8788" w:type="dxa"/>
            <w:hideMark/>
          </w:tcPr>
          <w:p w14:paraId="5B0315B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удвоению ДНК, ошибкам удвоения и их репарации.</w:t>
            </w:r>
          </w:p>
          <w:p w14:paraId="2065F537"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Сообщение: свойства генетического кода</w:t>
            </w:r>
          </w:p>
          <w:p w14:paraId="027CF4A2" w14:textId="77777777" w:rsidR="00B56D67" w:rsidRDefault="00B56D67" w:rsidP="00235AD5">
            <w:pPr>
              <w:rPr>
                <w:rFonts w:ascii="Times New Roman" w:hAnsi="Times New Roman" w:cs="Times New Roman"/>
                <w:i/>
                <w:sz w:val="24"/>
                <w:szCs w:val="24"/>
              </w:rPr>
            </w:pPr>
          </w:p>
          <w:p w14:paraId="0EC1A06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изучением материала по теме. </w:t>
            </w:r>
          </w:p>
        </w:tc>
        <w:tc>
          <w:tcPr>
            <w:tcW w:w="1418" w:type="dxa"/>
            <w:hideMark/>
          </w:tcPr>
          <w:p w14:paraId="35344A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21D8CC5" w14:textId="77777777" w:rsidR="00B56D67" w:rsidRDefault="00B56D67" w:rsidP="00235AD5">
            <w:pPr>
              <w:pStyle w:val="a3"/>
              <w:ind w:left="0"/>
              <w:jc w:val="center"/>
              <w:rPr>
                <w:rFonts w:ascii="Times New Roman" w:hAnsi="Times New Roman" w:cs="Times New Roman"/>
                <w:sz w:val="24"/>
                <w:szCs w:val="24"/>
              </w:rPr>
            </w:pPr>
          </w:p>
          <w:p w14:paraId="32AE3137" w14:textId="77777777" w:rsidR="00B56D67" w:rsidRDefault="00B56D67" w:rsidP="00235AD5">
            <w:pPr>
              <w:pStyle w:val="a3"/>
              <w:ind w:left="0"/>
              <w:jc w:val="center"/>
              <w:rPr>
                <w:rFonts w:ascii="Times New Roman" w:hAnsi="Times New Roman" w:cs="Times New Roman"/>
                <w:sz w:val="24"/>
                <w:szCs w:val="24"/>
              </w:rPr>
            </w:pPr>
          </w:p>
          <w:p w14:paraId="5FA2E80A" w14:textId="77777777" w:rsidR="00B56D67" w:rsidRDefault="00B56D67" w:rsidP="00235AD5">
            <w:pPr>
              <w:pStyle w:val="a3"/>
              <w:ind w:left="0"/>
              <w:jc w:val="center"/>
              <w:rPr>
                <w:rFonts w:ascii="Times New Roman" w:hAnsi="Times New Roman" w:cs="Times New Roman"/>
                <w:sz w:val="24"/>
                <w:szCs w:val="24"/>
              </w:rPr>
            </w:pPr>
          </w:p>
          <w:p w14:paraId="07ACB8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82B090F" w14:textId="77777777" w:rsidR="00B56D67" w:rsidRDefault="00B56D67" w:rsidP="00235AD5">
            <w:pPr>
              <w:rPr>
                <w:rFonts w:ascii="Times New Roman" w:hAnsi="Times New Roman" w:cs="Times New Roman"/>
                <w:sz w:val="24"/>
                <w:szCs w:val="24"/>
              </w:rPr>
            </w:pPr>
          </w:p>
        </w:tc>
      </w:tr>
      <w:tr w:rsidR="00B56D67" w14:paraId="1DC31636" w14:textId="77777777" w:rsidTr="00546A31">
        <w:tc>
          <w:tcPr>
            <w:tcW w:w="2126" w:type="dxa"/>
            <w:vMerge w:val="restart"/>
            <w:hideMark/>
          </w:tcPr>
          <w:p w14:paraId="0EA5C9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Транскрипция и ее этапы</w:t>
            </w:r>
          </w:p>
        </w:tc>
        <w:tc>
          <w:tcPr>
            <w:tcW w:w="8788" w:type="dxa"/>
            <w:hideMark/>
          </w:tcPr>
          <w:p w14:paraId="091D408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Понятие «транскрипция». Фермент РНК – полимераза. Этапы транскрипции и процессы на них происходящие: инициация, элонгация, </w:t>
            </w:r>
            <w:proofErr w:type="spellStart"/>
            <w:r>
              <w:rPr>
                <w:rFonts w:ascii="Times New Roman" w:hAnsi="Times New Roman" w:cs="Times New Roman"/>
                <w:sz w:val="24"/>
                <w:szCs w:val="24"/>
              </w:rPr>
              <w:t>терминация</w:t>
            </w:r>
            <w:proofErr w:type="spellEnd"/>
            <w:r>
              <w:rPr>
                <w:rFonts w:ascii="Times New Roman" w:hAnsi="Times New Roman" w:cs="Times New Roman"/>
                <w:sz w:val="24"/>
                <w:szCs w:val="24"/>
              </w:rPr>
              <w:t xml:space="preserve">. Раскручивание витков ДНК, разрыв водородных связей, инвертирование участка, комплементарное связывание с  нуклеотидами </w:t>
            </w:r>
            <w:proofErr w:type="spellStart"/>
            <w:r>
              <w:rPr>
                <w:rFonts w:ascii="Times New Roman" w:hAnsi="Times New Roman" w:cs="Times New Roman"/>
                <w:sz w:val="24"/>
                <w:szCs w:val="24"/>
              </w:rPr>
              <w:t>иРНК</w:t>
            </w:r>
            <w:proofErr w:type="spellEnd"/>
            <w:r>
              <w:rPr>
                <w:rFonts w:ascii="Times New Roman" w:hAnsi="Times New Roman" w:cs="Times New Roman"/>
                <w:sz w:val="24"/>
                <w:szCs w:val="24"/>
              </w:rPr>
              <w:t xml:space="preserve">, движение фермента до конца гена, схождение с гена, освобождение </w:t>
            </w:r>
            <w:proofErr w:type="spellStart"/>
            <w:r>
              <w:rPr>
                <w:rFonts w:ascii="Times New Roman" w:hAnsi="Times New Roman" w:cs="Times New Roman"/>
                <w:sz w:val="24"/>
                <w:szCs w:val="24"/>
              </w:rPr>
              <w:t>иРНК</w:t>
            </w:r>
            <w:proofErr w:type="spellEnd"/>
            <w:r>
              <w:rPr>
                <w:rFonts w:ascii="Times New Roman" w:hAnsi="Times New Roman" w:cs="Times New Roman"/>
                <w:sz w:val="24"/>
                <w:szCs w:val="24"/>
              </w:rPr>
              <w:t xml:space="preserve"> из комплекса. Выход </w:t>
            </w:r>
            <w:proofErr w:type="spellStart"/>
            <w:r>
              <w:rPr>
                <w:rFonts w:ascii="Times New Roman" w:hAnsi="Times New Roman" w:cs="Times New Roman"/>
                <w:sz w:val="24"/>
                <w:szCs w:val="24"/>
              </w:rPr>
              <w:t>иРНК</w:t>
            </w:r>
            <w:proofErr w:type="spellEnd"/>
            <w:r>
              <w:rPr>
                <w:rFonts w:ascii="Times New Roman" w:hAnsi="Times New Roman" w:cs="Times New Roman"/>
                <w:sz w:val="24"/>
                <w:szCs w:val="24"/>
              </w:rPr>
              <w:t xml:space="preserve"> из ядра и ее дозревание в цитоплазме (сплайсинг, процессинг).</w:t>
            </w:r>
          </w:p>
        </w:tc>
        <w:tc>
          <w:tcPr>
            <w:tcW w:w="1418" w:type="dxa"/>
            <w:hideMark/>
          </w:tcPr>
          <w:p w14:paraId="4242072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4835B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A18A01B" w14:textId="22185AE7" w:rsidR="00B56D67" w:rsidRDefault="00B56D67" w:rsidP="00235AD5">
            <w:pPr>
              <w:pStyle w:val="a3"/>
              <w:ind w:left="0"/>
              <w:jc w:val="center"/>
              <w:rPr>
                <w:rFonts w:ascii="Times New Roman" w:hAnsi="Times New Roman" w:cs="Times New Roman"/>
                <w:sz w:val="24"/>
                <w:szCs w:val="24"/>
              </w:rPr>
            </w:pPr>
          </w:p>
        </w:tc>
      </w:tr>
      <w:tr w:rsidR="00B56D67" w14:paraId="0D9A4078" w14:textId="77777777" w:rsidTr="00546A31">
        <w:tc>
          <w:tcPr>
            <w:tcW w:w="2126" w:type="dxa"/>
            <w:vMerge/>
            <w:hideMark/>
          </w:tcPr>
          <w:p w14:paraId="6037C665" w14:textId="77777777" w:rsidR="00B56D67" w:rsidRDefault="00B56D67" w:rsidP="00235AD5">
            <w:pPr>
              <w:rPr>
                <w:rFonts w:ascii="Times New Roman" w:hAnsi="Times New Roman" w:cs="Times New Roman"/>
                <w:sz w:val="24"/>
                <w:szCs w:val="24"/>
              </w:rPr>
            </w:pPr>
          </w:p>
        </w:tc>
        <w:tc>
          <w:tcPr>
            <w:tcW w:w="8788" w:type="dxa"/>
            <w:hideMark/>
          </w:tcPr>
          <w:p w14:paraId="56C2F40C"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прямой и обратной транскрипции и возможным мутациям, как ошибкам в ее реализации.</w:t>
            </w:r>
          </w:p>
          <w:p w14:paraId="101944A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p>
          <w:p w14:paraId="346BA1C5"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Зарисовать схему считывания информационной РНК с ДНК матрицы, описать этапы транскрипции.</w:t>
            </w:r>
          </w:p>
        </w:tc>
        <w:tc>
          <w:tcPr>
            <w:tcW w:w="1418" w:type="dxa"/>
            <w:hideMark/>
          </w:tcPr>
          <w:p w14:paraId="2029DA0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09D5799" w14:textId="77777777" w:rsidR="00B56D67" w:rsidRDefault="00B56D67" w:rsidP="00235AD5">
            <w:pPr>
              <w:pStyle w:val="a3"/>
              <w:ind w:left="0"/>
              <w:jc w:val="center"/>
              <w:rPr>
                <w:rFonts w:ascii="Times New Roman" w:hAnsi="Times New Roman" w:cs="Times New Roman"/>
                <w:sz w:val="24"/>
                <w:szCs w:val="24"/>
              </w:rPr>
            </w:pPr>
          </w:p>
          <w:p w14:paraId="2F362608" w14:textId="77777777" w:rsidR="00B56D67" w:rsidRDefault="00B56D67" w:rsidP="00235AD5">
            <w:pPr>
              <w:pStyle w:val="a3"/>
              <w:ind w:left="0"/>
              <w:jc w:val="center"/>
              <w:rPr>
                <w:rFonts w:ascii="Times New Roman" w:hAnsi="Times New Roman" w:cs="Times New Roman"/>
                <w:sz w:val="24"/>
                <w:szCs w:val="24"/>
              </w:rPr>
            </w:pPr>
          </w:p>
          <w:p w14:paraId="4B5DC3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14374C" w14:textId="77777777" w:rsidR="00B56D67" w:rsidRDefault="00B56D67" w:rsidP="00235AD5">
            <w:pPr>
              <w:rPr>
                <w:rFonts w:ascii="Times New Roman" w:hAnsi="Times New Roman" w:cs="Times New Roman"/>
                <w:sz w:val="24"/>
                <w:szCs w:val="24"/>
              </w:rPr>
            </w:pPr>
          </w:p>
        </w:tc>
      </w:tr>
      <w:tr w:rsidR="00B56D67" w14:paraId="0A7EA276" w14:textId="77777777" w:rsidTr="00546A31">
        <w:tc>
          <w:tcPr>
            <w:tcW w:w="2126" w:type="dxa"/>
            <w:vMerge w:val="restart"/>
            <w:hideMark/>
          </w:tcPr>
          <w:p w14:paraId="71A7F79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Трансляция, как процесс биосинтеза белка</w:t>
            </w:r>
          </w:p>
        </w:tc>
        <w:tc>
          <w:tcPr>
            <w:tcW w:w="8788" w:type="dxa"/>
            <w:hideMark/>
          </w:tcPr>
          <w:p w14:paraId="53D30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«трансляция», этапы трансляции. Нанизывание </w:t>
            </w:r>
            <w:proofErr w:type="spellStart"/>
            <w:r>
              <w:rPr>
                <w:rFonts w:ascii="Times New Roman" w:hAnsi="Times New Roman" w:cs="Times New Roman"/>
                <w:sz w:val="24"/>
                <w:szCs w:val="24"/>
              </w:rPr>
              <w:t>иРНК</w:t>
            </w:r>
            <w:proofErr w:type="spellEnd"/>
            <w:r>
              <w:rPr>
                <w:rFonts w:ascii="Times New Roman" w:hAnsi="Times New Roman" w:cs="Times New Roman"/>
                <w:sz w:val="24"/>
                <w:szCs w:val="24"/>
              </w:rPr>
              <w:t xml:space="preserve"> между субъединиц рибосомы, формирование рамки считывания (А и Р сайтов), инициация считывания, заполнение кодонов транспортными РНК, движение рибосомы, сверка тРНК, принесение аминокислоты, продвижение рибосомы, сверка новой тРНК с сайтом А, сшивание </w:t>
            </w:r>
            <w:proofErr w:type="spellStart"/>
            <w:r>
              <w:rPr>
                <w:rFonts w:ascii="Times New Roman" w:hAnsi="Times New Roman" w:cs="Times New Roman"/>
                <w:sz w:val="24"/>
                <w:szCs w:val="24"/>
              </w:rPr>
              <w:t>аминоксилот</w:t>
            </w:r>
            <w:proofErr w:type="spellEnd"/>
            <w:r>
              <w:rPr>
                <w:rFonts w:ascii="Times New Roman" w:hAnsi="Times New Roman" w:cs="Times New Roman"/>
                <w:sz w:val="24"/>
                <w:szCs w:val="24"/>
              </w:rPr>
              <w:t xml:space="preserve"> в Р сайте, удлинение белковой молекулы, окончание синтеза белка, разборка рибосомального комплекса. Преобразования белка после синтеза. Свойства генетического кода: </w:t>
            </w:r>
            <w:proofErr w:type="spellStart"/>
            <w:r>
              <w:rPr>
                <w:rFonts w:ascii="Times New Roman" w:hAnsi="Times New Roman" w:cs="Times New Roman"/>
                <w:sz w:val="24"/>
                <w:szCs w:val="24"/>
              </w:rPr>
              <w:t>триплетность</w:t>
            </w:r>
            <w:proofErr w:type="spellEnd"/>
            <w:r>
              <w:rPr>
                <w:rFonts w:ascii="Times New Roman" w:hAnsi="Times New Roman" w:cs="Times New Roman"/>
                <w:sz w:val="24"/>
                <w:szCs w:val="24"/>
              </w:rPr>
              <w:t>, однозначность, вырожденность, отсутствие знаков препинания, универсальность.</w:t>
            </w:r>
          </w:p>
        </w:tc>
        <w:tc>
          <w:tcPr>
            <w:tcW w:w="1418" w:type="dxa"/>
            <w:hideMark/>
          </w:tcPr>
          <w:p w14:paraId="61F8B38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13AEE0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D0CAE12" w14:textId="1B6418D3" w:rsidR="00B56D67" w:rsidRDefault="00B56D67" w:rsidP="00235AD5">
            <w:pPr>
              <w:pStyle w:val="a3"/>
              <w:ind w:left="0"/>
              <w:jc w:val="center"/>
              <w:rPr>
                <w:rFonts w:ascii="Times New Roman" w:hAnsi="Times New Roman" w:cs="Times New Roman"/>
                <w:sz w:val="24"/>
                <w:szCs w:val="24"/>
              </w:rPr>
            </w:pPr>
          </w:p>
        </w:tc>
      </w:tr>
      <w:tr w:rsidR="00B56D67" w14:paraId="05954B36" w14:textId="77777777" w:rsidTr="00546A31">
        <w:tc>
          <w:tcPr>
            <w:tcW w:w="2126" w:type="dxa"/>
            <w:vMerge/>
            <w:hideMark/>
          </w:tcPr>
          <w:p w14:paraId="372B4C01" w14:textId="77777777" w:rsidR="00B56D67" w:rsidRDefault="00B56D67" w:rsidP="00235AD5">
            <w:pPr>
              <w:rPr>
                <w:rFonts w:ascii="Times New Roman" w:hAnsi="Times New Roman" w:cs="Times New Roman"/>
                <w:sz w:val="24"/>
                <w:szCs w:val="24"/>
              </w:rPr>
            </w:pPr>
          </w:p>
        </w:tc>
        <w:tc>
          <w:tcPr>
            <w:tcW w:w="8788" w:type="dxa"/>
            <w:hideMark/>
          </w:tcPr>
          <w:p w14:paraId="130F929D"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сборке белка и его фрагментов из аминокислот, в соответствии с генетической информацией, зашифрованной в виде азотистых оснований.</w:t>
            </w:r>
          </w:p>
          <w:p w14:paraId="5778591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Зарисовать в тетради схему биосинтеза белка. Изучение, запоминание, умение использовать таблицу генетического кода.</w:t>
            </w:r>
          </w:p>
        </w:tc>
        <w:tc>
          <w:tcPr>
            <w:tcW w:w="1418" w:type="dxa"/>
            <w:hideMark/>
          </w:tcPr>
          <w:p w14:paraId="3EFFA3B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7037CEA9" w14:textId="77777777" w:rsidR="00B56D67" w:rsidRDefault="00B56D67" w:rsidP="00235AD5">
            <w:pPr>
              <w:pStyle w:val="a3"/>
              <w:ind w:left="0"/>
              <w:jc w:val="center"/>
              <w:rPr>
                <w:rFonts w:ascii="Times New Roman" w:hAnsi="Times New Roman" w:cs="Times New Roman"/>
                <w:sz w:val="24"/>
                <w:szCs w:val="24"/>
              </w:rPr>
            </w:pPr>
          </w:p>
          <w:p w14:paraId="280011EC" w14:textId="77777777" w:rsidR="00B56D67" w:rsidRDefault="00B56D67" w:rsidP="00235AD5">
            <w:pPr>
              <w:pStyle w:val="a3"/>
              <w:ind w:left="0"/>
              <w:jc w:val="center"/>
              <w:rPr>
                <w:rFonts w:ascii="Times New Roman" w:hAnsi="Times New Roman" w:cs="Times New Roman"/>
                <w:sz w:val="24"/>
                <w:szCs w:val="24"/>
              </w:rPr>
            </w:pPr>
          </w:p>
          <w:p w14:paraId="25BC4D33" w14:textId="77777777" w:rsidR="00B56D67" w:rsidRDefault="00B56D67" w:rsidP="00235AD5">
            <w:pPr>
              <w:pStyle w:val="a3"/>
              <w:ind w:left="0"/>
              <w:jc w:val="center"/>
              <w:rPr>
                <w:rFonts w:ascii="Times New Roman" w:hAnsi="Times New Roman" w:cs="Times New Roman"/>
                <w:sz w:val="24"/>
                <w:szCs w:val="24"/>
              </w:rPr>
            </w:pPr>
          </w:p>
          <w:p w14:paraId="43EA556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FDBFD68" w14:textId="77777777" w:rsidR="00B56D67" w:rsidRDefault="00B56D67" w:rsidP="00235AD5">
            <w:pPr>
              <w:rPr>
                <w:rFonts w:ascii="Times New Roman" w:hAnsi="Times New Roman" w:cs="Times New Roman"/>
                <w:sz w:val="24"/>
                <w:szCs w:val="24"/>
              </w:rPr>
            </w:pPr>
          </w:p>
        </w:tc>
      </w:tr>
      <w:tr w:rsidR="00B56D67" w14:paraId="3144FBF4" w14:textId="77777777" w:rsidTr="00546A31">
        <w:tc>
          <w:tcPr>
            <w:tcW w:w="2126" w:type="dxa"/>
            <w:vMerge w:val="restart"/>
            <w:hideMark/>
          </w:tcPr>
          <w:p w14:paraId="4B7314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Деление соматических клеток - митоз</w:t>
            </w:r>
          </w:p>
        </w:tc>
        <w:tc>
          <w:tcPr>
            <w:tcW w:w="8788" w:type="dxa"/>
            <w:hideMark/>
          </w:tcPr>
          <w:p w14:paraId="18E97A4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Виды клеток в организме. Жизненный цикл клетки: </w:t>
            </w:r>
            <w:proofErr w:type="spellStart"/>
            <w:r>
              <w:rPr>
                <w:rFonts w:ascii="Times New Roman" w:hAnsi="Times New Roman" w:cs="Times New Roman"/>
                <w:sz w:val="24"/>
                <w:szCs w:val="24"/>
              </w:rPr>
              <w:t>пресинтетическая</w:t>
            </w:r>
            <w:proofErr w:type="spellEnd"/>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синтетическая</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постсинтетическая</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1</w:t>
            </w:r>
            <w:r w:rsidRPr="00430EDB">
              <w:rPr>
                <w:rFonts w:ascii="Times New Roman" w:hAnsi="Times New Roman" w:cs="Times New Roman"/>
                <w:sz w:val="24"/>
                <w:szCs w:val="24"/>
              </w:rPr>
              <w:t xml:space="preserve"> </w:t>
            </w:r>
            <w:r>
              <w:rPr>
                <w:rFonts w:ascii="Times New Roman" w:hAnsi="Times New Roman" w:cs="Times New Roman"/>
                <w:sz w:val="24"/>
                <w:szCs w:val="24"/>
              </w:rPr>
              <w:t>стадии интерфазы; митоз</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M</w:t>
            </w:r>
            <w:r>
              <w:rPr>
                <w:rFonts w:ascii="Times New Roman" w:hAnsi="Times New Roman" w:cs="Times New Roman"/>
                <w:sz w:val="24"/>
                <w:szCs w:val="24"/>
              </w:rPr>
              <w:t>; покой клетки</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смерть клетки. Митоз как способ деления соматических клеток и его необходи</w:t>
            </w:r>
            <w:r>
              <w:rPr>
                <w:rFonts w:ascii="Times New Roman" w:hAnsi="Times New Roman" w:cs="Times New Roman"/>
                <w:sz w:val="24"/>
                <w:szCs w:val="24"/>
              </w:rPr>
              <w:lastRenderedPageBreak/>
              <w:t>мость в организме. Фазы митоза и процессы на них происходящие: профаза, метафаза, анафаза, телофаза. Формы бесполого размножения: спороношение, вегетативная, корневищами, отводками, клубнями, луковицами, почкованием, амитозом.</w:t>
            </w:r>
          </w:p>
        </w:tc>
        <w:tc>
          <w:tcPr>
            <w:tcW w:w="1418" w:type="dxa"/>
            <w:hideMark/>
          </w:tcPr>
          <w:p w14:paraId="50051A6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6A6A6F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ED30A74" w14:textId="6A192660" w:rsidR="00B56D67" w:rsidRDefault="00B56D67" w:rsidP="00235AD5">
            <w:pPr>
              <w:pStyle w:val="a3"/>
              <w:ind w:left="0"/>
              <w:jc w:val="center"/>
              <w:rPr>
                <w:rFonts w:ascii="Times New Roman" w:hAnsi="Times New Roman" w:cs="Times New Roman"/>
                <w:sz w:val="24"/>
                <w:szCs w:val="24"/>
              </w:rPr>
            </w:pPr>
          </w:p>
        </w:tc>
      </w:tr>
      <w:tr w:rsidR="00B56D67" w14:paraId="4F252C52" w14:textId="77777777" w:rsidTr="00546A31">
        <w:tc>
          <w:tcPr>
            <w:tcW w:w="2126" w:type="dxa"/>
            <w:vMerge/>
            <w:hideMark/>
          </w:tcPr>
          <w:p w14:paraId="3E828433" w14:textId="77777777" w:rsidR="00B56D67" w:rsidRDefault="00B56D67" w:rsidP="00235AD5">
            <w:pPr>
              <w:rPr>
                <w:rFonts w:ascii="Times New Roman" w:hAnsi="Times New Roman" w:cs="Times New Roman"/>
                <w:sz w:val="24"/>
                <w:szCs w:val="24"/>
              </w:rPr>
            </w:pPr>
          </w:p>
        </w:tc>
        <w:tc>
          <w:tcPr>
            <w:tcW w:w="8788" w:type="dxa"/>
            <w:hideMark/>
          </w:tcPr>
          <w:p w14:paraId="30167A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 xml:space="preserve">Запоминание фаз митоза: профаза, метафаза, анафаза, телофаза. Воспроизводство </w:t>
            </w:r>
            <w:proofErr w:type="gramStart"/>
            <w:r>
              <w:rPr>
                <w:rFonts w:ascii="Times New Roman" w:hAnsi="Times New Roman" w:cs="Times New Roman"/>
                <w:sz w:val="24"/>
                <w:szCs w:val="24"/>
              </w:rPr>
              <w:t>процессов</w:t>
            </w:r>
            <w:proofErr w:type="gramEnd"/>
            <w:r>
              <w:rPr>
                <w:rFonts w:ascii="Times New Roman" w:hAnsi="Times New Roman" w:cs="Times New Roman"/>
                <w:sz w:val="24"/>
                <w:szCs w:val="24"/>
              </w:rPr>
              <w:t xml:space="preserve"> происходящих с клеткой на каждой из данных фаз.</w:t>
            </w:r>
          </w:p>
        </w:tc>
        <w:tc>
          <w:tcPr>
            <w:tcW w:w="1418" w:type="dxa"/>
            <w:hideMark/>
          </w:tcPr>
          <w:p w14:paraId="695664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25A596B" w14:textId="77777777" w:rsidR="00B56D67" w:rsidRDefault="00B56D67" w:rsidP="00235AD5">
            <w:pPr>
              <w:rPr>
                <w:rFonts w:ascii="Times New Roman" w:hAnsi="Times New Roman" w:cs="Times New Roman"/>
                <w:sz w:val="24"/>
                <w:szCs w:val="24"/>
              </w:rPr>
            </w:pPr>
          </w:p>
        </w:tc>
      </w:tr>
      <w:tr w:rsidR="00B56D67" w14:paraId="0EB676CC" w14:textId="77777777" w:rsidTr="00546A31">
        <w:tc>
          <w:tcPr>
            <w:tcW w:w="2126" w:type="dxa"/>
            <w:vMerge w:val="restart"/>
            <w:hideMark/>
          </w:tcPr>
          <w:p w14:paraId="6022267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Деление генеративных клеток - мейоз</w:t>
            </w:r>
          </w:p>
        </w:tc>
        <w:tc>
          <w:tcPr>
            <w:tcW w:w="8788" w:type="dxa"/>
            <w:hideMark/>
          </w:tcPr>
          <w:p w14:paraId="1929C9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«мейоз». Фазы мейоза </w:t>
            </w:r>
            <w:r>
              <w:rPr>
                <w:rFonts w:ascii="Times New Roman" w:hAnsi="Times New Roman" w:cs="Times New Roman"/>
                <w:sz w:val="24"/>
                <w:szCs w:val="24"/>
                <w:lang w:val="en-US"/>
              </w:rPr>
              <w:t>I</w:t>
            </w:r>
            <w:r>
              <w:rPr>
                <w:rFonts w:ascii="Times New Roman" w:hAnsi="Times New Roman" w:cs="Times New Roman"/>
                <w:sz w:val="24"/>
                <w:szCs w:val="24"/>
              </w:rPr>
              <w:t>: интерфаза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Перекрест хромосом в мейозе: конъюгация (</w:t>
            </w:r>
            <w:proofErr w:type="spellStart"/>
            <w:r>
              <w:rPr>
                <w:rFonts w:ascii="Times New Roman" w:hAnsi="Times New Roman" w:cs="Times New Roman"/>
                <w:sz w:val="24"/>
                <w:szCs w:val="24"/>
              </w:rPr>
              <w:t>синапсис</w:t>
            </w:r>
            <w:proofErr w:type="spellEnd"/>
            <w:r>
              <w:rPr>
                <w:rFonts w:ascii="Times New Roman" w:hAnsi="Times New Roman" w:cs="Times New Roman"/>
                <w:sz w:val="24"/>
                <w:szCs w:val="24"/>
              </w:rPr>
              <w:t xml:space="preserve">), кроссинговер, расхождение, биваленты. Редукционное деление для уменьшения числа хромосом. Фазы мейоза </w:t>
            </w:r>
            <w:r>
              <w:rPr>
                <w:rFonts w:ascii="Times New Roman" w:hAnsi="Times New Roman" w:cs="Times New Roman"/>
                <w:sz w:val="24"/>
                <w:szCs w:val="24"/>
                <w:lang w:val="en-US"/>
              </w:rPr>
              <w:t>II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Биологическое значение мейоза.</w:t>
            </w:r>
          </w:p>
        </w:tc>
        <w:tc>
          <w:tcPr>
            <w:tcW w:w="1418" w:type="dxa"/>
            <w:hideMark/>
          </w:tcPr>
          <w:p w14:paraId="731FE35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F374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9612433" w14:textId="61E214E7" w:rsidR="00B56D67" w:rsidRDefault="00B56D67" w:rsidP="00235AD5">
            <w:pPr>
              <w:pStyle w:val="a3"/>
              <w:ind w:left="0"/>
              <w:jc w:val="center"/>
              <w:rPr>
                <w:rFonts w:ascii="Times New Roman" w:hAnsi="Times New Roman" w:cs="Times New Roman"/>
                <w:sz w:val="24"/>
                <w:szCs w:val="24"/>
              </w:rPr>
            </w:pPr>
          </w:p>
        </w:tc>
      </w:tr>
      <w:tr w:rsidR="00B56D67" w14:paraId="56C25075" w14:textId="77777777" w:rsidTr="00546A31">
        <w:tc>
          <w:tcPr>
            <w:tcW w:w="2126" w:type="dxa"/>
            <w:vMerge/>
            <w:hideMark/>
          </w:tcPr>
          <w:p w14:paraId="08F8216A" w14:textId="77777777" w:rsidR="00B56D67" w:rsidRDefault="00B56D67" w:rsidP="00235AD5">
            <w:pPr>
              <w:rPr>
                <w:rFonts w:ascii="Times New Roman" w:hAnsi="Times New Roman" w:cs="Times New Roman"/>
                <w:sz w:val="24"/>
                <w:szCs w:val="24"/>
              </w:rPr>
            </w:pPr>
          </w:p>
        </w:tc>
        <w:tc>
          <w:tcPr>
            <w:tcW w:w="8788" w:type="dxa"/>
            <w:hideMark/>
          </w:tcPr>
          <w:p w14:paraId="3226A6E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подготовка устных сообщений на темы: </w:t>
            </w:r>
            <w:r>
              <w:rPr>
                <w:rFonts w:ascii="Times New Roman" w:hAnsi="Times New Roman" w:cs="Times New Roman"/>
                <w:sz w:val="24"/>
                <w:szCs w:val="24"/>
              </w:rPr>
              <w:t xml:space="preserve">Запоминание фаз мейоза </w:t>
            </w:r>
            <w:r>
              <w:rPr>
                <w:rFonts w:ascii="Times New Roman" w:hAnsi="Times New Roman" w:cs="Times New Roman"/>
                <w:sz w:val="24"/>
                <w:szCs w:val="24"/>
                <w:lang w:val="en-US"/>
              </w:rPr>
              <w:t>I</w:t>
            </w:r>
            <w:r w:rsidRPr="002B16B2">
              <w:rPr>
                <w:rFonts w:ascii="Times New Roman" w:hAnsi="Times New Roman" w:cs="Times New Roman"/>
                <w:sz w:val="24"/>
                <w:szCs w:val="24"/>
              </w:rPr>
              <w:t xml:space="preserve"> </w:t>
            </w:r>
            <w:r>
              <w:rPr>
                <w:rFonts w:ascii="Times New Roman" w:hAnsi="Times New Roman" w:cs="Times New Roman"/>
                <w:sz w:val="24"/>
                <w:szCs w:val="24"/>
              </w:rPr>
              <w:t xml:space="preserve">и мейоза </w:t>
            </w:r>
            <w:r>
              <w:rPr>
                <w:rFonts w:ascii="Times New Roman" w:hAnsi="Times New Roman" w:cs="Times New Roman"/>
                <w:sz w:val="24"/>
                <w:szCs w:val="24"/>
                <w:lang w:val="en-US"/>
              </w:rPr>
              <w:t>II</w:t>
            </w:r>
            <w:r>
              <w:rPr>
                <w:rFonts w:ascii="Times New Roman" w:hAnsi="Times New Roman" w:cs="Times New Roman"/>
                <w:sz w:val="24"/>
                <w:szCs w:val="24"/>
              </w:rPr>
              <w:t xml:space="preserve"> и воспроизводство процессов, происходящих на каждой из стадий. Решение задач.</w:t>
            </w:r>
          </w:p>
        </w:tc>
        <w:tc>
          <w:tcPr>
            <w:tcW w:w="1418" w:type="dxa"/>
            <w:hideMark/>
          </w:tcPr>
          <w:p w14:paraId="0FDE3CD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BD007A6" w14:textId="77777777" w:rsidR="00B56D67" w:rsidRDefault="00B56D67" w:rsidP="00235AD5">
            <w:pPr>
              <w:rPr>
                <w:rFonts w:ascii="Times New Roman" w:hAnsi="Times New Roman" w:cs="Times New Roman"/>
                <w:sz w:val="24"/>
                <w:szCs w:val="24"/>
              </w:rPr>
            </w:pPr>
          </w:p>
        </w:tc>
      </w:tr>
      <w:tr w:rsidR="00B56D67" w14:paraId="72749B47" w14:textId="77777777" w:rsidTr="00546A31">
        <w:tc>
          <w:tcPr>
            <w:tcW w:w="2126" w:type="dxa"/>
            <w:vMerge w:val="restart"/>
            <w:hideMark/>
          </w:tcPr>
          <w:p w14:paraId="77957A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15. Сперматогенез и овогенез</w:t>
            </w:r>
          </w:p>
        </w:tc>
        <w:tc>
          <w:tcPr>
            <w:tcW w:w="8788" w:type="dxa"/>
            <w:hideMark/>
          </w:tcPr>
          <w:p w14:paraId="3C8C9D6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Половое размножение. Этапы сперматогенеза: деления, роста, формирования, созревания. Строение сперматозоида. Этапы оплодотворения у животных (сближение, растворение </w:t>
            </w:r>
            <w:proofErr w:type="spellStart"/>
            <w:r>
              <w:rPr>
                <w:rFonts w:ascii="Times New Roman" w:hAnsi="Times New Roman" w:cs="Times New Roman"/>
                <w:sz w:val="24"/>
                <w:szCs w:val="24"/>
              </w:rPr>
              <w:t>хорионной</w:t>
            </w:r>
            <w:proofErr w:type="spellEnd"/>
            <w:r>
              <w:rPr>
                <w:rFonts w:ascii="Times New Roman" w:hAnsi="Times New Roman" w:cs="Times New Roman"/>
                <w:sz w:val="24"/>
                <w:szCs w:val="24"/>
              </w:rPr>
              <w:t xml:space="preserve"> оболочки, отбрасывание хвостика, растворение головки, освобождение </w:t>
            </w:r>
            <w:proofErr w:type="spellStart"/>
            <w:r>
              <w:rPr>
                <w:rFonts w:ascii="Times New Roman" w:hAnsi="Times New Roman" w:cs="Times New Roman"/>
                <w:sz w:val="24"/>
                <w:szCs w:val="24"/>
              </w:rPr>
              <w:t>пронуклеуса</w:t>
            </w:r>
            <w:proofErr w:type="spellEnd"/>
            <w:r>
              <w:rPr>
                <w:rFonts w:ascii="Times New Roman" w:hAnsi="Times New Roman" w:cs="Times New Roman"/>
                <w:sz w:val="24"/>
                <w:szCs w:val="24"/>
              </w:rPr>
              <w:t>, слияние ядер). Этапы овогенеза: деление, рост, формирование. Отличие овогенеза от сперматогенеза. Дозревание яйцеклетки в ходе оплодотворения. Двойное оплодотворение у растений по С.Г. Навашину.</w:t>
            </w:r>
          </w:p>
        </w:tc>
        <w:tc>
          <w:tcPr>
            <w:tcW w:w="1418" w:type="dxa"/>
            <w:hideMark/>
          </w:tcPr>
          <w:p w14:paraId="797FCBF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774C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6BFADA0" w14:textId="3948CE91" w:rsidR="00B56D67" w:rsidRDefault="00B56D67" w:rsidP="00235AD5">
            <w:pPr>
              <w:pStyle w:val="a3"/>
              <w:ind w:left="0"/>
              <w:jc w:val="center"/>
              <w:rPr>
                <w:rFonts w:ascii="Times New Roman" w:hAnsi="Times New Roman" w:cs="Times New Roman"/>
                <w:sz w:val="24"/>
                <w:szCs w:val="24"/>
              </w:rPr>
            </w:pPr>
          </w:p>
        </w:tc>
      </w:tr>
      <w:tr w:rsidR="00B56D67" w14:paraId="6F8076DA" w14:textId="77777777" w:rsidTr="00546A31">
        <w:tc>
          <w:tcPr>
            <w:tcW w:w="2126" w:type="dxa"/>
            <w:vMerge/>
            <w:hideMark/>
          </w:tcPr>
          <w:p w14:paraId="7E75EFEB" w14:textId="77777777" w:rsidR="00B56D67" w:rsidRDefault="00B56D67" w:rsidP="00235AD5">
            <w:pPr>
              <w:rPr>
                <w:rFonts w:ascii="Times New Roman" w:hAnsi="Times New Roman" w:cs="Times New Roman"/>
                <w:sz w:val="24"/>
                <w:szCs w:val="24"/>
              </w:rPr>
            </w:pPr>
          </w:p>
        </w:tc>
        <w:tc>
          <w:tcPr>
            <w:tcW w:w="8788" w:type="dxa"/>
            <w:hideMark/>
          </w:tcPr>
          <w:p w14:paraId="0D8217C4"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proofErr w:type="gramStart"/>
            <w:r>
              <w:rPr>
                <w:rFonts w:ascii="Times New Roman" w:hAnsi="Times New Roman" w:cs="Times New Roman"/>
                <w:i/>
                <w:sz w:val="24"/>
                <w:szCs w:val="24"/>
              </w:rPr>
              <w:t>:</w:t>
            </w:r>
            <w:r>
              <w:rPr>
                <w:rFonts w:ascii="Times New Roman" w:hAnsi="Times New Roman" w:cs="Times New Roman"/>
                <w:sz w:val="24"/>
                <w:szCs w:val="28"/>
              </w:rPr>
              <w:t xml:space="preserve"> </w:t>
            </w:r>
            <w:r>
              <w:rPr>
                <w:rFonts w:ascii="Times New Roman" w:hAnsi="Times New Roman" w:cs="Times New Roman"/>
                <w:sz w:val="24"/>
                <w:szCs w:val="24"/>
              </w:rPr>
              <w:t>Выявить</w:t>
            </w:r>
            <w:proofErr w:type="gramEnd"/>
            <w:r>
              <w:rPr>
                <w:rFonts w:ascii="Times New Roman" w:hAnsi="Times New Roman" w:cs="Times New Roman"/>
                <w:sz w:val="24"/>
                <w:szCs w:val="24"/>
              </w:rPr>
              <w:t xml:space="preserve"> отличия в фазах и конечных результатах между сперматогенезом и овогенезом.</w:t>
            </w:r>
          </w:p>
          <w:p w14:paraId="52D66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строение и функции сперматозоида; строение и функции яйцеклетки; яйцеклетки разных организмов и их строение.</w:t>
            </w:r>
          </w:p>
        </w:tc>
        <w:tc>
          <w:tcPr>
            <w:tcW w:w="1418" w:type="dxa"/>
            <w:hideMark/>
          </w:tcPr>
          <w:p w14:paraId="05D60DE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FE0D60C" w14:textId="77777777" w:rsidR="00B56D67" w:rsidRDefault="00B56D67" w:rsidP="00235AD5">
            <w:pPr>
              <w:rPr>
                <w:rFonts w:ascii="Times New Roman" w:hAnsi="Times New Roman" w:cs="Times New Roman"/>
                <w:sz w:val="24"/>
                <w:szCs w:val="24"/>
              </w:rPr>
            </w:pPr>
          </w:p>
        </w:tc>
      </w:tr>
      <w:tr w:rsidR="00B56D67" w14:paraId="5D3B9020" w14:textId="77777777" w:rsidTr="00546A31">
        <w:tc>
          <w:tcPr>
            <w:tcW w:w="2126" w:type="dxa"/>
            <w:vMerge w:val="restart"/>
            <w:hideMark/>
          </w:tcPr>
          <w:p w14:paraId="2E5C8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16. Эмбриональное и постэмбриональное развитие</w:t>
            </w:r>
          </w:p>
        </w:tc>
        <w:tc>
          <w:tcPr>
            <w:tcW w:w="8788" w:type="dxa"/>
            <w:hideMark/>
          </w:tcPr>
          <w:p w14:paraId="2F26DEC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«онтогенез», «эмбриональное», «постэмбриональное развитие». Стадии эмбрионального развития: оплодотворение яйцеклетки, дробление на бластомеры, формирование бластулы, гаструляция, формирование нейрулы, органогенез. Зачатки, формирующиеся из эктодермы, мезодермы, энтодермы. Виды постэмбрионального развития: прямое, с превращением (метаморфозом), без превращения. Механизмы дифференциации клеток.</w:t>
            </w:r>
          </w:p>
        </w:tc>
        <w:tc>
          <w:tcPr>
            <w:tcW w:w="1418" w:type="dxa"/>
            <w:hideMark/>
          </w:tcPr>
          <w:p w14:paraId="013CEAF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6EBC0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90E861C" w14:textId="392952B0" w:rsidR="00B56D67" w:rsidRDefault="00B56D67" w:rsidP="00235AD5">
            <w:pPr>
              <w:pStyle w:val="a3"/>
              <w:ind w:left="0"/>
              <w:jc w:val="center"/>
              <w:rPr>
                <w:rFonts w:ascii="Times New Roman" w:hAnsi="Times New Roman" w:cs="Times New Roman"/>
                <w:sz w:val="24"/>
                <w:szCs w:val="24"/>
              </w:rPr>
            </w:pPr>
          </w:p>
        </w:tc>
      </w:tr>
      <w:tr w:rsidR="00B56D67" w14:paraId="5F169052" w14:textId="77777777" w:rsidTr="00546A31">
        <w:tc>
          <w:tcPr>
            <w:tcW w:w="2126" w:type="dxa"/>
            <w:vMerge/>
            <w:hideMark/>
          </w:tcPr>
          <w:p w14:paraId="51150A8E" w14:textId="77777777" w:rsidR="00B56D67" w:rsidRDefault="00B56D67" w:rsidP="00235AD5">
            <w:pPr>
              <w:rPr>
                <w:rFonts w:ascii="Times New Roman" w:hAnsi="Times New Roman" w:cs="Times New Roman"/>
                <w:sz w:val="24"/>
                <w:szCs w:val="24"/>
              </w:rPr>
            </w:pPr>
          </w:p>
        </w:tc>
        <w:tc>
          <w:tcPr>
            <w:tcW w:w="8788" w:type="dxa"/>
            <w:hideMark/>
          </w:tcPr>
          <w:p w14:paraId="2F42D38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влияние внешних условий на ранние этапы развития организмов; виды оплодотворения</w:t>
            </w:r>
          </w:p>
        </w:tc>
        <w:tc>
          <w:tcPr>
            <w:tcW w:w="1418" w:type="dxa"/>
            <w:hideMark/>
          </w:tcPr>
          <w:p w14:paraId="31BA02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7FD64F3" w14:textId="77777777" w:rsidR="00B56D67" w:rsidRDefault="00B56D67" w:rsidP="00235AD5">
            <w:pPr>
              <w:rPr>
                <w:rFonts w:ascii="Times New Roman" w:hAnsi="Times New Roman" w:cs="Times New Roman"/>
                <w:sz w:val="24"/>
                <w:szCs w:val="24"/>
              </w:rPr>
            </w:pPr>
          </w:p>
        </w:tc>
      </w:tr>
      <w:tr w:rsidR="00B56D67" w14:paraId="041EEC46" w14:textId="77777777" w:rsidTr="00546A31">
        <w:tc>
          <w:tcPr>
            <w:tcW w:w="2126" w:type="dxa"/>
            <w:vMerge w:val="restart"/>
            <w:hideMark/>
          </w:tcPr>
          <w:p w14:paraId="7FAB960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17. Итоговое занятие.</w:t>
            </w:r>
          </w:p>
        </w:tc>
        <w:tc>
          <w:tcPr>
            <w:tcW w:w="8788" w:type="dxa"/>
          </w:tcPr>
          <w:p w14:paraId="74A71DC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Индивидуальный опрос</w:t>
            </w:r>
          </w:p>
        </w:tc>
        <w:tc>
          <w:tcPr>
            <w:tcW w:w="1418" w:type="dxa"/>
          </w:tcPr>
          <w:p w14:paraId="4A2F0F2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A65F2C3" w14:textId="015604C1" w:rsidR="00B56D67" w:rsidRDefault="00B56D67" w:rsidP="00235AD5">
            <w:pPr>
              <w:pStyle w:val="a3"/>
              <w:ind w:left="0"/>
              <w:jc w:val="center"/>
              <w:rPr>
                <w:rFonts w:ascii="Times New Roman" w:hAnsi="Times New Roman" w:cs="Times New Roman"/>
                <w:sz w:val="24"/>
                <w:szCs w:val="24"/>
              </w:rPr>
            </w:pPr>
          </w:p>
        </w:tc>
      </w:tr>
      <w:tr w:rsidR="00B56D67" w14:paraId="6C646D94" w14:textId="77777777" w:rsidTr="00546A31">
        <w:tc>
          <w:tcPr>
            <w:tcW w:w="2126" w:type="dxa"/>
            <w:vMerge/>
            <w:hideMark/>
          </w:tcPr>
          <w:p w14:paraId="315AED35" w14:textId="77777777" w:rsidR="00B56D67" w:rsidRDefault="00B56D67" w:rsidP="00235AD5">
            <w:pPr>
              <w:rPr>
                <w:rFonts w:ascii="Times New Roman" w:hAnsi="Times New Roman" w:cs="Times New Roman"/>
                <w:sz w:val="24"/>
                <w:szCs w:val="24"/>
              </w:rPr>
            </w:pPr>
          </w:p>
        </w:tc>
        <w:tc>
          <w:tcPr>
            <w:tcW w:w="8788" w:type="dxa"/>
            <w:hideMark/>
          </w:tcPr>
          <w:p w14:paraId="084AD17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лекций №1-17</w:t>
            </w:r>
          </w:p>
        </w:tc>
        <w:tc>
          <w:tcPr>
            <w:tcW w:w="1418" w:type="dxa"/>
            <w:hideMark/>
          </w:tcPr>
          <w:p w14:paraId="39517E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6725CF2" w14:textId="77777777" w:rsidR="00B56D67" w:rsidRDefault="00B56D67" w:rsidP="00235AD5">
            <w:pPr>
              <w:rPr>
                <w:rFonts w:ascii="Times New Roman" w:hAnsi="Times New Roman" w:cs="Times New Roman"/>
                <w:sz w:val="24"/>
                <w:szCs w:val="24"/>
              </w:rPr>
            </w:pPr>
          </w:p>
        </w:tc>
      </w:tr>
      <w:tr w:rsidR="00B56D67" w14:paraId="5E2D9443" w14:textId="77777777" w:rsidTr="00546A31">
        <w:tc>
          <w:tcPr>
            <w:tcW w:w="2126" w:type="dxa"/>
            <w:hideMark/>
          </w:tcPr>
          <w:p w14:paraId="63CCB369"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i/>
                <w:sz w:val="24"/>
                <w:szCs w:val="24"/>
              </w:rPr>
              <w:lastRenderedPageBreak/>
              <w:t>итого</w:t>
            </w:r>
          </w:p>
        </w:tc>
        <w:tc>
          <w:tcPr>
            <w:tcW w:w="8788" w:type="dxa"/>
          </w:tcPr>
          <w:p w14:paraId="3F0BABAB" w14:textId="77777777" w:rsidR="00B56D67" w:rsidRPr="004035FD" w:rsidRDefault="00353958"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34 (26 теоретических/10</w:t>
            </w:r>
            <w:r w:rsidR="00B56D67">
              <w:rPr>
                <w:rFonts w:ascii="Times New Roman" w:hAnsi="Times New Roman" w:cs="Times New Roman"/>
                <w:b/>
                <w:sz w:val="24"/>
                <w:szCs w:val="24"/>
              </w:rPr>
              <w:t xml:space="preserve"> практических работ)</w:t>
            </w:r>
          </w:p>
        </w:tc>
        <w:tc>
          <w:tcPr>
            <w:tcW w:w="1418" w:type="dxa"/>
            <w:hideMark/>
          </w:tcPr>
          <w:p w14:paraId="3DC5A7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34 /17</w:t>
            </w:r>
          </w:p>
        </w:tc>
        <w:tc>
          <w:tcPr>
            <w:tcW w:w="1843" w:type="dxa"/>
          </w:tcPr>
          <w:p w14:paraId="62C5ED4D" w14:textId="77777777" w:rsidR="00B56D67" w:rsidRDefault="00B56D67" w:rsidP="00235AD5">
            <w:pPr>
              <w:pStyle w:val="a3"/>
              <w:ind w:left="0"/>
              <w:jc w:val="center"/>
              <w:rPr>
                <w:rFonts w:ascii="Times New Roman" w:hAnsi="Times New Roman" w:cs="Times New Roman"/>
                <w:sz w:val="24"/>
                <w:szCs w:val="24"/>
              </w:rPr>
            </w:pPr>
          </w:p>
        </w:tc>
      </w:tr>
      <w:tr w:rsidR="00B56D67" w14:paraId="5FF893F6" w14:textId="77777777" w:rsidTr="00516CEE">
        <w:trPr>
          <w:gridAfter w:val="3"/>
          <w:wAfter w:w="12049" w:type="dxa"/>
        </w:trPr>
        <w:tc>
          <w:tcPr>
            <w:tcW w:w="2126" w:type="dxa"/>
            <w:hideMark/>
          </w:tcPr>
          <w:p w14:paraId="159DC0C2" w14:textId="77777777" w:rsidR="00B56D67" w:rsidRPr="00977B06" w:rsidRDefault="00B56D67" w:rsidP="00235AD5">
            <w:pPr>
              <w:pStyle w:val="a3"/>
              <w:ind w:left="0"/>
              <w:jc w:val="center"/>
              <w:rPr>
                <w:rFonts w:ascii="Times New Roman" w:hAnsi="Times New Roman" w:cs="Times New Roman"/>
                <w:b/>
                <w:sz w:val="24"/>
                <w:szCs w:val="24"/>
              </w:rPr>
            </w:pPr>
            <w:r w:rsidRPr="00977B06">
              <w:rPr>
                <w:rFonts w:ascii="Times New Roman" w:hAnsi="Times New Roman" w:cs="Times New Roman"/>
                <w:b/>
                <w:sz w:val="24"/>
                <w:szCs w:val="24"/>
                <w:lang w:val="en-US"/>
              </w:rPr>
              <w:t xml:space="preserve">II </w:t>
            </w:r>
            <w:r w:rsidRPr="00977B06">
              <w:rPr>
                <w:rFonts w:ascii="Times New Roman" w:hAnsi="Times New Roman" w:cs="Times New Roman"/>
                <w:b/>
                <w:sz w:val="24"/>
                <w:szCs w:val="24"/>
              </w:rPr>
              <w:t>полугодие</w:t>
            </w:r>
          </w:p>
        </w:tc>
      </w:tr>
      <w:tr w:rsidR="00B56D67" w14:paraId="1B5CE746" w14:textId="77777777" w:rsidTr="00546A31">
        <w:tc>
          <w:tcPr>
            <w:tcW w:w="2126" w:type="dxa"/>
            <w:vMerge w:val="restart"/>
            <w:hideMark/>
          </w:tcPr>
          <w:p w14:paraId="5E513B21"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sz w:val="24"/>
                <w:szCs w:val="24"/>
              </w:rPr>
              <w:t>Тема 1. Закономерности наследования. Моногибридное скрещивание Г. Менделя</w:t>
            </w:r>
          </w:p>
        </w:tc>
        <w:tc>
          <w:tcPr>
            <w:tcW w:w="8788" w:type="dxa"/>
            <w:hideMark/>
          </w:tcPr>
          <w:p w14:paraId="6D563701" w14:textId="2A1D615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Суть гибридологического метода, разработанного Г. Менделем. Понятие «моногибридное», «</w:t>
            </w:r>
            <w:proofErr w:type="spellStart"/>
            <w:r>
              <w:rPr>
                <w:rFonts w:ascii="Times New Roman" w:hAnsi="Times New Roman" w:cs="Times New Roman"/>
                <w:sz w:val="24"/>
                <w:szCs w:val="24"/>
              </w:rPr>
              <w:t>дигибридное</w:t>
            </w:r>
            <w:proofErr w:type="spellEnd"/>
            <w:r>
              <w:rPr>
                <w:rFonts w:ascii="Times New Roman" w:hAnsi="Times New Roman" w:cs="Times New Roman"/>
                <w:sz w:val="24"/>
                <w:szCs w:val="24"/>
              </w:rPr>
              <w:t>» скрещивание. Описание его экспериментов на горохе. Первый закон Г. Менделя – закон единообразия гибридов первого поколения. Формулировка закона Понятие доминантный и рецессивный признаки. Второй закон Г. Менделя – закон расщепления признаков. Формулировка закона и его схематическая запись. Принцип частоты гамет. Понятие «</w:t>
            </w:r>
            <w:proofErr w:type="spellStart"/>
            <w:r>
              <w:rPr>
                <w:rFonts w:ascii="Times New Roman" w:hAnsi="Times New Roman" w:cs="Times New Roman"/>
                <w:sz w:val="24"/>
                <w:szCs w:val="24"/>
              </w:rPr>
              <w:t>гомозигота</w:t>
            </w:r>
            <w:proofErr w:type="spellEnd"/>
            <w:r>
              <w:rPr>
                <w:rFonts w:ascii="Times New Roman" w:hAnsi="Times New Roman" w:cs="Times New Roman"/>
                <w:sz w:val="24"/>
                <w:szCs w:val="24"/>
              </w:rPr>
              <w:t xml:space="preserve">», «гетерозигота», «генотип», «фенотип». Неполное доминирование на примере ночной красавицы.  Формы доминирования: полное, неполное, </w:t>
            </w:r>
            <w:proofErr w:type="spellStart"/>
            <w:r>
              <w:rPr>
                <w:rFonts w:ascii="Times New Roman" w:hAnsi="Times New Roman" w:cs="Times New Roman"/>
                <w:sz w:val="24"/>
                <w:szCs w:val="24"/>
              </w:rPr>
              <w:t>кодоминирование</w:t>
            </w:r>
            <w:proofErr w:type="spellEnd"/>
            <w:r>
              <w:rPr>
                <w:rFonts w:ascii="Times New Roman" w:hAnsi="Times New Roman" w:cs="Times New Roman"/>
                <w:sz w:val="24"/>
                <w:szCs w:val="24"/>
              </w:rPr>
              <w:t>.</w:t>
            </w:r>
          </w:p>
        </w:tc>
        <w:tc>
          <w:tcPr>
            <w:tcW w:w="1418" w:type="dxa"/>
          </w:tcPr>
          <w:p w14:paraId="1F890F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554EAE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81C28FA" w14:textId="77777777" w:rsidR="00B56D67" w:rsidRDefault="00B56D67" w:rsidP="00235AD5">
            <w:pPr>
              <w:pStyle w:val="a3"/>
              <w:ind w:left="0"/>
              <w:jc w:val="center"/>
              <w:rPr>
                <w:rFonts w:ascii="Times New Roman" w:hAnsi="Times New Roman" w:cs="Times New Roman"/>
                <w:sz w:val="24"/>
                <w:szCs w:val="24"/>
              </w:rPr>
            </w:pPr>
          </w:p>
        </w:tc>
      </w:tr>
      <w:tr w:rsidR="00B56D67" w14:paraId="11B0E4E0" w14:textId="77777777" w:rsidTr="00546A31">
        <w:tc>
          <w:tcPr>
            <w:tcW w:w="2126" w:type="dxa"/>
            <w:vMerge/>
            <w:hideMark/>
          </w:tcPr>
          <w:p w14:paraId="562123D9" w14:textId="77777777" w:rsidR="00B56D67" w:rsidRDefault="00B56D67" w:rsidP="00235AD5">
            <w:pPr>
              <w:rPr>
                <w:rFonts w:ascii="Times New Roman" w:hAnsi="Times New Roman" w:cs="Times New Roman"/>
                <w:b/>
                <w:i/>
                <w:sz w:val="24"/>
                <w:szCs w:val="24"/>
              </w:rPr>
            </w:pPr>
          </w:p>
        </w:tc>
        <w:tc>
          <w:tcPr>
            <w:tcW w:w="8788" w:type="dxa"/>
            <w:hideMark/>
          </w:tcPr>
          <w:p w14:paraId="5069173E" w14:textId="77777777" w:rsidR="00B56D67" w:rsidRDefault="00B56D67" w:rsidP="00235AD5">
            <w:pPr>
              <w:rPr>
                <w:rFonts w:ascii="Times New Roman" w:hAnsi="Times New Roman" w:cs="Times New Roman"/>
                <w:i/>
                <w:sz w:val="24"/>
                <w:szCs w:val="24"/>
              </w:rPr>
            </w:pPr>
          </w:p>
          <w:p w14:paraId="6AAD967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наследованию окраски венчика ночной красавицы, окра</w:t>
            </w:r>
          </w:p>
          <w:p w14:paraId="20713CA0" w14:textId="77777777" w:rsidR="00B56D67" w:rsidRPr="00F523CE" w:rsidRDefault="00B56D67" w:rsidP="00235AD5">
            <w:pPr>
              <w:rPr>
                <w:rFonts w:ascii="Times New Roman" w:hAnsi="Times New Roman" w:cs="Times New Roman"/>
                <w:sz w:val="24"/>
                <w:szCs w:val="24"/>
              </w:rPr>
            </w:pPr>
            <w:proofErr w:type="spellStart"/>
            <w:r>
              <w:rPr>
                <w:rFonts w:ascii="Times New Roman" w:hAnsi="Times New Roman" w:cs="Times New Roman"/>
                <w:sz w:val="24"/>
                <w:szCs w:val="24"/>
              </w:rPr>
              <w:t>ски</w:t>
            </w:r>
            <w:proofErr w:type="spellEnd"/>
            <w:r>
              <w:rPr>
                <w:rFonts w:ascii="Times New Roman" w:hAnsi="Times New Roman" w:cs="Times New Roman"/>
                <w:sz w:val="24"/>
                <w:szCs w:val="24"/>
              </w:rPr>
              <w:t xml:space="preserve"> глаз у человека, окраски шерсти у кроликов и мышей (моногибридный тип скрещивания)</w:t>
            </w:r>
          </w:p>
          <w:p w14:paraId="332F9C3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488DEDE" w14:textId="77777777" w:rsidR="00B56D67" w:rsidRDefault="00B56D67" w:rsidP="00235AD5">
            <w:pPr>
              <w:pStyle w:val="a3"/>
              <w:ind w:left="0"/>
              <w:jc w:val="center"/>
              <w:rPr>
                <w:rFonts w:ascii="Times New Roman" w:hAnsi="Times New Roman" w:cs="Times New Roman"/>
                <w:sz w:val="24"/>
                <w:szCs w:val="24"/>
              </w:rPr>
            </w:pPr>
          </w:p>
          <w:p w14:paraId="51DAD24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52C1A949" w14:textId="77777777" w:rsidR="00B56D67" w:rsidRDefault="00B56D67" w:rsidP="00235AD5">
            <w:pPr>
              <w:pStyle w:val="a3"/>
              <w:ind w:left="0"/>
              <w:jc w:val="center"/>
              <w:rPr>
                <w:rFonts w:ascii="Times New Roman" w:hAnsi="Times New Roman" w:cs="Times New Roman"/>
                <w:sz w:val="24"/>
                <w:szCs w:val="24"/>
              </w:rPr>
            </w:pPr>
          </w:p>
          <w:p w14:paraId="6A8837E6" w14:textId="77777777" w:rsidR="00B56D67" w:rsidRDefault="00B56D67" w:rsidP="00235AD5">
            <w:pPr>
              <w:pStyle w:val="a3"/>
              <w:ind w:left="0"/>
              <w:jc w:val="center"/>
              <w:rPr>
                <w:rFonts w:ascii="Times New Roman" w:hAnsi="Times New Roman" w:cs="Times New Roman"/>
                <w:sz w:val="24"/>
                <w:szCs w:val="24"/>
              </w:rPr>
            </w:pPr>
          </w:p>
          <w:p w14:paraId="06D55F5B" w14:textId="77777777" w:rsidR="00B56D67" w:rsidRDefault="00B56D67" w:rsidP="00235AD5">
            <w:pPr>
              <w:pStyle w:val="a3"/>
              <w:ind w:left="0"/>
              <w:jc w:val="center"/>
              <w:rPr>
                <w:rFonts w:ascii="Times New Roman" w:hAnsi="Times New Roman" w:cs="Times New Roman"/>
                <w:sz w:val="24"/>
                <w:szCs w:val="24"/>
              </w:rPr>
            </w:pPr>
          </w:p>
          <w:p w14:paraId="42B7CFA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20A5BF84" w14:textId="77777777" w:rsidR="00B56D67" w:rsidRDefault="00B56D67" w:rsidP="00235AD5">
            <w:pPr>
              <w:rPr>
                <w:rFonts w:ascii="Times New Roman" w:hAnsi="Times New Roman" w:cs="Times New Roman"/>
                <w:sz w:val="24"/>
                <w:szCs w:val="24"/>
              </w:rPr>
            </w:pPr>
          </w:p>
        </w:tc>
      </w:tr>
      <w:tr w:rsidR="00B56D67" w14:paraId="1096E29D" w14:textId="77777777" w:rsidTr="00546A31">
        <w:tc>
          <w:tcPr>
            <w:tcW w:w="2126" w:type="dxa"/>
            <w:vMerge w:val="restart"/>
            <w:hideMark/>
          </w:tcPr>
          <w:p w14:paraId="4A4928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 xml:space="preserve">Тема 2. </w:t>
            </w:r>
            <w:proofErr w:type="spellStart"/>
            <w:r>
              <w:rPr>
                <w:rFonts w:ascii="Times New Roman" w:hAnsi="Times New Roman" w:cs="Times New Roman"/>
                <w:b/>
                <w:sz w:val="24"/>
                <w:szCs w:val="24"/>
              </w:rPr>
              <w:t>Дигибридное</w:t>
            </w:r>
            <w:proofErr w:type="spellEnd"/>
            <w:r>
              <w:rPr>
                <w:rFonts w:ascii="Times New Roman" w:hAnsi="Times New Roman" w:cs="Times New Roman"/>
                <w:b/>
                <w:sz w:val="24"/>
                <w:szCs w:val="24"/>
              </w:rPr>
              <w:t xml:space="preserve"> скрещивание. Закон независимого наследования.</w:t>
            </w:r>
          </w:p>
        </w:tc>
        <w:tc>
          <w:tcPr>
            <w:tcW w:w="8788" w:type="dxa"/>
            <w:hideMark/>
          </w:tcPr>
          <w:p w14:paraId="73A3F9D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w:t>
            </w:r>
            <w:proofErr w:type="spellStart"/>
            <w:r>
              <w:rPr>
                <w:rFonts w:ascii="Times New Roman" w:hAnsi="Times New Roman" w:cs="Times New Roman"/>
                <w:sz w:val="24"/>
                <w:szCs w:val="24"/>
              </w:rPr>
              <w:t>дигибридное</w:t>
            </w:r>
            <w:proofErr w:type="spellEnd"/>
            <w:r>
              <w:rPr>
                <w:rFonts w:ascii="Times New Roman" w:hAnsi="Times New Roman" w:cs="Times New Roman"/>
                <w:sz w:val="24"/>
                <w:szCs w:val="24"/>
              </w:rPr>
              <w:t xml:space="preserve"> скрещивание». Описание третьего закона Г. Менделя на примере гороха. Запись схем скрещивания. Формулировка закона независимого расщепления. Указание расщепления по генотипу и фенотипу. Использование решетки </w:t>
            </w:r>
            <w:proofErr w:type="spellStart"/>
            <w:r>
              <w:rPr>
                <w:rFonts w:ascii="Times New Roman" w:hAnsi="Times New Roman" w:cs="Times New Roman"/>
                <w:sz w:val="24"/>
                <w:szCs w:val="24"/>
              </w:rPr>
              <w:t>Пеннета</w:t>
            </w:r>
            <w:proofErr w:type="spellEnd"/>
            <w:r>
              <w:rPr>
                <w:rFonts w:ascii="Times New Roman" w:hAnsi="Times New Roman" w:cs="Times New Roman"/>
                <w:sz w:val="24"/>
                <w:szCs w:val="24"/>
              </w:rPr>
              <w:t xml:space="preserve">. </w:t>
            </w:r>
          </w:p>
        </w:tc>
        <w:tc>
          <w:tcPr>
            <w:tcW w:w="1418" w:type="dxa"/>
            <w:hideMark/>
          </w:tcPr>
          <w:p w14:paraId="74B4752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306A6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A008263" w14:textId="6719285A" w:rsidR="00B56D67" w:rsidRDefault="00B56D67" w:rsidP="00235AD5">
            <w:pPr>
              <w:pStyle w:val="a3"/>
              <w:ind w:left="0"/>
              <w:jc w:val="center"/>
              <w:rPr>
                <w:rFonts w:ascii="Times New Roman" w:hAnsi="Times New Roman" w:cs="Times New Roman"/>
                <w:sz w:val="24"/>
                <w:szCs w:val="24"/>
              </w:rPr>
            </w:pPr>
          </w:p>
        </w:tc>
      </w:tr>
      <w:tr w:rsidR="00B56D67" w14:paraId="1E7099B3" w14:textId="77777777" w:rsidTr="00546A31">
        <w:tc>
          <w:tcPr>
            <w:tcW w:w="2126" w:type="dxa"/>
            <w:vMerge/>
            <w:hideMark/>
          </w:tcPr>
          <w:p w14:paraId="078061ED" w14:textId="77777777" w:rsidR="00B56D67" w:rsidRDefault="00B56D67" w:rsidP="00235AD5">
            <w:pPr>
              <w:rPr>
                <w:rFonts w:ascii="Times New Roman" w:hAnsi="Times New Roman" w:cs="Times New Roman"/>
                <w:sz w:val="24"/>
                <w:szCs w:val="24"/>
              </w:rPr>
            </w:pPr>
          </w:p>
        </w:tc>
        <w:tc>
          <w:tcPr>
            <w:tcW w:w="8788" w:type="dxa"/>
            <w:hideMark/>
          </w:tcPr>
          <w:p w14:paraId="6339801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 xml:space="preserve">Решение задач по </w:t>
            </w:r>
            <w:proofErr w:type="spellStart"/>
            <w:r>
              <w:rPr>
                <w:rFonts w:ascii="Times New Roman" w:hAnsi="Times New Roman" w:cs="Times New Roman"/>
                <w:sz w:val="24"/>
                <w:szCs w:val="24"/>
              </w:rPr>
              <w:t>дигибридному</w:t>
            </w:r>
            <w:proofErr w:type="spellEnd"/>
            <w:r>
              <w:rPr>
                <w:rFonts w:ascii="Times New Roman" w:hAnsi="Times New Roman" w:cs="Times New Roman"/>
                <w:sz w:val="24"/>
                <w:szCs w:val="24"/>
              </w:rPr>
              <w:t xml:space="preserve"> скрещиванию: наследование цвета волос и глаз,  формы плода и его цвета у томатов; наличия усиков и окраски цветков у гороха.</w:t>
            </w:r>
          </w:p>
        </w:tc>
        <w:tc>
          <w:tcPr>
            <w:tcW w:w="1418" w:type="dxa"/>
            <w:hideMark/>
          </w:tcPr>
          <w:p w14:paraId="2FF4A92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580A4E74" w14:textId="77777777" w:rsidR="00B56D67" w:rsidRDefault="00B56D67" w:rsidP="00235AD5">
            <w:pPr>
              <w:rPr>
                <w:rFonts w:ascii="Times New Roman" w:hAnsi="Times New Roman" w:cs="Times New Roman"/>
                <w:sz w:val="24"/>
                <w:szCs w:val="24"/>
              </w:rPr>
            </w:pPr>
          </w:p>
        </w:tc>
      </w:tr>
      <w:tr w:rsidR="00B56D67" w14:paraId="4B8659BD" w14:textId="77777777" w:rsidTr="00546A31">
        <w:tc>
          <w:tcPr>
            <w:tcW w:w="2126" w:type="dxa"/>
            <w:vMerge w:val="restart"/>
            <w:hideMark/>
          </w:tcPr>
          <w:p w14:paraId="60C52E8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Законы сцепленного наследования Т. Моргана</w:t>
            </w:r>
          </w:p>
        </w:tc>
        <w:tc>
          <w:tcPr>
            <w:tcW w:w="8788" w:type="dxa"/>
            <w:hideMark/>
          </w:tcPr>
          <w:p w14:paraId="079714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«сцепленное наследование». Описание эксперимента Т. Моргана на дрозофиле (плодовой мушке). Генетическая схема записи экспериментов. Виды сцепления генов: полное, неполное. Фактор, нарушающий сцепление (кроссинговер). Понятие «рекомбинантные», «</w:t>
            </w:r>
            <w:proofErr w:type="spellStart"/>
            <w:r>
              <w:rPr>
                <w:rFonts w:ascii="Times New Roman" w:hAnsi="Times New Roman" w:cs="Times New Roman"/>
                <w:sz w:val="24"/>
                <w:szCs w:val="24"/>
              </w:rPr>
              <w:t>нерекомбинантные</w:t>
            </w:r>
            <w:proofErr w:type="spellEnd"/>
            <w:r>
              <w:rPr>
                <w:rFonts w:ascii="Times New Roman" w:hAnsi="Times New Roman" w:cs="Times New Roman"/>
                <w:sz w:val="24"/>
                <w:szCs w:val="24"/>
              </w:rPr>
              <w:t xml:space="preserve"> особи». Сцепленное с полом наследование. Наследование черепаховой окраски у кошек. Рассмотрение неполного доминирования и сцепления с полом (расположение генов в Х – хромосоме). </w:t>
            </w:r>
          </w:p>
        </w:tc>
        <w:tc>
          <w:tcPr>
            <w:tcW w:w="1418" w:type="dxa"/>
            <w:hideMark/>
          </w:tcPr>
          <w:p w14:paraId="4A01726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8D299B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48E20A0" w14:textId="4B2DE846" w:rsidR="00B56D67" w:rsidRDefault="00B56D67" w:rsidP="00235AD5">
            <w:pPr>
              <w:pStyle w:val="a3"/>
              <w:ind w:left="0"/>
              <w:jc w:val="center"/>
              <w:rPr>
                <w:rFonts w:ascii="Times New Roman" w:hAnsi="Times New Roman" w:cs="Times New Roman"/>
                <w:sz w:val="24"/>
                <w:szCs w:val="24"/>
              </w:rPr>
            </w:pPr>
          </w:p>
        </w:tc>
      </w:tr>
      <w:tr w:rsidR="00B56D67" w14:paraId="2C6F25B1" w14:textId="77777777" w:rsidTr="00546A31">
        <w:trPr>
          <w:trHeight w:val="1282"/>
        </w:trPr>
        <w:tc>
          <w:tcPr>
            <w:tcW w:w="2126" w:type="dxa"/>
            <w:vMerge/>
            <w:hideMark/>
          </w:tcPr>
          <w:p w14:paraId="7C2D89AA" w14:textId="77777777" w:rsidR="00B56D67" w:rsidRDefault="00B56D67" w:rsidP="00235AD5">
            <w:pPr>
              <w:rPr>
                <w:rFonts w:ascii="Times New Roman" w:hAnsi="Times New Roman" w:cs="Times New Roman"/>
                <w:sz w:val="24"/>
                <w:szCs w:val="24"/>
              </w:rPr>
            </w:pPr>
          </w:p>
        </w:tc>
        <w:tc>
          <w:tcPr>
            <w:tcW w:w="8788" w:type="dxa"/>
            <w:hideMark/>
          </w:tcPr>
          <w:p w14:paraId="7A072F12" w14:textId="77777777" w:rsidR="00B56D67" w:rsidRDefault="00B56D67" w:rsidP="00235AD5">
            <w:pPr>
              <w:rPr>
                <w:rFonts w:ascii="Times New Roman" w:hAnsi="Times New Roman" w:cs="Times New Roman"/>
                <w:sz w:val="24"/>
                <w:szCs w:val="24"/>
              </w:rPr>
            </w:pPr>
            <w:r w:rsidRPr="00F523CE">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Решение задач по наследованию черепаховой окраски у кошек, наследованию гемофилии у человека, наследованию дальтонизма (сцепленное наследование генов).</w:t>
            </w:r>
          </w:p>
          <w:p w14:paraId="00A5D089" w14:textId="77777777" w:rsidR="00B56D67" w:rsidRDefault="00B56D67" w:rsidP="00235AD5">
            <w:pPr>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причины дальтонизма и его разновидности; симптомы гемофилии и особенности ее передачи потомкам.</w:t>
            </w:r>
          </w:p>
        </w:tc>
        <w:tc>
          <w:tcPr>
            <w:tcW w:w="1418" w:type="dxa"/>
            <w:hideMark/>
          </w:tcPr>
          <w:p w14:paraId="743DC9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15A852F" w14:textId="77777777" w:rsidR="00B56D67" w:rsidRDefault="00B56D67" w:rsidP="00235AD5">
            <w:pPr>
              <w:pStyle w:val="a3"/>
              <w:ind w:left="0"/>
              <w:jc w:val="center"/>
              <w:rPr>
                <w:rFonts w:ascii="Times New Roman" w:hAnsi="Times New Roman" w:cs="Times New Roman"/>
                <w:sz w:val="24"/>
                <w:szCs w:val="24"/>
              </w:rPr>
            </w:pPr>
          </w:p>
          <w:p w14:paraId="08B41AF1" w14:textId="77777777" w:rsidR="00B56D67" w:rsidRDefault="00B56D67" w:rsidP="00235AD5">
            <w:pPr>
              <w:pStyle w:val="a3"/>
              <w:ind w:left="0"/>
              <w:jc w:val="center"/>
              <w:rPr>
                <w:rFonts w:ascii="Times New Roman" w:hAnsi="Times New Roman" w:cs="Times New Roman"/>
                <w:sz w:val="24"/>
                <w:szCs w:val="24"/>
              </w:rPr>
            </w:pPr>
          </w:p>
          <w:p w14:paraId="007A523E" w14:textId="77777777" w:rsidR="00B56D67" w:rsidRDefault="00B56D67" w:rsidP="00235AD5">
            <w:pPr>
              <w:pStyle w:val="a3"/>
              <w:ind w:left="0"/>
              <w:jc w:val="center"/>
              <w:rPr>
                <w:rFonts w:ascii="Times New Roman" w:hAnsi="Times New Roman" w:cs="Times New Roman"/>
                <w:sz w:val="24"/>
                <w:szCs w:val="24"/>
              </w:rPr>
            </w:pPr>
          </w:p>
          <w:p w14:paraId="6FB1C67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2178C54" w14:textId="77777777" w:rsidR="00B56D67" w:rsidRDefault="00B56D67" w:rsidP="00235AD5">
            <w:pPr>
              <w:rPr>
                <w:rFonts w:ascii="Times New Roman" w:hAnsi="Times New Roman" w:cs="Times New Roman"/>
                <w:sz w:val="24"/>
                <w:szCs w:val="24"/>
              </w:rPr>
            </w:pPr>
          </w:p>
        </w:tc>
      </w:tr>
      <w:tr w:rsidR="00B56D67" w14:paraId="4F339D87" w14:textId="77777777" w:rsidTr="00546A31">
        <w:tc>
          <w:tcPr>
            <w:tcW w:w="2126" w:type="dxa"/>
            <w:vMerge w:val="restart"/>
            <w:hideMark/>
          </w:tcPr>
          <w:p w14:paraId="3F05D37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lastRenderedPageBreak/>
              <w:t>Тема 4. Виды изменчивости организмов</w:t>
            </w:r>
          </w:p>
        </w:tc>
        <w:tc>
          <w:tcPr>
            <w:tcW w:w="8788" w:type="dxa"/>
            <w:hideMark/>
          </w:tcPr>
          <w:p w14:paraId="5D8E3FBD" w14:textId="7B7873B5"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Понятие «изменчивость». Виды изменчивости: модификационная (ненаследственная). Наследственная изменчивость: комбинативная, мутационн6ая. Виды мутаций:  </w:t>
            </w:r>
            <w:proofErr w:type="spellStart"/>
            <w:r>
              <w:rPr>
                <w:rFonts w:ascii="Times New Roman" w:hAnsi="Times New Roman" w:cs="Times New Roman"/>
                <w:sz w:val="24"/>
                <w:szCs w:val="24"/>
              </w:rPr>
              <w:t>дифешенси</w:t>
            </w:r>
            <w:proofErr w:type="spellEnd"/>
            <w:r>
              <w:rPr>
                <w:rFonts w:ascii="Times New Roman" w:hAnsi="Times New Roman" w:cs="Times New Roman"/>
                <w:sz w:val="24"/>
                <w:szCs w:val="24"/>
              </w:rPr>
              <w:t xml:space="preserve">, дупликации, </w:t>
            </w:r>
            <w:proofErr w:type="spellStart"/>
            <w:r>
              <w:rPr>
                <w:rFonts w:ascii="Times New Roman" w:hAnsi="Times New Roman" w:cs="Times New Roman"/>
                <w:sz w:val="24"/>
                <w:szCs w:val="24"/>
              </w:rPr>
              <w:t>транлокации</w:t>
            </w:r>
            <w:proofErr w:type="spellEnd"/>
            <w:r>
              <w:rPr>
                <w:rFonts w:ascii="Times New Roman" w:hAnsi="Times New Roman" w:cs="Times New Roman"/>
                <w:sz w:val="24"/>
                <w:szCs w:val="24"/>
              </w:rPr>
              <w:t>, инверсии, делеция. Хромосомные, геномные, генные мутации. Нейтральные, положительные, летальные мутации. Соматические, генеративные, доминантные, рецессивные мутации Роль мутаций в генофонде популяции и эволюции. Мутагенные факторы: эндогенные, экзогенные (</w:t>
            </w:r>
            <w:proofErr w:type="spellStart"/>
            <w:r w:rsidR="00E57271">
              <w:rPr>
                <w:rFonts w:ascii="Times New Roman" w:hAnsi="Times New Roman" w:cs="Times New Roman"/>
                <w:sz w:val="24"/>
                <w:szCs w:val="24"/>
              </w:rPr>
              <w:t>г</w:t>
            </w:r>
            <w:r>
              <w:rPr>
                <w:rFonts w:ascii="Times New Roman" w:hAnsi="Times New Roman" w:cs="Times New Roman"/>
                <w:sz w:val="24"/>
                <w:szCs w:val="24"/>
              </w:rPr>
              <w:t>еогрческие</w:t>
            </w:r>
            <w:proofErr w:type="spellEnd"/>
            <w:r>
              <w:rPr>
                <w:rFonts w:ascii="Times New Roman" w:hAnsi="Times New Roman" w:cs="Times New Roman"/>
                <w:sz w:val="24"/>
                <w:szCs w:val="24"/>
              </w:rPr>
              <w:t>, физические, биологические).</w:t>
            </w:r>
          </w:p>
        </w:tc>
        <w:tc>
          <w:tcPr>
            <w:tcW w:w="1418" w:type="dxa"/>
            <w:hideMark/>
          </w:tcPr>
          <w:p w14:paraId="353028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45AFCEB"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3982798" w14:textId="2F4C0D14" w:rsidR="00B56D67" w:rsidRDefault="00B56D67" w:rsidP="00235AD5">
            <w:pPr>
              <w:pStyle w:val="a3"/>
              <w:ind w:left="0"/>
              <w:jc w:val="center"/>
              <w:rPr>
                <w:rFonts w:ascii="Times New Roman" w:hAnsi="Times New Roman" w:cs="Times New Roman"/>
                <w:sz w:val="24"/>
                <w:szCs w:val="24"/>
              </w:rPr>
            </w:pPr>
          </w:p>
        </w:tc>
      </w:tr>
      <w:tr w:rsidR="00B56D67" w14:paraId="642305DE" w14:textId="77777777" w:rsidTr="00546A31">
        <w:tc>
          <w:tcPr>
            <w:tcW w:w="2126" w:type="dxa"/>
            <w:vMerge/>
            <w:hideMark/>
          </w:tcPr>
          <w:p w14:paraId="0A2F1D70" w14:textId="77777777" w:rsidR="00B56D67" w:rsidRDefault="00B56D67" w:rsidP="00235AD5">
            <w:pPr>
              <w:rPr>
                <w:rFonts w:ascii="Times New Roman" w:hAnsi="Times New Roman" w:cs="Times New Roman"/>
                <w:sz w:val="24"/>
                <w:szCs w:val="24"/>
              </w:rPr>
            </w:pPr>
          </w:p>
        </w:tc>
        <w:tc>
          <w:tcPr>
            <w:tcW w:w="8788" w:type="dxa"/>
            <w:hideMark/>
          </w:tcPr>
          <w:p w14:paraId="4C88F98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Изучение материала по теме.</w:t>
            </w:r>
          </w:p>
          <w:p w14:paraId="3DDA61F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Подготовка к диктанту по видам мутаций и характеристикам модификационной изменчивости</w:t>
            </w:r>
          </w:p>
        </w:tc>
        <w:tc>
          <w:tcPr>
            <w:tcW w:w="1418" w:type="dxa"/>
            <w:hideMark/>
          </w:tcPr>
          <w:p w14:paraId="7DED7FC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B4C95FF" w14:textId="77777777" w:rsidR="00B56D67" w:rsidRDefault="00B56D67" w:rsidP="00235AD5">
            <w:pPr>
              <w:rPr>
                <w:rFonts w:ascii="Times New Roman" w:hAnsi="Times New Roman" w:cs="Times New Roman"/>
                <w:sz w:val="24"/>
                <w:szCs w:val="24"/>
              </w:rPr>
            </w:pPr>
          </w:p>
        </w:tc>
      </w:tr>
      <w:tr w:rsidR="00B56D67" w14:paraId="26AB2344" w14:textId="77777777" w:rsidTr="00546A31">
        <w:tc>
          <w:tcPr>
            <w:tcW w:w="2126" w:type="dxa"/>
            <w:vMerge w:val="restart"/>
            <w:hideMark/>
          </w:tcPr>
          <w:p w14:paraId="2EA4F2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Наследственная изменчивость человека</w:t>
            </w:r>
          </w:p>
        </w:tc>
        <w:tc>
          <w:tcPr>
            <w:tcW w:w="8788" w:type="dxa"/>
            <w:hideMark/>
          </w:tcPr>
          <w:p w14:paraId="08EEBB4D" w14:textId="0E1104E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Методы исследования генетики человека: генеалогический, популяционный, близнецовый, цитогенетический, биохимический. Хромосомные и генные заболевания: фенилкетонурия, альбинизм, </w:t>
            </w:r>
            <w:proofErr w:type="spellStart"/>
            <w:r>
              <w:rPr>
                <w:rFonts w:ascii="Times New Roman" w:hAnsi="Times New Roman" w:cs="Times New Roman"/>
                <w:sz w:val="24"/>
                <w:szCs w:val="24"/>
              </w:rPr>
              <w:t>полидактия</w:t>
            </w:r>
            <w:proofErr w:type="spellEnd"/>
            <w:r>
              <w:rPr>
                <w:rFonts w:ascii="Times New Roman" w:hAnsi="Times New Roman" w:cs="Times New Roman"/>
                <w:sz w:val="24"/>
                <w:szCs w:val="24"/>
              </w:rPr>
              <w:t xml:space="preserve">, синдром </w:t>
            </w:r>
            <w:proofErr w:type="spellStart"/>
            <w:r>
              <w:rPr>
                <w:rFonts w:ascii="Times New Roman" w:hAnsi="Times New Roman" w:cs="Times New Roman"/>
                <w:sz w:val="24"/>
                <w:szCs w:val="24"/>
              </w:rPr>
              <w:t>Марфана</w:t>
            </w:r>
            <w:proofErr w:type="spellEnd"/>
            <w:r>
              <w:rPr>
                <w:rFonts w:ascii="Times New Roman" w:hAnsi="Times New Roman" w:cs="Times New Roman"/>
                <w:sz w:val="24"/>
                <w:szCs w:val="24"/>
              </w:rPr>
              <w:t xml:space="preserve">, синдром Дауна, синдром </w:t>
            </w:r>
            <w:proofErr w:type="spellStart"/>
            <w:r>
              <w:rPr>
                <w:rFonts w:ascii="Times New Roman" w:hAnsi="Times New Roman" w:cs="Times New Roman"/>
                <w:sz w:val="24"/>
                <w:szCs w:val="24"/>
              </w:rPr>
              <w:t>Клайфельтера</w:t>
            </w:r>
            <w:proofErr w:type="spellEnd"/>
            <w:r>
              <w:rPr>
                <w:rFonts w:ascii="Times New Roman" w:hAnsi="Times New Roman" w:cs="Times New Roman"/>
                <w:sz w:val="24"/>
                <w:szCs w:val="24"/>
              </w:rPr>
              <w:t>, синдром «кошачьего крика».</w:t>
            </w:r>
            <w:r w:rsidR="00E57271">
              <w:rPr>
                <w:rFonts w:ascii="Times New Roman" w:hAnsi="Times New Roman" w:cs="Times New Roman"/>
                <w:sz w:val="24"/>
                <w:szCs w:val="24"/>
              </w:rPr>
              <w:t xml:space="preserve"> Рассмотрение наследования гемофилии и дальтонизма у человека (генетические схемы).</w:t>
            </w:r>
          </w:p>
          <w:p w14:paraId="18CF7711" w14:textId="38EC1FCD" w:rsidR="00E57271" w:rsidRPr="00E57271" w:rsidRDefault="00E57271" w:rsidP="00235AD5">
            <w:pPr>
              <w:pStyle w:val="a3"/>
              <w:ind w:left="0"/>
              <w:rPr>
                <w:rFonts w:ascii="Times New Roman" w:hAnsi="Times New Roman" w:cs="Times New Roman"/>
                <w:b/>
                <w:bCs/>
                <w:sz w:val="24"/>
                <w:szCs w:val="24"/>
              </w:rPr>
            </w:pPr>
            <w:r w:rsidRPr="00E57271">
              <w:rPr>
                <w:rFonts w:ascii="Times New Roman" w:hAnsi="Times New Roman" w:cs="Times New Roman"/>
                <w:b/>
                <w:bCs/>
                <w:sz w:val="24"/>
                <w:szCs w:val="24"/>
              </w:rPr>
              <w:t>Профессионально-ориентированное содержание учебного материала</w:t>
            </w:r>
          </w:p>
          <w:p w14:paraId="49942CF9" w14:textId="772E068D"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Наследование групп крови и резус факторов у человека. Построение генеалогического древа. </w:t>
            </w:r>
          </w:p>
        </w:tc>
        <w:tc>
          <w:tcPr>
            <w:tcW w:w="1418" w:type="dxa"/>
            <w:hideMark/>
          </w:tcPr>
          <w:p w14:paraId="548E288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1D89CE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CB63F66" w14:textId="2E34035C"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ПК </w:t>
            </w:r>
            <w:r w:rsidR="009957C2">
              <w:rPr>
                <w:rFonts w:ascii="Times New Roman" w:hAnsi="Times New Roman" w:cs="Times New Roman"/>
                <w:sz w:val="24"/>
                <w:szCs w:val="24"/>
              </w:rPr>
              <w:t>2.2</w:t>
            </w:r>
          </w:p>
        </w:tc>
      </w:tr>
      <w:tr w:rsidR="00B56D67" w14:paraId="64159236" w14:textId="77777777" w:rsidTr="00546A31">
        <w:tc>
          <w:tcPr>
            <w:tcW w:w="2126" w:type="dxa"/>
            <w:vMerge/>
            <w:hideMark/>
          </w:tcPr>
          <w:p w14:paraId="0E74C13F" w14:textId="77777777" w:rsidR="00B56D67" w:rsidRDefault="00B56D67" w:rsidP="00235AD5">
            <w:pPr>
              <w:rPr>
                <w:rFonts w:ascii="Times New Roman" w:hAnsi="Times New Roman" w:cs="Times New Roman"/>
                <w:sz w:val="24"/>
                <w:szCs w:val="24"/>
              </w:rPr>
            </w:pPr>
          </w:p>
        </w:tc>
        <w:tc>
          <w:tcPr>
            <w:tcW w:w="8788" w:type="dxa"/>
            <w:hideMark/>
          </w:tcPr>
          <w:p w14:paraId="302643B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Практическая работа: Решение задач по построению генеалогического древа и оценке наследуемости ряда заболеваний, решение задач по группам крови человека и наследованию резус факторов.</w:t>
            </w:r>
          </w:p>
          <w:p w14:paraId="46FF7A7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52095A8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методы предупреждения наследственных заболеваний; методы лечения и корректировки наследственных заболеваний человека</w:t>
            </w:r>
          </w:p>
        </w:tc>
        <w:tc>
          <w:tcPr>
            <w:tcW w:w="1418" w:type="dxa"/>
            <w:hideMark/>
          </w:tcPr>
          <w:p w14:paraId="4BE1E0B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3762B10" w14:textId="77777777" w:rsidR="00B56D67" w:rsidRDefault="00B56D67" w:rsidP="00235AD5">
            <w:pPr>
              <w:pStyle w:val="a3"/>
              <w:ind w:left="0"/>
              <w:jc w:val="center"/>
              <w:rPr>
                <w:rFonts w:ascii="Times New Roman" w:hAnsi="Times New Roman" w:cs="Times New Roman"/>
                <w:sz w:val="24"/>
                <w:szCs w:val="24"/>
              </w:rPr>
            </w:pPr>
          </w:p>
          <w:p w14:paraId="575EDE33" w14:textId="77777777" w:rsidR="00B56D67" w:rsidRDefault="00B56D67" w:rsidP="00235AD5">
            <w:pPr>
              <w:pStyle w:val="a3"/>
              <w:ind w:left="0"/>
              <w:jc w:val="center"/>
              <w:rPr>
                <w:rFonts w:ascii="Times New Roman" w:hAnsi="Times New Roman" w:cs="Times New Roman"/>
                <w:sz w:val="24"/>
                <w:szCs w:val="24"/>
              </w:rPr>
            </w:pPr>
          </w:p>
          <w:p w14:paraId="6D7F3F1D" w14:textId="77777777" w:rsidR="00B56D67" w:rsidRDefault="00B56D67" w:rsidP="00235AD5">
            <w:pPr>
              <w:pStyle w:val="a3"/>
              <w:ind w:left="0"/>
              <w:jc w:val="center"/>
              <w:rPr>
                <w:rFonts w:ascii="Times New Roman" w:hAnsi="Times New Roman" w:cs="Times New Roman"/>
                <w:sz w:val="24"/>
                <w:szCs w:val="24"/>
              </w:rPr>
            </w:pPr>
          </w:p>
          <w:p w14:paraId="45A52DA7" w14:textId="77777777" w:rsidR="00B56D67" w:rsidRDefault="00B56D67" w:rsidP="00235AD5">
            <w:pPr>
              <w:pStyle w:val="a3"/>
              <w:ind w:left="0"/>
              <w:jc w:val="center"/>
              <w:rPr>
                <w:rFonts w:ascii="Times New Roman" w:hAnsi="Times New Roman" w:cs="Times New Roman"/>
                <w:sz w:val="24"/>
                <w:szCs w:val="24"/>
              </w:rPr>
            </w:pPr>
          </w:p>
          <w:p w14:paraId="6CD52B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FB19B2" w14:textId="77777777" w:rsidR="00B56D67" w:rsidRDefault="00B56D67" w:rsidP="00235AD5">
            <w:pPr>
              <w:rPr>
                <w:rFonts w:ascii="Times New Roman" w:hAnsi="Times New Roman" w:cs="Times New Roman"/>
                <w:sz w:val="24"/>
                <w:szCs w:val="24"/>
              </w:rPr>
            </w:pPr>
          </w:p>
        </w:tc>
      </w:tr>
      <w:tr w:rsidR="00B56D67" w14:paraId="44B53F08" w14:textId="77777777" w:rsidTr="00546A31">
        <w:tc>
          <w:tcPr>
            <w:tcW w:w="2126" w:type="dxa"/>
            <w:vMerge w:val="restart"/>
            <w:hideMark/>
          </w:tcPr>
          <w:p w14:paraId="2A97059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Методы современной селекции и известные селекционеры</w:t>
            </w:r>
          </w:p>
        </w:tc>
        <w:tc>
          <w:tcPr>
            <w:tcW w:w="8788" w:type="dxa"/>
            <w:hideMark/>
          </w:tcPr>
          <w:p w14:paraId="7EBD97B7" w14:textId="1330641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«селекция». Задачи и результаты селекционный работ (порода, сорт, штамм). Метод гибридизации, полиплоидии. Виды гибридизаций: аутбридинг, инбридинг, отдаленная гибридизация. Оценка наследственных качеств. Искусственный отбор: методический, бессознательный, индивидуальный, массовый. Методы гомогенизации генов и создание пород, сортов. Использование гетерозиса в племенном скотоводстве. Роль искусственного мутагенеза в создании генетического разнообразия для отбора. Успехи современной селекции: </w:t>
            </w:r>
            <w:proofErr w:type="spellStart"/>
            <w:r w:rsidR="00E57271">
              <w:rPr>
                <w:rFonts w:ascii="Times New Roman" w:hAnsi="Times New Roman" w:cs="Times New Roman"/>
                <w:sz w:val="24"/>
                <w:szCs w:val="24"/>
              </w:rPr>
              <w:t>г</w:t>
            </w:r>
            <w:r>
              <w:rPr>
                <w:rFonts w:ascii="Times New Roman" w:hAnsi="Times New Roman" w:cs="Times New Roman"/>
                <w:sz w:val="24"/>
                <w:szCs w:val="24"/>
              </w:rPr>
              <w:t>еогточная</w:t>
            </w:r>
            <w:proofErr w:type="spellEnd"/>
            <w:r>
              <w:rPr>
                <w:rFonts w:ascii="Times New Roman" w:hAnsi="Times New Roman" w:cs="Times New Roman"/>
                <w:sz w:val="24"/>
                <w:szCs w:val="24"/>
              </w:rPr>
              <w:t xml:space="preserve"> инженерия (на примере культивирования тканей гвоздики), клонирование (на примере овечки Долли), генная инженерия (на примере селекции микроорганизмов). Способы получения генов: векторы, природные гены, получение генов обратной транскрипци</w:t>
            </w:r>
            <w:r>
              <w:rPr>
                <w:rFonts w:ascii="Times New Roman" w:hAnsi="Times New Roman" w:cs="Times New Roman"/>
                <w:sz w:val="24"/>
                <w:szCs w:val="24"/>
              </w:rPr>
              <w:lastRenderedPageBreak/>
              <w:t xml:space="preserve">ей с </w:t>
            </w:r>
            <w:proofErr w:type="spellStart"/>
            <w:r>
              <w:rPr>
                <w:rFonts w:ascii="Times New Roman" w:hAnsi="Times New Roman" w:cs="Times New Roman"/>
                <w:sz w:val="24"/>
                <w:szCs w:val="24"/>
              </w:rPr>
              <w:t>иРНК</w:t>
            </w:r>
            <w:proofErr w:type="spellEnd"/>
            <w:r>
              <w:rPr>
                <w:rFonts w:ascii="Times New Roman" w:hAnsi="Times New Roman" w:cs="Times New Roman"/>
                <w:sz w:val="24"/>
                <w:szCs w:val="24"/>
              </w:rPr>
              <w:t xml:space="preserve"> донора. Методы </w:t>
            </w:r>
            <w:r>
              <w:rPr>
                <w:rFonts w:ascii="Times New Roman" w:hAnsi="Times New Roman" w:cs="Times New Roman"/>
                <w:sz w:val="24"/>
                <w:szCs w:val="24"/>
              </w:rPr>
              <w:pgNum/>
            </w:r>
            <w:proofErr w:type="spellStart"/>
            <w:r>
              <w:rPr>
                <w:rFonts w:ascii="Times New Roman" w:hAnsi="Times New Roman" w:cs="Times New Roman"/>
                <w:sz w:val="24"/>
                <w:szCs w:val="24"/>
              </w:rPr>
              <w:t>еотавки</w:t>
            </w:r>
            <w:proofErr w:type="spellEnd"/>
            <w:r>
              <w:rPr>
                <w:rFonts w:ascii="Times New Roman" w:hAnsi="Times New Roman" w:cs="Times New Roman"/>
                <w:sz w:val="24"/>
                <w:szCs w:val="24"/>
              </w:rPr>
              <w:t xml:space="preserve"> генов в клетку: гены – репортеры, плазмиды, вирусы, микроинъекции ДНК, генная пушка. Получение трансгенов. Биотехнологии.</w:t>
            </w:r>
          </w:p>
        </w:tc>
        <w:tc>
          <w:tcPr>
            <w:tcW w:w="1418" w:type="dxa"/>
            <w:hideMark/>
          </w:tcPr>
          <w:p w14:paraId="4A7233F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3871709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A40D843" w14:textId="4175543A" w:rsidR="00B56D67" w:rsidRDefault="00B56D67" w:rsidP="00235AD5">
            <w:pPr>
              <w:pStyle w:val="a3"/>
              <w:ind w:left="0"/>
              <w:jc w:val="center"/>
              <w:rPr>
                <w:rFonts w:ascii="Times New Roman" w:hAnsi="Times New Roman" w:cs="Times New Roman"/>
                <w:sz w:val="24"/>
                <w:szCs w:val="24"/>
              </w:rPr>
            </w:pPr>
          </w:p>
        </w:tc>
      </w:tr>
      <w:tr w:rsidR="00B56D67" w14:paraId="7AD46922" w14:textId="77777777" w:rsidTr="00546A31">
        <w:tc>
          <w:tcPr>
            <w:tcW w:w="2126" w:type="dxa"/>
            <w:vMerge/>
            <w:hideMark/>
          </w:tcPr>
          <w:p w14:paraId="783FF4B0" w14:textId="77777777" w:rsidR="00B56D67" w:rsidRDefault="00B56D67" w:rsidP="00235AD5">
            <w:pPr>
              <w:rPr>
                <w:rFonts w:ascii="Times New Roman" w:hAnsi="Times New Roman" w:cs="Times New Roman"/>
                <w:sz w:val="24"/>
                <w:szCs w:val="24"/>
              </w:rPr>
            </w:pPr>
          </w:p>
        </w:tc>
        <w:tc>
          <w:tcPr>
            <w:tcW w:w="8788" w:type="dxa"/>
            <w:hideMark/>
          </w:tcPr>
          <w:p w14:paraId="489AFB8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центры происхождения растений и животных, Николай Иванович Вавилов. Закон гомологических рядов наследственной изменчивости. Селекционные работы над плодовыми и косточковыми культурами Ивана Владимировича Мичурина. Академик Н.В. Цицин и селекция тритикале.</w:t>
            </w:r>
            <w:r>
              <w:rPr>
                <w:rFonts w:ascii="Times New Roman" w:hAnsi="Times New Roman" w:cs="Times New Roman"/>
                <w:sz w:val="24"/>
                <w:szCs w:val="24"/>
              </w:rPr>
              <w:t xml:space="preserve"> У</w:t>
            </w:r>
            <w:r w:rsidRPr="00065766">
              <w:rPr>
                <w:rFonts w:ascii="Times New Roman" w:hAnsi="Times New Roman" w:cs="Times New Roman"/>
                <w:sz w:val="24"/>
                <w:szCs w:val="24"/>
              </w:rPr>
              <w:t xml:space="preserve">стные сообщения: </w:t>
            </w:r>
            <w:r>
              <w:rPr>
                <w:rFonts w:ascii="Times New Roman" w:hAnsi="Times New Roman" w:cs="Times New Roman"/>
                <w:sz w:val="24"/>
                <w:szCs w:val="24"/>
              </w:rPr>
              <w:t xml:space="preserve">одомашнивание как начальный этап селекции; центры происхождения культурных растений и животных; биографии и основные научные достижения в селекции Г.Д. Карпеченко (капустно-редечный гибрид, метод </w:t>
            </w:r>
            <w:proofErr w:type="spellStart"/>
            <w:r>
              <w:rPr>
                <w:rFonts w:ascii="Times New Roman" w:hAnsi="Times New Roman" w:cs="Times New Roman"/>
                <w:sz w:val="24"/>
                <w:szCs w:val="24"/>
              </w:rPr>
              <w:t>полиплоидизации</w:t>
            </w:r>
            <w:proofErr w:type="spellEnd"/>
            <w:r>
              <w:rPr>
                <w:rFonts w:ascii="Times New Roman" w:hAnsi="Times New Roman" w:cs="Times New Roman"/>
                <w:sz w:val="24"/>
                <w:szCs w:val="24"/>
              </w:rPr>
              <w:t xml:space="preserve">), М.Ф. Иванова (выведение пород животных), Б.Л. </w:t>
            </w:r>
            <w:proofErr w:type="spellStart"/>
            <w:r>
              <w:rPr>
                <w:rFonts w:ascii="Times New Roman" w:hAnsi="Times New Roman" w:cs="Times New Roman"/>
                <w:sz w:val="24"/>
                <w:szCs w:val="24"/>
              </w:rPr>
              <w:t>Астаурова</w:t>
            </w:r>
            <w:proofErr w:type="spellEnd"/>
            <w:r>
              <w:rPr>
                <w:rFonts w:ascii="Times New Roman" w:hAnsi="Times New Roman" w:cs="Times New Roman"/>
                <w:sz w:val="24"/>
                <w:szCs w:val="24"/>
              </w:rPr>
              <w:t xml:space="preserve"> (тутовый шелкопряд), П.П. </w:t>
            </w:r>
            <w:proofErr w:type="spellStart"/>
            <w:r>
              <w:rPr>
                <w:rFonts w:ascii="Times New Roman" w:hAnsi="Times New Roman" w:cs="Times New Roman"/>
                <w:sz w:val="24"/>
                <w:szCs w:val="24"/>
              </w:rPr>
              <w:t>Лукъянеко</w:t>
            </w:r>
            <w:proofErr w:type="spellEnd"/>
            <w:r>
              <w:rPr>
                <w:rFonts w:ascii="Times New Roman" w:hAnsi="Times New Roman" w:cs="Times New Roman"/>
                <w:sz w:val="24"/>
                <w:szCs w:val="24"/>
              </w:rPr>
              <w:t>, В.Н. Ремесло (озимая пшеница), В. С. Пустовойтов (селекция подсолнечника)</w:t>
            </w:r>
          </w:p>
        </w:tc>
        <w:tc>
          <w:tcPr>
            <w:tcW w:w="1418" w:type="dxa"/>
            <w:hideMark/>
          </w:tcPr>
          <w:p w14:paraId="7CB0199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AD3CFB7" w14:textId="77777777" w:rsidR="00B56D67" w:rsidRDefault="00B56D67" w:rsidP="00235AD5">
            <w:pPr>
              <w:rPr>
                <w:rFonts w:ascii="Times New Roman" w:hAnsi="Times New Roman" w:cs="Times New Roman"/>
                <w:sz w:val="24"/>
                <w:szCs w:val="24"/>
              </w:rPr>
            </w:pPr>
          </w:p>
        </w:tc>
      </w:tr>
      <w:tr w:rsidR="00B56D67" w14:paraId="607F0EA1" w14:textId="77777777" w:rsidTr="00546A31">
        <w:tc>
          <w:tcPr>
            <w:tcW w:w="2126" w:type="dxa"/>
            <w:vMerge w:val="restart"/>
            <w:hideMark/>
          </w:tcPr>
          <w:p w14:paraId="41D22C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 xml:space="preserve">Тема 7. Положения эволюционного учения </w:t>
            </w:r>
            <w:proofErr w:type="spellStart"/>
            <w:r>
              <w:rPr>
                <w:rFonts w:ascii="Times New Roman" w:hAnsi="Times New Roman" w:cs="Times New Roman"/>
                <w:b/>
                <w:sz w:val="24"/>
                <w:szCs w:val="24"/>
              </w:rPr>
              <w:t>Ч.Дарвина</w:t>
            </w:r>
            <w:proofErr w:type="spellEnd"/>
            <w:r>
              <w:rPr>
                <w:rFonts w:ascii="Times New Roman" w:hAnsi="Times New Roman" w:cs="Times New Roman"/>
                <w:b/>
                <w:sz w:val="24"/>
                <w:szCs w:val="24"/>
              </w:rPr>
              <w:t>. Синтетическая теория эволюции</w:t>
            </w:r>
          </w:p>
        </w:tc>
        <w:tc>
          <w:tcPr>
            <w:tcW w:w="8788" w:type="dxa"/>
            <w:hideMark/>
          </w:tcPr>
          <w:p w14:paraId="36FE000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Основные принципы эволюционного учения Ч. Дарвина: наследственность, изменчивость, естественный отбор, борьба за существование. Доказательства эволюции: единство химического состава на основе углерода, клеточное строение, эмбриональные доказательства, морфологические доказательства (аналогичные и гомологичные органы), палеонтологические доказательства (переходные формы), биогеографические, молекулярные доказательства. </w:t>
            </w:r>
          </w:p>
          <w:p w14:paraId="4953BE2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Возникновение синтетической теории эволюции. Роль генетики и экологии в ее становлении. С.С. Четвериков, Н.В. Тимофеев – Ресовский, Ф.Г. </w:t>
            </w:r>
            <w:proofErr w:type="spellStart"/>
            <w:r>
              <w:rPr>
                <w:rFonts w:ascii="Times New Roman" w:hAnsi="Times New Roman" w:cs="Times New Roman"/>
                <w:sz w:val="24"/>
                <w:szCs w:val="24"/>
              </w:rPr>
              <w:t>Добжанский</w:t>
            </w:r>
            <w:proofErr w:type="spellEnd"/>
            <w:r>
              <w:rPr>
                <w:rFonts w:ascii="Times New Roman" w:hAnsi="Times New Roman" w:cs="Times New Roman"/>
                <w:sz w:val="24"/>
                <w:szCs w:val="24"/>
              </w:rPr>
              <w:t>, И.И, Шмальгаузен. Положения синтетической теории эволюции. Генофонд популяций, популяция как арена эволюции. Отбор генотипов.</w:t>
            </w:r>
          </w:p>
        </w:tc>
        <w:tc>
          <w:tcPr>
            <w:tcW w:w="1418" w:type="dxa"/>
            <w:hideMark/>
          </w:tcPr>
          <w:p w14:paraId="2CB274B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31F9F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534AA88" w14:textId="6706E04C" w:rsidR="00B56D67" w:rsidRDefault="00B56D67" w:rsidP="00235AD5">
            <w:pPr>
              <w:pStyle w:val="a3"/>
              <w:ind w:left="0"/>
              <w:jc w:val="center"/>
              <w:rPr>
                <w:rFonts w:ascii="Times New Roman" w:hAnsi="Times New Roman" w:cs="Times New Roman"/>
                <w:sz w:val="24"/>
                <w:szCs w:val="24"/>
              </w:rPr>
            </w:pPr>
          </w:p>
        </w:tc>
      </w:tr>
      <w:tr w:rsidR="00B56D67" w14:paraId="09A3B2BD" w14:textId="77777777" w:rsidTr="00546A31">
        <w:tc>
          <w:tcPr>
            <w:tcW w:w="2126" w:type="dxa"/>
            <w:vMerge/>
            <w:hideMark/>
          </w:tcPr>
          <w:p w14:paraId="05610D8F" w14:textId="77777777" w:rsidR="00B56D67" w:rsidRDefault="00B56D67" w:rsidP="00235AD5">
            <w:pPr>
              <w:rPr>
                <w:rFonts w:ascii="Times New Roman" w:hAnsi="Times New Roman" w:cs="Times New Roman"/>
                <w:sz w:val="24"/>
                <w:szCs w:val="24"/>
              </w:rPr>
            </w:pPr>
          </w:p>
        </w:tc>
        <w:tc>
          <w:tcPr>
            <w:tcW w:w="8788" w:type="dxa"/>
            <w:hideMark/>
          </w:tcPr>
          <w:p w14:paraId="7751DCF8"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Заполнение таблицы: «Сопоставительный анализ положений синтетической и дарвиновской теорий эволюции».</w:t>
            </w:r>
          </w:p>
          <w:p w14:paraId="1A9714E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10895B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p w14:paraId="31654EA0" w14:textId="77777777" w:rsidR="00B56D67" w:rsidRDefault="00B56D67" w:rsidP="00235AD5">
            <w:pPr>
              <w:pStyle w:val="a3"/>
              <w:ind w:left="0"/>
              <w:jc w:val="center"/>
              <w:rPr>
                <w:rFonts w:ascii="Times New Roman" w:hAnsi="Times New Roman" w:cs="Times New Roman"/>
                <w:sz w:val="24"/>
                <w:szCs w:val="24"/>
              </w:rPr>
            </w:pPr>
          </w:p>
          <w:p w14:paraId="1686173C" w14:textId="77777777" w:rsidR="00B56D67" w:rsidRDefault="00B56D67" w:rsidP="00235AD5">
            <w:pPr>
              <w:pStyle w:val="a3"/>
              <w:ind w:left="0"/>
              <w:jc w:val="center"/>
              <w:rPr>
                <w:rFonts w:ascii="Times New Roman" w:hAnsi="Times New Roman" w:cs="Times New Roman"/>
                <w:sz w:val="24"/>
                <w:szCs w:val="24"/>
              </w:rPr>
            </w:pPr>
          </w:p>
          <w:p w14:paraId="31361AB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3AC7225" w14:textId="77777777" w:rsidR="00B56D67" w:rsidRDefault="00B56D67" w:rsidP="00235AD5">
            <w:pPr>
              <w:rPr>
                <w:rFonts w:ascii="Times New Roman" w:hAnsi="Times New Roman" w:cs="Times New Roman"/>
                <w:sz w:val="24"/>
                <w:szCs w:val="24"/>
              </w:rPr>
            </w:pPr>
          </w:p>
        </w:tc>
      </w:tr>
      <w:tr w:rsidR="00B56D67" w14:paraId="00FA2750" w14:textId="77777777" w:rsidTr="00546A31">
        <w:tc>
          <w:tcPr>
            <w:tcW w:w="2126" w:type="dxa"/>
            <w:vMerge w:val="restart"/>
            <w:hideMark/>
          </w:tcPr>
          <w:p w14:paraId="680CA01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8. Движущие силы эволюции: борьба за существование и естественный отбор</w:t>
            </w:r>
          </w:p>
        </w:tc>
        <w:tc>
          <w:tcPr>
            <w:tcW w:w="8788" w:type="dxa"/>
            <w:hideMark/>
          </w:tcPr>
          <w:p w14:paraId="4766DC1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Борьба за существование и ее виды (внутривидовая, межвидовая). Определение и формы естественного отбора: движущая, стабилизирующая, </w:t>
            </w:r>
            <w:proofErr w:type="spellStart"/>
            <w:r>
              <w:rPr>
                <w:rFonts w:ascii="Times New Roman" w:hAnsi="Times New Roman" w:cs="Times New Roman"/>
                <w:sz w:val="24"/>
                <w:szCs w:val="24"/>
              </w:rPr>
              <w:t>дизруптивная</w:t>
            </w:r>
            <w:proofErr w:type="spellEnd"/>
            <w:r>
              <w:rPr>
                <w:rFonts w:ascii="Times New Roman" w:hAnsi="Times New Roman" w:cs="Times New Roman"/>
                <w:sz w:val="24"/>
                <w:szCs w:val="24"/>
              </w:rPr>
              <w:t>, дестабилизирующая. Дрейф генов как фактор эволюции и его связь с популяционными волнами.</w:t>
            </w:r>
          </w:p>
        </w:tc>
        <w:tc>
          <w:tcPr>
            <w:tcW w:w="1418" w:type="dxa"/>
            <w:hideMark/>
          </w:tcPr>
          <w:p w14:paraId="50152A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B11103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715F8E4" w14:textId="0DD7C16B" w:rsidR="00B56D67" w:rsidRDefault="00B56D67" w:rsidP="00235AD5">
            <w:pPr>
              <w:pStyle w:val="a3"/>
              <w:ind w:left="0"/>
              <w:jc w:val="center"/>
              <w:rPr>
                <w:rFonts w:ascii="Times New Roman" w:hAnsi="Times New Roman" w:cs="Times New Roman"/>
                <w:sz w:val="24"/>
                <w:szCs w:val="24"/>
              </w:rPr>
            </w:pPr>
          </w:p>
        </w:tc>
      </w:tr>
      <w:tr w:rsidR="00B56D67" w14:paraId="2121AE49" w14:textId="77777777" w:rsidTr="00546A31">
        <w:tc>
          <w:tcPr>
            <w:tcW w:w="2126" w:type="dxa"/>
            <w:vMerge/>
            <w:hideMark/>
          </w:tcPr>
          <w:p w14:paraId="17C2CB6E" w14:textId="77777777" w:rsidR="00B56D67" w:rsidRDefault="00B56D67" w:rsidP="00235AD5">
            <w:pPr>
              <w:rPr>
                <w:rFonts w:ascii="Times New Roman" w:hAnsi="Times New Roman" w:cs="Times New Roman"/>
                <w:sz w:val="24"/>
                <w:szCs w:val="24"/>
              </w:rPr>
            </w:pPr>
          </w:p>
        </w:tc>
        <w:tc>
          <w:tcPr>
            <w:tcW w:w="8788" w:type="dxa"/>
            <w:hideMark/>
          </w:tcPr>
          <w:p w14:paraId="27030A9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Устные сообщения на тему: популяционные волны, дрейф генов и их роль в эволюции; изоляция, ее виды, роль в эволюции.</w:t>
            </w:r>
          </w:p>
        </w:tc>
        <w:tc>
          <w:tcPr>
            <w:tcW w:w="1418" w:type="dxa"/>
            <w:hideMark/>
          </w:tcPr>
          <w:p w14:paraId="3ABAEB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FDF35DA" w14:textId="77777777" w:rsidR="00B56D67" w:rsidRDefault="00B56D67" w:rsidP="00235AD5">
            <w:pPr>
              <w:rPr>
                <w:rFonts w:ascii="Times New Roman" w:hAnsi="Times New Roman" w:cs="Times New Roman"/>
                <w:sz w:val="24"/>
                <w:szCs w:val="24"/>
              </w:rPr>
            </w:pPr>
          </w:p>
        </w:tc>
      </w:tr>
      <w:tr w:rsidR="00B56D67" w14:paraId="138C0E26" w14:textId="77777777" w:rsidTr="00546A31">
        <w:tc>
          <w:tcPr>
            <w:tcW w:w="2126" w:type="dxa"/>
            <w:vMerge w:val="restart"/>
            <w:hideMark/>
          </w:tcPr>
          <w:p w14:paraId="2427E1F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lastRenderedPageBreak/>
              <w:t>Тема 9. Результаты эволюции: приспособленность к среде обитания</w:t>
            </w:r>
          </w:p>
        </w:tc>
        <w:tc>
          <w:tcPr>
            <w:tcW w:w="8788" w:type="dxa"/>
            <w:hideMark/>
          </w:tcPr>
          <w:p w14:paraId="29138F9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Макроэволюция, </w:t>
            </w:r>
            <w:proofErr w:type="spellStart"/>
            <w:r>
              <w:rPr>
                <w:rFonts w:ascii="Times New Roman" w:hAnsi="Times New Roman" w:cs="Times New Roman"/>
                <w:sz w:val="24"/>
                <w:szCs w:val="24"/>
              </w:rPr>
              <w:t>микроэволюция</w:t>
            </w:r>
            <w:proofErr w:type="spellEnd"/>
            <w:r>
              <w:rPr>
                <w:rFonts w:ascii="Times New Roman" w:hAnsi="Times New Roman" w:cs="Times New Roman"/>
                <w:sz w:val="24"/>
                <w:szCs w:val="24"/>
              </w:rPr>
              <w:t>, приспособленность как результаты эволюционного процесса. Многообразие живых организмов и его роль в биосфере. Формы приспособленности: покровительственная окраска, мимикрия, маскировка, предупреждающая окраска, поведенческие приспособления, физиологические приспособления (анабиоз, спячки).</w:t>
            </w:r>
          </w:p>
        </w:tc>
        <w:tc>
          <w:tcPr>
            <w:tcW w:w="1418" w:type="dxa"/>
            <w:hideMark/>
          </w:tcPr>
          <w:p w14:paraId="6E78D1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3FA6354"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C09EB13" w14:textId="2923D860" w:rsidR="00B56D67" w:rsidRDefault="00B56D67" w:rsidP="00235AD5">
            <w:pPr>
              <w:pStyle w:val="a3"/>
              <w:ind w:left="0"/>
              <w:jc w:val="center"/>
              <w:rPr>
                <w:rFonts w:ascii="Times New Roman" w:hAnsi="Times New Roman" w:cs="Times New Roman"/>
                <w:sz w:val="24"/>
                <w:szCs w:val="24"/>
              </w:rPr>
            </w:pPr>
          </w:p>
        </w:tc>
      </w:tr>
      <w:tr w:rsidR="00B56D67" w14:paraId="7B4DC848" w14:textId="77777777" w:rsidTr="00546A31">
        <w:tc>
          <w:tcPr>
            <w:tcW w:w="2126" w:type="dxa"/>
            <w:vMerge/>
            <w:hideMark/>
          </w:tcPr>
          <w:p w14:paraId="7F077DE6" w14:textId="77777777" w:rsidR="00B56D67" w:rsidRDefault="00B56D67" w:rsidP="00235AD5">
            <w:pPr>
              <w:rPr>
                <w:rFonts w:ascii="Times New Roman" w:hAnsi="Times New Roman" w:cs="Times New Roman"/>
                <w:sz w:val="24"/>
                <w:szCs w:val="24"/>
              </w:rPr>
            </w:pPr>
          </w:p>
        </w:tc>
        <w:tc>
          <w:tcPr>
            <w:tcW w:w="8788" w:type="dxa"/>
            <w:hideMark/>
          </w:tcPr>
          <w:p w14:paraId="5D75E64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заполнение таблицы по формам приспособленности к среде, их проявлениям , с указанием примеров.</w:t>
            </w:r>
          </w:p>
        </w:tc>
        <w:tc>
          <w:tcPr>
            <w:tcW w:w="1418" w:type="dxa"/>
            <w:hideMark/>
          </w:tcPr>
          <w:p w14:paraId="0F10FAA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96CBAFA" w14:textId="77777777" w:rsidR="00B56D67" w:rsidRDefault="00B56D67" w:rsidP="00235AD5">
            <w:pPr>
              <w:rPr>
                <w:rFonts w:ascii="Times New Roman" w:hAnsi="Times New Roman" w:cs="Times New Roman"/>
                <w:sz w:val="24"/>
                <w:szCs w:val="24"/>
              </w:rPr>
            </w:pPr>
          </w:p>
        </w:tc>
      </w:tr>
      <w:tr w:rsidR="00B56D67" w14:paraId="170ED290" w14:textId="77777777" w:rsidTr="00546A31">
        <w:tc>
          <w:tcPr>
            <w:tcW w:w="2126" w:type="dxa"/>
            <w:vMerge w:val="restart"/>
            <w:hideMark/>
          </w:tcPr>
          <w:p w14:paraId="72096C9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Формы видообразования</w:t>
            </w:r>
          </w:p>
        </w:tc>
        <w:tc>
          <w:tcPr>
            <w:tcW w:w="8788" w:type="dxa"/>
            <w:hideMark/>
          </w:tcPr>
          <w:p w14:paraId="6E97AF3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Изоляция и ее виды: географическая, экологическая, репродуктивная. Механизмы видообразования. Формы видообразования: аллопатрическое (географическое, экологическое), </w:t>
            </w:r>
            <w:proofErr w:type="spellStart"/>
            <w:r>
              <w:rPr>
                <w:rFonts w:ascii="Times New Roman" w:hAnsi="Times New Roman" w:cs="Times New Roman"/>
                <w:sz w:val="24"/>
                <w:szCs w:val="24"/>
              </w:rPr>
              <w:t>симпатрическое</w:t>
            </w:r>
            <w:proofErr w:type="spellEnd"/>
            <w:r>
              <w:rPr>
                <w:rFonts w:ascii="Times New Roman" w:hAnsi="Times New Roman" w:cs="Times New Roman"/>
                <w:sz w:val="24"/>
                <w:szCs w:val="24"/>
              </w:rPr>
              <w:t xml:space="preserve"> (полиплоидией и гибридизацией). Макроэволюция. Переходные формы. Филогенетические ряды, Онтогенез как краткое повторение филогенеза.</w:t>
            </w:r>
          </w:p>
        </w:tc>
        <w:tc>
          <w:tcPr>
            <w:tcW w:w="1418" w:type="dxa"/>
            <w:hideMark/>
          </w:tcPr>
          <w:p w14:paraId="4C29295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75FEB36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23EB82" w14:textId="593554DD" w:rsidR="00B56D67" w:rsidRDefault="00B56D67" w:rsidP="00235AD5">
            <w:pPr>
              <w:pStyle w:val="a3"/>
              <w:ind w:left="0"/>
              <w:jc w:val="center"/>
              <w:rPr>
                <w:rFonts w:ascii="Times New Roman" w:hAnsi="Times New Roman" w:cs="Times New Roman"/>
                <w:sz w:val="24"/>
                <w:szCs w:val="24"/>
              </w:rPr>
            </w:pPr>
          </w:p>
        </w:tc>
      </w:tr>
      <w:tr w:rsidR="00B56D67" w14:paraId="515783AA" w14:textId="77777777" w:rsidTr="00546A31">
        <w:tc>
          <w:tcPr>
            <w:tcW w:w="2126" w:type="dxa"/>
            <w:vMerge/>
            <w:hideMark/>
          </w:tcPr>
          <w:p w14:paraId="2EB0AD37" w14:textId="77777777" w:rsidR="00B56D67" w:rsidRDefault="00B56D67" w:rsidP="00235AD5">
            <w:pPr>
              <w:rPr>
                <w:rFonts w:ascii="Times New Roman" w:hAnsi="Times New Roman" w:cs="Times New Roman"/>
                <w:sz w:val="24"/>
                <w:szCs w:val="24"/>
              </w:rPr>
            </w:pPr>
          </w:p>
        </w:tc>
        <w:tc>
          <w:tcPr>
            <w:tcW w:w="8788" w:type="dxa"/>
            <w:hideMark/>
          </w:tcPr>
          <w:p w14:paraId="4AF1D4B9" w14:textId="77777777" w:rsidR="00B56D67" w:rsidRPr="00795D5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A7A8A7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A1E8EC3" w14:textId="77777777" w:rsidR="00B56D67" w:rsidRDefault="00B56D67" w:rsidP="00235AD5">
            <w:pPr>
              <w:rPr>
                <w:rFonts w:ascii="Times New Roman" w:hAnsi="Times New Roman" w:cs="Times New Roman"/>
                <w:sz w:val="24"/>
                <w:szCs w:val="24"/>
              </w:rPr>
            </w:pPr>
          </w:p>
        </w:tc>
      </w:tr>
      <w:tr w:rsidR="00B56D67" w14:paraId="2A51CA4F" w14:textId="77777777" w:rsidTr="00546A31">
        <w:tc>
          <w:tcPr>
            <w:tcW w:w="2126" w:type="dxa"/>
            <w:vMerge w:val="restart"/>
            <w:hideMark/>
          </w:tcPr>
          <w:p w14:paraId="2562ECC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Направления эволюционного процесса</w:t>
            </w:r>
          </w:p>
        </w:tc>
        <w:tc>
          <w:tcPr>
            <w:tcW w:w="8788" w:type="dxa"/>
            <w:hideMark/>
          </w:tcPr>
          <w:p w14:paraId="5F221D80" w14:textId="445E5432"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Биологический прогресс и биологический регресс и их характеристики. А.Н. Северцев. И.И. Шмальгаузен. Ароморфозы и их роль в эволюции. Идиоадаптации и их роль в улучшении </w:t>
            </w:r>
            <w:r w:rsidR="00E57271">
              <w:rPr>
                <w:rFonts w:ascii="Times New Roman" w:hAnsi="Times New Roman" w:cs="Times New Roman"/>
                <w:sz w:val="24"/>
                <w:szCs w:val="24"/>
              </w:rPr>
              <w:t>г</w:t>
            </w:r>
            <w:r>
              <w:rPr>
                <w:rFonts w:ascii="Times New Roman" w:hAnsi="Times New Roman" w:cs="Times New Roman"/>
                <w:sz w:val="24"/>
                <w:szCs w:val="24"/>
              </w:rPr>
              <w:t>еографии</w:t>
            </w:r>
            <w:r w:rsidR="00E57271">
              <w:rPr>
                <w:rFonts w:ascii="Times New Roman" w:hAnsi="Times New Roman" w:cs="Times New Roman"/>
                <w:sz w:val="24"/>
                <w:szCs w:val="24"/>
              </w:rPr>
              <w:t xml:space="preserve"> </w:t>
            </w:r>
            <w:proofErr w:type="spellStart"/>
            <w:r w:rsidR="00E57271">
              <w:rPr>
                <w:rFonts w:ascii="Times New Roman" w:hAnsi="Times New Roman" w:cs="Times New Roman"/>
                <w:sz w:val="24"/>
                <w:szCs w:val="24"/>
              </w:rPr>
              <w:t>ц</w:t>
            </w:r>
            <w:r>
              <w:rPr>
                <w:rFonts w:ascii="Times New Roman" w:hAnsi="Times New Roman" w:cs="Times New Roman"/>
                <w:sz w:val="24"/>
                <w:szCs w:val="24"/>
              </w:rPr>
              <w:t>ености</w:t>
            </w:r>
            <w:proofErr w:type="spellEnd"/>
            <w:r>
              <w:rPr>
                <w:rFonts w:ascii="Times New Roman" w:hAnsi="Times New Roman" w:cs="Times New Roman"/>
                <w:sz w:val="24"/>
                <w:szCs w:val="24"/>
              </w:rPr>
              <w:t xml:space="preserve"> к среде обитания. Общая дегенерация и ее роль в поиске новой среды обитания и расселении организмов. Соотношение путей эволюции. Типы эволюционных изменений: параллелизм, конвергенция, дивергенция.</w:t>
            </w:r>
          </w:p>
        </w:tc>
        <w:tc>
          <w:tcPr>
            <w:tcW w:w="1418" w:type="dxa"/>
            <w:hideMark/>
          </w:tcPr>
          <w:p w14:paraId="3AD2B2D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124B3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0236E78" w14:textId="6E0593E0" w:rsidR="00B56D67" w:rsidRDefault="00B56D67" w:rsidP="00235AD5">
            <w:pPr>
              <w:pStyle w:val="a3"/>
              <w:ind w:left="0"/>
              <w:jc w:val="center"/>
              <w:rPr>
                <w:rFonts w:ascii="Times New Roman" w:hAnsi="Times New Roman" w:cs="Times New Roman"/>
                <w:sz w:val="24"/>
                <w:szCs w:val="24"/>
              </w:rPr>
            </w:pPr>
          </w:p>
        </w:tc>
      </w:tr>
      <w:tr w:rsidR="00B56D67" w14:paraId="1FD43DA9" w14:textId="77777777" w:rsidTr="00546A31">
        <w:tc>
          <w:tcPr>
            <w:tcW w:w="2126" w:type="dxa"/>
            <w:vMerge/>
            <w:hideMark/>
          </w:tcPr>
          <w:p w14:paraId="1ECB14F0" w14:textId="77777777" w:rsidR="00B56D67" w:rsidRDefault="00B56D67" w:rsidP="00235AD5">
            <w:pPr>
              <w:rPr>
                <w:rFonts w:ascii="Times New Roman" w:hAnsi="Times New Roman" w:cs="Times New Roman"/>
                <w:sz w:val="24"/>
                <w:szCs w:val="24"/>
              </w:rPr>
            </w:pPr>
          </w:p>
        </w:tc>
        <w:tc>
          <w:tcPr>
            <w:tcW w:w="8788" w:type="dxa"/>
            <w:hideMark/>
          </w:tcPr>
          <w:p w14:paraId="6FEF05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3FB939B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Письменно зафиксировать в тетради примеры ароморфозов, идиоадаптаций, дегенераций (в виде таблицы или схемы).</w:t>
            </w:r>
          </w:p>
        </w:tc>
        <w:tc>
          <w:tcPr>
            <w:tcW w:w="1418" w:type="dxa"/>
            <w:hideMark/>
          </w:tcPr>
          <w:p w14:paraId="3FE86ED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2F1C30A" w14:textId="77777777" w:rsidR="00B56D67" w:rsidRDefault="00B56D67" w:rsidP="00235AD5">
            <w:pPr>
              <w:rPr>
                <w:rFonts w:ascii="Times New Roman" w:hAnsi="Times New Roman" w:cs="Times New Roman"/>
                <w:sz w:val="24"/>
                <w:szCs w:val="24"/>
              </w:rPr>
            </w:pPr>
          </w:p>
        </w:tc>
      </w:tr>
      <w:tr w:rsidR="00B56D67" w14:paraId="19F1B08F" w14:textId="77777777" w:rsidTr="00546A31">
        <w:tc>
          <w:tcPr>
            <w:tcW w:w="2126" w:type="dxa"/>
            <w:vMerge w:val="restart"/>
            <w:hideMark/>
          </w:tcPr>
          <w:p w14:paraId="2C4E4CD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Зарождение жизни, биохимическая теория А.И. Опарина</w:t>
            </w:r>
          </w:p>
        </w:tc>
        <w:tc>
          <w:tcPr>
            <w:tcW w:w="8788" w:type="dxa"/>
            <w:hideMark/>
          </w:tcPr>
          <w:p w14:paraId="52E7BDA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Гипотезы о происхождении жизни: креационизм, самопроизвольное зарождение, панспермии, абиогенная, биогенная, стационарная, биохимическая  А.И. Опарина. Химическая ветвь эволюции углеродсодержащих белков. Появление </w:t>
            </w:r>
            <w:proofErr w:type="spellStart"/>
            <w:r>
              <w:rPr>
                <w:rFonts w:ascii="Times New Roman" w:hAnsi="Times New Roman" w:cs="Times New Roman"/>
                <w:sz w:val="24"/>
                <w:szCs w:val="24"/>
              </w:rPr>
              <w:t>коацервантов</w:t>
            </w:r>
            <w:proofErr w:type="spellEnd"/>
            <w:r>
              <w:rPr>
                <w:rFonts w:ascii="Times New Roman" w:hAnsi="Times New Roman" w:cs="Times New Roman"/>
                <w:sz w:val="24"/>
                <w:szCs w:val="24"/>
              </w:rPr>
              <w:t xml:space="preserve"> в первичном океане. Характеристика процессов жизнедеятельности </w:t>
            </w:r>
            <w:proofErr w:type="spellStart"/>
            <w:r>
              <w:rPr>
                <w:rFonts w:ascii="Times New Roman" w:hAnsi="Times New Roman" w:cs="Times New Roman"/>
                <w:sz w:val="24"/>
                <w:szCs w:val="24"/>
              </w:rPr>
              <w:t>коацервантов</w:t>
            </w:r>
            <w:proofErr w:type="spellEnd"/>
            <w:r>
              <w:rPr>
                <w:rFonts w:ascii="Times New Roman" w:hAnsi="Times New Roman" w:cs="Times New Roman"/>
                <w:sz w:val="24"/>
                <w:szCs w:val="24"/>
              </w:rPr>
              <w:t xml:space="preserve">. Становление </w:t>
            </w:r>
            <w:proofErr w:type="spellStart"/>
            <w:r>
              <w:rPr>
                <w:rFonts w:ascii="Times New Roman" w:hAnsi="Times New Roman" w:cs="Times New Roman"/>
                <w:sz w:val="24"/>
                <w:szCs w:val="24"/>
              </w:rPr>
              <w:t>пробионтов</w:t>
            </w:r>
            <w:proofErr w:type="spellEnd"/>
            <w:r>
              <w:rPr>
                <w:rFonts w:ascii="Times New Roman" w:hAnsi="Times New Roman" w:cs="Times New Roman"/>
                <w:sz w:val="24"/>
                <w:szCs w:val="24"/>
              </w:rPr>
              <w:t xml:space="preserve">. Три положения теории А.И, Опарина. Эксперименты Стенли Миллера в подтверждение биохимической теории. Современные представления о зарождении жизни: гипотезы </w:t>
            </w:r>
            <w:proofErr w:type="spellStart"/>
            <w:r>
              <w:rPr>
                <w:rFonts w:ascii="Times New Roman" w:hAnsi="Times New Roman" w:cs="Times New Roman"/>
                <w:sz w:val="24"/>
                <w:szCs w:val="24"/>
              </w:rPr>
              <w:t>голобиоза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генобиоза</w:t>
            </w:r>
            <w:proofErr w:type="spellEnd"/>
            <w:r>
              <w:rPr>
                <w:rFonts w:ascii="Times New Roman" w:hAnsi="Times New Roman" w:cs="Times New Roman"/>
                <w:sz w:val="24"/>
                <w:szCs w:val="24"/>
              </w:rPr>
              <w:t>, симбиотическая, современная (РНК, белок, ДНК).</w:t>
            </w:r>
          </w:p>
        </w:tc>
        <w:tc>
          <w:tcPr>
            <w:tcW w:w="1418" w:type="dxa"/>
          </w:tcPr>
          <w:p w14:paraId="1F62D9A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E3620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E44A16D" w14:textId="77777777" w:rsidR="00B56D67" w:rsidRDefault="00B56D67" w:rsidP="00235AD5">
            <w:pPr>
              <w:pStyle w:val="a3"/>
              <w:ind w:left="0"/>
              <w:jc w:val="center"/>
              <w:rPr>
                <w:rFonts w:ascii="Times New Roman" w:hAnsi="Times New Roman" w:cs="Times New Roman"/>
                <w:sz w:val="24"/>
                <w:szCs w:val="24"/>
              </w:rPr>
            </w:pPr>
          </w:p>
        </w:tc>
      </w:tr>
      <w:tr w:rsidR="00B56D67" w14:paraId="5758095D" w14:textId="77777777" w:rsidTr="00546A31">
        <w:tc>
          <w:tcPr>
            <w:tcW w:w="2126" w:type="dxa"/>
            <w:vMerge/>
            <w:hideMark/>
          </w:tcPr>
          <w:p w14:paraId="680F2F3F" w14:textId="77777777" w:rsidR="00B56D67" w:rsidRDefault="00B56D67" w:rsidP="00235AD5">
            <w:pPr>
              <w:rPr>
                <w:rFonts w:ascii="Times New Roman" w:hAnsi="Times New Roman" w:cs="Times New Roman"/>
                <w:sz w:val="24"/>
                <w:szCs w:val="24"/>
              </w:rPr>
            </w:pPr>
          </w:p>
        </w:tc>
        <w:tc>
          <w:tcPr>
            <w:tcW w:w="8788" w:type="dxa"/>
            <w:hideMark/>
          </w:tcPr>
          <w:p w14:paraId="299460CD" w14:textId="77777777" w:rsidR="00B56D67" w:rsidRPr="00065766"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3C5254F1"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Устные сообщения по темам: биография А.И. Опарина, многообразие гипотез зарождения жизни на Земле, доказательства С. Миллера в пользу теории Опарина о зарождении жизни в океане.</w:t>
            </w:r>
          </w:p>
          <w:p w14:paraId="3D916B6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Свободное воспроизведение слов «</w:t>
            </w:r>
            <w:proofErr w:type="spellStart"/>
            <w:r>
              <w:rPr>
                <w:rFonts w:ascii="Times New Roman" w:hAnsi="Times New Roman" w:cs="Times New Roman"/>
                <w:sz w:val="24"/>
                <w:szCs w:val="24"/>
              </w:rPr>
              <w:t>коацервант</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пробионт</w:t>
            </w:r>
            <w:proofErr w:type="spellEnd"/>
            <w:r>
              <w:rPr>
                <w:rFonts w:ascii="Times New Roman" w:hAnsi="Times New Roman" w:cs="Times New Roman"/>
                <w:sz w:val="24"/>
                <w:szCs w:val="24"/>
              </w:rPr>
              <w:t>», «биохимическая теория эволюции».</w:t>
            </w:r>
          </w:p>
        </w:tc>
        <w:tc>
          <w:tcPr>
            <w:tcW w:w="1418" w:type="dxa"/>
            <w:hideMark/>
          </w:tcPr>
          <w:p w14:paraId="0ED3388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43" w:type="dxa"/>
            <w:vMerge/>
            <w:hideMark/>
          </w:tcPr>
          <w:p w14:paraId="582D27AD" w14:textId="77777777" w:rsidR="00B56D67" w:rsidRDefault="00B56D67" w:rsidP="00235AD5">
            <w:pPr>
              <w:rPr>
                <w:rFonts w:ascii="Times New Roman" w:hAnsi="Times New Roman" w:cs="Times New Roman"/>
                <w:sz w:val="24"/>
                <w:szCs w:val="24"/>
              </w:rPr>
            </w:pPr>
          </w:p>
        </w:tc>
      </w:tr>
      <w:tr w:rsidR="00B56D67" w14:paraId="231E8B61" w14:textId="77777777" w:rsidTr="00546A31">
        <w:tc>
          <w:tcPr>
            <w:tcW w:w="2126" w:type="dxa"/>
            <w:vMerge w:val="restart"/>
            <w:hideMark/>
          </w:tcPr>
          <w:p w14:paraId="676C15B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Развитие жизни в палеозое</w:t>
            </w:r>
          </w:p>
        </w:tc>
        <w:tc>
          <w:tcPr>
            <w:tcW w:w="8788" w:type="dxa"/>
            <w:hideMark/>
          </w:tcPr>
          <w:p w14:paraId="388AF5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Геохронологическая таблица: эоны, эры, периоды, века. Эоны скрытой жизни: криптозой и фанерозой. Развитие жизни в раннем палеозое: кембрии, ордовике, силуре. Развитие жизни в позднем палеозое: девон (век рыб), карбон (век плаунов, хвощей, папоротников), </w:t>
            </w:r>
            <w:proofErr w:type="spellStart"/>
            <w:r>
              <w:rPr>
                <w:rFonts w:ascii="Times New Roman" w:hAnsi="Times New Roman" w:cs="Times New Roman"/>
                <w:sz w:val="24"/>
                <w:szCs w:val="24"/>
              </w:rPr>
              <w:t>пермь</w:t>
            </w:r>
            <w:proofErr w:type="spellEnd"/>
            <w:r>
              <w:rPr>
                <w:rFonts w:ascii="Times New Roman" w:hAnsi="Times New Roman" w:cs="Times New Roman"/>
                <w:sz w:val="24"/>
                <w:szCs w:val="24"/>
              </w:rPr>
              <w:t xml:space="preserve"> (век ящуров).</w:t>
            </w:r>
          </w:p>
        </w:tc>
        <w:tc>
          <w:tcPr>
            <w:tcW w:w="1418" w:type="dxa"/>
            <w:hideMark/>
          </w:tcPr>
          <w:p w14:paraId="45F9741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AB590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DE847FE" w14:textId="35D9297B"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ПК 3.3</w:t>
            </w:r>
          </w:p>
        </w:tc>
      </w:tr>
      <w:tr w:rsidR="00B56D67" w14:paraId="74EAF1C9" w14:textId="77777777" w:rsidTr="00546A31">
        <w:tc>
          <w:tcPr>
            <w:tcW w:w="2126" w:type="dxa"/>
            <w:vMerge/>
            <w:hideMark/>
          </w:tcPr>
          <w:p w14:paraId="65D5D33D" w14:textId="77777777" w:rsidR="00B56D67" w:rsidRDefault="00B56D67" w:rsidP="00235AD5">
            <w:pPr>
              <w:rPr>
                <w:rFonts w:ascii="Times New Roman" w:hAnsi="Times New Roman" w:cs="Times New Roman"/>
                <w:sz w:val="24"/>
                <w:szCs w:val="24"/>
              </w:rPr>
            </w:pPr>
          </w:p>
        </w:tc>
        <w:tc>
          <w:tcPr>
            <w:tcW w:w="8788" w:type="dxa"/>
            <w:hideMark/>
          </w:tcPr>
          <w:p w14:paraId="344EF90A" w14:textId="77777777" w:rsidR="00E55CE9" w:rsidRDefault="00E57271" w:rsidP="00235AD5">
            <w:pPr>
              <w:rPr>
                <w:rFonts w:ascii="Times New Roman" w:hAnsi="Times New Roman" w:cs="Times New Roman"/>
                <w:sz w:val="24"/>
                <w:szCs w:val="28"/>
              </w:rPr>
            </w:pPr>
            <w:r w:rsidRPr="00E55CE9">
              <w:rPr>
                <w:rFonts w:ascii="Times New Roman" w:hAnsi="Times New Roman" w:cs="Times New Roman"/>
                <w:b/>
                <w:bCs/>
                <w:iCs/>
                <w:sz w:val="24"/>
                <w:szCs w:val="24"/>
              </w:rPr>
              <w:t xml:space="preserve">Профессионально-ориентированное содержание учебного </w:t>
            </w:r>
            <w:r w:rsidR="00E55CE9" w:rsidRPr="00E55CE9">
              <w:rPr>
                <w:rFonts w:ascii="Times New Roman" w:hAnsi="Times New Roman" w:cs="Times New Roman"/>
                <w:b/>
                <w:bCs/>
                <w:iCs/>
                <w:sz w:val="24"/>
                <w:szCs w:val="24"/>
              </w:rPr>
              <w:t>материала</w:t>
            </w:r>
            <w:r w:rsidR="00B56D67">
              <w:rPr>
                <w:rFonts w:ascii="Times New Roman" w:hAnsi="Times New Roman" w:cs="Times New Roman"/>
                <w:i/>
                <w:sz w:val="24"/>
                <w:szCs w:val="24"/>
              </w:rPr>
              <w:t>:</w:t>
            </w:r>
            <w:r w:rsidR="00B56D67">
              <w:rPr>
                <w:rFonts w:ascii="Times New Roman" w:hAnsi="Times New Roman" w:cs="Times New Roman"/>
                <w:sz w:val="24"/>
                <w:szCs w:val="28"/>
              </w:rPr>
              <w:t xml:space="preserve"> </w:t>
            </w:r>
          </w:p>
          <w:p w14:paraId="7921EC39" w14:textId="0FD08498" w:rsidR="00B56D67" w:rsidRDefault="00B56D67" w:rsidP="00E55CE9">
            <w:pPr>
              <w:rPr>
                <w:rFonts w:ascii="Times New Roman" w:hAnsi="Times New Roman" w:cs="Times New Roman"/>
                <w:sz w:val="24"/>
                <w:szCs w:val="24"/>
              </w:rPr>
            </w:pPr>
            <w:r>
              <w:rPr>
                <w:rFonts w:ascii="Times New Roman" w:hAnsi="Times New Roman" w:cs="Times New Roman"/>
                <w:sz w:val="24"/>
                <w:szCs w:val="28"/>
              </w:rPr>
              <w:t xml:space="preserve">изучение материала по </w:t>
            </w:r>
            <w:r>
              <w:rPr>
                <w:rFonts w:ascii="Times New Roman" w:hAnsi="Times New Roman" w:cs="Times New Roman"/>
                <w:sz w:val="24"/>
                <w:szCs w:val="24"/>
              </w:rPr>
              <w:t xml:space="preserve">архейской эре, протерозойской эре, палеозойской эре, периодам кембрия, ордовика, </w:t>
            </w:r>
            <w:proofErr w:type="spellStart"/>
            <w:r>
              <w:rPr>
                <w:rFonts w:ascii="Times New Roman" w:hAnsi="Times New Roman" w:cs="Times New Roman"/>
                <w:sz w:val="24"/>
                <w:szCs w:val="24"/>
              </w:rPr>
              <w:t>селура</w:t>
            </w:r>
            <w:proofErr w:type="spellEnd"/>
            <w:r>
              <w:rPr>
                <w:rFonts w:ascii="Times New Roman" w:hAnsi="Times New Roman" w:cs="Times New Roman"/>
                <w:sz w:val="24"/>
                <w:szCs w:val="24"/>
              </w:rPr>
              <w:t>, девона, карбона, перми.</w:t>
            </w:r>
          </w:p>
        </w:tc>
        <w:tc>
          <w:tcPr>
            <w:tcW w:w="1418" w:type="dxa"/>
            <w:hideMark/>
          </w:tcPr>
          <w:p w14:paraId="25703DD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E015A1D" w14:textId="77777777" w:rsidR="00B56D67" w:rsidRDefault="00B56D67" w:rsidP="00235AD5">
            <w:pPr>
              <w:rPr>
                <w:rFonts w:ascii="Times New Roman" w:hAnsi="Times New Roman" w:cs="Times New Roman"/>
                <w:sz w:val="24"/>
                <w:szCs w:val="24"/>
              </w:rPr>
            </w:pPr>
          </w:p>
        </w:tc>
      </w:tr>
      <w:tr w:rsidR="00B56D67" w14:paraId="44DE4419" w14:textId="77777777" w:rsidTr="00546A31">
        <w:tc>
          <w:tcPr>
            <w:tcW w:w="2126" w:type="dxa"/>
            <w:vMerge w:val="restart"/>
            <w:hideMark/>
          </w:tcPr>
          <w:p w14:paraId="744A91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Развитие жизни в мезозое</w:t>
            </w:r>
          </w:p>
        </w:tc>
        <w:tc>
          <w:tcPr>
            <w:tcW w:w="8788" w:type="dxa"/>
            <w:hideMark/>
          </w:tcPr>
          <w:p w14:paraId="6BB8C6C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Век расцвета и исчезновения динозавров. Триас: ихтиозавры, гаттерии. Юра: стегозавры, бронтозавры, археоптерикс. Мел: плезиозавры, птеранодоны, </w:t>
            </w:r>
            <w:proofErr w:type="spellStart"/>
            <w:r>
              <w:rPr>
                <w:rFonts w:ascii="Times New Roman" w:hAnsi="Times New Roman" w:cs="Times New Roman"/>
                <w:sz w:val="24"/>
                <w:szCs w:val="24"/>
              </w:rPr>
              <w:t>стиракозавры</w:t>
            </w:r>
            <w:proofErr w:type="spellEnd"/>
            <w:r>
              <w:rPr>
                <w:rFonts w:ascii="Times New Roman" w:hAnsi="Times New Roman" w:cs="Times New Roman"/>
                <w:sz w:val="24"/>
                <w:szCs w:val="24"/>
              </w:rPr>
              <w:t>, покрытосеменные растения (расцвел первый цветок). Развитие жизни в кайнозое. Палеоген (расцвет млекопитающих), неоген (расцвет обезьян), антропоген (появление и эволюция человека).</w:t>
            </w:r>
          </w:p>
        </w:tc>
        <w:tc>
          <w:tcPr>
            <w:tcW w:w="1418" w:type="dxa"/>
            <w:hideMark/>
          </w:tcPr>
          <w:p w14:paraId="2AADA5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2DA80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BB41F5" w14:textId="0502D86C" w:rsidR="00B56D67" w:rsidRDefault="00B56D67" w:rsidP="00235AD5">
            <w:pPr>
              <w:pStyle w:val="a3"/>
              <w:ind w:left="0"/>
              <w:jc w:val="center"/>
              <w:rPr>
                <w:rFonts w:ascii="Times New Roman" w:hAnsi="Times New Roman" w:cs="Times New Roman"/>
                <w:sz w:val="24"/>
                <w:szCs w:val="24"/>
              </w:rPr>
            </w:pPr>
          </w:p>
        </w:tc>
      </w:tr>
      <w:tr w:rsidR="00B56D67" w14:paraId="270FF037" w14:textId="77777777" w:rsidTr="00546A31">
        <w:tc>
          <w:tcPr>
            <w:tcW w:w="2126" w:type="dxa"/>
            <w:vMerge/>
            <w:hideMark/>
          </w:tcPr>
          <w:p w14:paraId="1DE742BC" w14:textId="77777777" w:rsidR="00B56D67" w:rsidRDefault="00B56D67" w:rsidP="00235AD5">
            <w:pPr>
              <w:rPr>
                <w:rFonts w:ascii="Times New Roman" w:hAnsi="Times New Roman" w:cs="Times New Roman"/>
                <w:sz w:val="24"/>
                <w:szCs w:val="24"/>
              </w:rPr>
            </w:pPr>
          </w:p>
        </w:tc>
        <w:tc>
          <w:tcPr>
            <w:tcW w:w="8788" w:type="dxa"/>
            <w:hideMark/>
          </w:tcPr>
          <w:p w14:paraId="4BF7DCF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w:t>
            </w:r>
            <w:r>
              <w:rPr>
                <w:rFonts w:ascii="Times New Roman" w:hAnsi="Times New Roman" w:cs="Times New Roman"/>
                <w:sz w:val="24"/>
                <w:szCs w:val="24"/>
              </w:rPr>
              <w:t>учение материала по теме.</w:t>
            </w:r>
          </w:p>
          <w:p w14:paraId="7EE5ED0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Письменный конспект по мезозойской эре, периодам триас, юра, мел, кайнозойской эре, периодам палеоген, неоген, антропоген.</w:t>
            </w:r>
          </w:p>
        </w:tc>
        <w:tc>
          <w:tcPr>
            <w:tcW w:w="1418" w:type="dxa"/>
            <w:hideMark/>
          </w:tcPr>
          <w:p w14:paraId="55C380A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2AA530" w14:textId="77777777" w:rsidR="00B56D67" w:rsidRDefault="00B56D67" w:rsidP="00235AD5">
            <w:pPr>
              <w:rPr>
                <w:rFonts w:ascii="Times New Roman" w:hAnsi="Times New Roman" w:cs="Times New Roman"/>
                <w:sz w:val="24"/>
                <w:szCs w:val="24"/>
              </w:rPr>
            </w:pPr>
          </w:p>
        </w:tc>
      </w:tr>
      <w:tr w:rsidR="00B56D67" w14:paraId="3B5E92CC" w14:textId="77777777" w:rsidTr="00546A31">
        <w:tc>
          <w:tcPr>
            <w:tcW w:w="2126" w:type="dxa"/>
            <w:vMerge w:val="restart"/>
            <w:hideMark/>
          </w:tcPr>
          <w:p w14:paraId="297F364A"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15. </w:t>
            </w:r>
            <w:r w:rsidRPr="00977B06">
              <w:rPr>
                <w:rFonts w:ascii="Times New Roman" w:hAnsi="Times New Roman" w:cs="Times New Roman"/>
                <w:b/>
                <w:sz w:val="24"/>
                <w:szCs w:val="24"/>
              </w:rPr>
              <w:t>Доказательства происхождения человека от обезьян</w:t>
            </w:r>
          </w:p>
        </w:tc>
        <w:tc>
          <w:tcPr>
            <w:tcW w:w="8788" w:type="dxa"/>
            <w:hideMark/>
          </w:tcPr>
          <w:p w14:paraId="1052733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Положение человека в системе животного мира (царство, </w:t>
            </w:r>
            <w:proofErr w:type="spellStart"/>
            <w:r>
              <w:rPr>
                <w:rFonts w:ascii="Times New Roman" w:hAnsi="Times New Roman" w:cs="Times New Roman"/>
                <w:sz w:val="24"/>
                <w:szCs w:val="24"/>
              </w:rPr>
              <w:t>подцарство</w:t>
            </w:r>
            <w:proofErr w:type="spellEnd"/>
            <w:r>
              <w:rPr>
                <w:rFonts w:ascii="Times New Roman" w:hAnsi="Times New Roman" w:cs="Times New Roman"/>
                <w:sz w:val="24"/>
                <w:szCs w:val="24"/>
              </w:rPr>
              <w:t xml:space="preserve">, тип, класс, род, семейство, вид). Царство Животные, </w:t>
            </w:r>
            <w:proofErr w:type="spellStart"/>
            <w:r>
              <w:rPr>
                <w:rFonts w:ascii="Times New Roman" w:hAnsi="Times New Roman" w:cs="Times New Roman"/>
                <w:sz w:val="24"/>
                <w:szCs w:val="24"/>
              </w:rPr>
              <w:t>Подцарство</w:t>
            </w:r>
            <w:proofErr w:type="spellEnd"/>
            <w:r>
              <w:rPr>
                <w:rFonts w:ascii="Times New Roman" w:hAnsi="Times New Roman" w:cs="Times New Roman"/>
                <w:sz w:val="24"/>
                <w:szCs w:val="24"/>
              </w:rPr>
              <w:t xml:space="preserve"> Многоклеточные, Тип Хордовые, Подтип Позвоночные, Класс Млекопитающие, подкласс Плацентарные, отряд Приматы, подотряд Человекообразные, семейство Гоминиды, род Человек, вид </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Homo</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0592F">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sapiens</w:t>
            </w:r>
            <w:proofErr w:type="spellEnd"/>
            <w:r w:rsidRPr="00E0592F">
              <w:rPr>
                <w:rFonts w:ascii="Times New Roman" w:hAnsi="Times New Roman" w:cs="Times New Roman"/>
                <w:sz w:val="24"/>
                <w:szCs w:val="24"/>
              </w:rPr>
              <w:t xml:space="preserve">. </w:t>
            </w:r>
            <w:r>
              <w:rPr>
                <w:rFonts w:ascii="Times New Roman" w:hAnsi="Times New Roman" w:cs="Times New Roman"/>
                <w:sz w:val="24"/>
                <w:szCs w:val="24"/>
              </w:rPr>
              <w:t>Доказательства происхождения человека от гоминид: морфологические, сравнительно-анатомические, эмбриональные, цитогенетические, молекулярно-биологические, этологические, палеонтологические. Атавизмы, рудименты.</w:t>
            </w:r>
          </w:p>
        </w:tc>
        <w:tc>
          <w:tcPr>
            <w:tcW w:w="1418" w:type="dxa"/>
            <w:hideMark/>
          </w:tcPr>
          <w:p w14:paraId="461B305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36CB41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C1A6342" w14:textId="724C474A" w:rsidR="00B56D67" w:rsidRDefault="00B56D67" w:rsidP="00235AD5">
            <w:pPr>
              <w:pStyle w:val="a3"/>
              <w:ind w:left="0"/>
              <w:jc w:val="center"/>
              <w:rPr>
                <w:rFonts w:ascii="Times New Roman" w:hAnsi="Times New Roman" w:cs="Times New Roman"/>
                <w:sz w:val="24"/>
                <w:szCs w:val="24"/>
              </w:rPr>
            </w:pPr>
          </w:p>
        </w:tc>
      </w:tr>
      <w:tr w:rsidR="00B56D67" w14:paraId="20C79A68" w14:textId="77777777" w:rsidTr="00546A31">
        <w:tc>
          <w:tcPr>
            <w:tcW w:w="2126" w:type="dxa"/>
            <w:vMerge/>
            <w:hideMark/>
          </w:tcPr>
          <w:p w14:paraId="36328250" w14:textId="77777777" w:rsidR="00B56D67" w:rsidRDefault="00B56D67" w:rsidP="00235AD5">
            <w:pPr>
              <w:rPr>
                <w:rFonts w:ascii="Times New Roman" w:hAnsi="Times New Roman" w:cs="Times New Roman"/>
                <w:b/>
                <w:sz w:val="24"/>
                <w:szCs w:val="24"/>
              </w:rPr>
            </w:pPr>
          </w:p>
        </w:tc>
        <w:tc>
          <w:tcPr>
            <w:tcW w:w="8788" w:type="dxa"/>
            <w:hideMark/>
          </w:tcPr>
          <w:p w14:paraId="4ABE079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8"/>
              </w:rPr>
              <w:t xml:space="preserve">изучение </w:t>
            </w:r>
            <w:r>
              <w:rPr>
                <w:rFonts w:ascii="Times New Roman" w:hAnsi="Times New Roman" w:cs="Times New Roman"/>
                <w:sz w:val="24"/>
                <w:szCs w:val="24"/>
              </w:rPr>
              <w:t>материала по теме.</w:t>
            </w:r>
          </w:p>
          <w:p w14:paraId="7736CFA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 xml:space="preserve">Составить полную схему систематического положения человека: </w:t>
            </w:r>
            <w:proofErr w:type="spellStart"/>
            <w:r>
              <w:rPr>
                <w:rFonts w:ascii="Times New Roman" w:hAnsi="Times New Roman" w:cs="Times New Roman"/>
                <w:sz w:val="24"/>
                <w:szCs w:val="24"/>
              </w:rPr>
              <w:t>надцарство</w:t>
            </w:r>
            <w:proofErr w:type="spellEnd"/>
            <w:r>
              <w:rPr>
                <w:rFonts w:ascii="Times New Roman" w:hAnsi="Times New Roman" w:cs="Times New Roman"/>
                <w:sz w:val="24"/>
                <w:szCs w:val="24"/>
              </w:rPr>
              <w:t>, царство, тип, класс, род, семейство, вид</w:t>
            </w:r>
          </w:p>
        </w:tc>
        <w:tc>
          <w:tcPr>
            <w:tcW w:w="1418" w:type="dxa"/>
            <w:hideMark/>
          </w:tcPr>
          <w:p w14:paraId="0CC812C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2862F0A" w14:textId="77777777" w:rsidR="00B56D67" w:rsidRDefault="00B56D67" w:rsidP="00235AD5">
            <w:pPr>
              <w:rPr>
                <w:rFonts w:ascii="Times New Roman" w:hAnsi="Times New Roman" w:cs="Times New Roman"/>
                <w:sz w:val="24"/>
                <w:szCs w:val="24"/>
              </w:rPr>
            </w:pPr>
          </w:p>
        </w:tc>
      </w:tr>
      <w:tr w:rsidR="00B56D67" w14:paraId="79C072AB" w14:textId="77777777" w:rsidTr="00546A31">
        <w:tc>
          <w:tcPr>
            <w:tcW w:w="2126" w:type="dxa"/>
            <w:vMerge w:val="restart"/>
            <w:hideMark/>
          </w:tcPr>
          <w:p w14:paraId="247B405B"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16. </w:t>
            </w:r>
            <w:r w:rsidRPr="00977B06">
              <w:rPr>
                <w:rFonts w:ascii="Times New Roman" w:hAnsi="Times New Roman" w:cs="Times New Roman"/>
                <w:b/>
                <w:sz w:val="24"/>
                <w:szCs w:val="24"/>
              </w:rPr>
              <w:t xml:space="preserve">Предки человека: австралопитеки, </w:t>
            </w:r>
            <w:r>
              <w:rPr>
                <w:rFonts w:ascii="Times New Roman" w:hAnsi="Times New Roman" w:cs="Times New Roman"/>
                <w:b/>
                <w:sz w:val="24"/>
                <w:szCs w:val="24"/>
              </w:rPr>
              <w:pgNum/>
            </w:r>
            <w:proofErr w:type="spellStart"/>
            <w:r>
              <w:rPr>
                <w:rFonts w:ascii="Times New Roman" w:hAnsi="Times New Roman" w:cs="Times New Roman"/>
                <w:b/>
                <w:sz w:val="24"/>
                <w:szCs w:val="24"/>
              </w:rPr>
              <w:t>еогр</w:t>
            </w:r>
            <w:r w:rsidRPr="00977B06">
              <w:rPr>
                <w:rFonts w:ascii="Times New Roman" w:hAnsi="Times New Roman" w:cs="Times New Roman"/>
                <w:b/>
                <w:sz w:val="24"/>
                <w:szCs w:val="24"/>
              </w:rPr>
              <w:t>кантропы</w:t>
            </w:r>
            <w:proofErr w:type="spellEnd"/>
          </w:p>
        </w:tc>
        <w:tc>
          <w:tcPr>
            <w:tcW w:w="8788" w:type="dxa"/>
            <w:hideMark/>
          </w:tcPr>
          <w:p w14:paraId="27609BDB"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Описание дриопитеков (внешний вид, перемещение в пространстве, питание, жизнедеятельность), австралопитеки (Могучий, Афарский), человек умелый (первые орудия труда), питекантроп (внешний вид, жилища, орудия труда, охота на животных).</w:t>
            </w:r>
          </w:p>
        </w:tc>
        <w:tc>
          <w:tcPr>
            <w:tcW w:w="1418" w:type="dxa"/>
            <w:hideMark/>
          </w:tcPr>
          <w:p w14:paraId="4047EE4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28486F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28C41AE" w14:textId="7357C7B5" w:rsidR="00B56D67" w:rsidRDefault="00B56D67" w:rsidP="00235AD5">
            <w:pPr>
              <w:pStyle w:val="a3"/>
              <w:ind w:left="0"/>
              <w:jc w:val="center"/>
              <w:rPr>
                <w:rFonts w:ascii="Times New Roman" w:hAnsi="Times New Roman" w:cs="Times New Roman"/>
                <w:sz w:val="24"/>
                <w:szCs w:val="24"/>
              </w:rPr>
            </w:pPr>
          </w:p>
        </w:tc>
      </w:tr>
      <w:tr w:rsidR="00B56D67" w14:paraId="65D02461" w14:textId="77777777" w:rsidTr="00546A31">
        <w:tc>
          <w:tcPr>
            <w:tcW w:w="2126" w:type="dxa"/>
            <w:vMerge/>
            <w:hideMark/>
          </w:tcPr>
          <w:p w14:paraId="66FC0EBE" w14:textId="77777777" w:rsidR="00B56D67" w:rsidRDefault="00B56D67" w:rsidP="00235AD5">
            <w:pPr>
              <w:rPr>
                <w:rFonts w:ascii="Times New Roman" w:hAnsi="Times New Roman" w:cs="Times New Roman"/>
                <w:b/>
                <w:sz w:val="24"/>
                <w:szCs w:val="24"/>
              </w:rPr>
            </w:pPr>
          </w:p>
        </w:tc>
        <w:tc>
          <w:tcPr>
            <w:tcW w:w="8788" w:type="dxa"/>
            <w:hideMark/>
          </w:tcPr>
          <w:p w14:paraId="6ECE7C57"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0285165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6B6971E" w14:textId="77777777" w:rsidR="00B56D67" w:rsidRDefault="00B56D67" w:rsidP="00235AD5">
            <w:pPr>
              <w:rPr>
                <w:rFonts w:ascii="Times New Roman" w:hAnsi="Times New Roman" w:cs="Times New Roman"/>
                <w:sz w:val="24"/>
                <w:szCs w:val="24"/>
              </w:rPr>
            </w:pPr>
          </w:p>
        </w:tc>
      </w:tr>
      <w:tr w:rsidR="00B56D67" w14:paraId="13D8A334" w14:textId="77777777" w:rsidTr="00546A31">
        <w:tc>
          <w:tcPr>
            <w:tcW w:w="2126" w:type="dxa"/>
            <w:vMerge w:val="restart"/>
            <w:hideMark/>
          </w:tcPr>
          <w:p w14:paraId="7D107CD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17. </w:t>
            </w:r>
            <w:r w:rsidRPr="00977B06">
              <w:rPr>
                <w:rFonts w:ascii="Times New Roman" w:hAnsi="Times New Roman" w:cs="Times New Roman"/>
                <w:b/>
                <w:sz w:val="24"/>
                <w:szCs w:val="24"/>
              </w:rPr>
              <w:t>Появ</w:t>
            </w:r>
            <w:r w:rsidRPr="00977B06">
              <w:rPr>
                <w:rFonts w:ascii="Times New Roman" w:hAnsi="Times New Roman" w:cs="Times New Roman"/>
                <w:b/>
                <w:sz w:val="24"/>
                <w:szCs w:val="24"/>
              </w:rPr>
              <w:lastRenderedPageBreak/>
              <w:t>ление на Земле человека разумного: неандертальцы, кроманьонцы</w:t>
            </w:r>
          </w:p>
        </w:tc>
        <w:tc>
          <w:tcPr>
            <w:tcW w:w="8788" w:type="dxa"/>
            <w:hideMark/>
          </w:tcPr>
          <w:p w14:paraId="7C9261FA" w14:textId="1301F7F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 xml:space="preserve">Неандертальский человек. Внешний вид (объем мозга), образ жизни, питание, </w:t>
            </w:r>
            <w:r>
              <w:rPr>
                <w:rFonts w:ascii="Times New Roman" w:hAnsi="Times New Roman" w:cs="Times New Roman"/>
                <w:sz w:val="24"/>
                <w:szCs w:val="24"/>
              </w:rPr>
              <w:lastRenderedPageBreak/>
              <w:t xml:space="preserve">огонь, жилища, культы, захоронения умерших, амулеты. Кроманьонцы. Внешний вид (объем мозга), орудия труда (копья, стрелы, </w:t>
            </w:r>
            <w:proofErr w:type="spellStart"/>
            <w:r>
              <w:rPr>
                <w:rFonts w:ascii="Times New Roman" w:hAnsi="Times New Roman" w:cs="Times New Roman"/>
                <w:sz w:val="24"/>
                <w:szCs w:val="24"/>
              </w:rPr>
              <w:t>горпуны</w:t>
            </w:r>
            <w:proofErr w:type="spellEnd"/>
            <w:r>
              <w:rPr>
                <w:rFonts w:ascii="Times New Roman" w:hAnsi="Times New Roman" w:cs="Times New Roman"/>
                <w:sz w:val="24"/>
                <w:szCs w:val="24"/>
              </w:rPr>
              <w:t xml:space="preserve">, иглы), музыкальные инструменты (костяная дудочка), пещерные росписи, скульптуры, лунный календарь, первые </w:t>
            </w:r>
            <w:proofErr w:type="spellStart"/>
            <w:r w:rsidR="00E55CE9">
              <w:rPr>
                <w:rFonts w:ascii="Times New Roman" w:hAnsi="Times New Roman" w:cs="Times New Roman"/>
                <w:sz w:val="24"/>
                <w:szCs w:val="24"/>
              </w:rPr>
              <w:t>г</w:t>
            </w:r>
            <w:r>
              <w:rPr>
                <w:rFonts w:ascii="Times New Roman" w:hAnsi="Times New Roman" w:cs="Times New Roman"/>
                <w:sz w:val="24"/>
                <w:szCs w:val="24"/>
              </w:rPr>
              <w:t>еографиические</w:t>
            </w:r>
            <w:proofErr w:type="spellEnd"/>
            <w:r>
              <w:rPr>
                <w:rFonts w:ascii="Times New Roman" w:hAnsi="Times New Roman" w:cs="Times New Roman"/>
                <w:sz w:val="24"/>
                <w:szCs w:val="24"/>
              </w:rPr>
              <w:t xml:space="preserve"> карты. Расселение современного человека по карте мира.</w:t>
            </w:r>
          </w:p>
        </w:tc>
        <w:tc>
          <w:tcPr>
            <w:tcW w:w="1418" w:type="dxa"/>
            <w:hideMark/>
          </w:tcPr>
          <w:p w14:paraId="16C5A9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1363DEB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lastRenderedPageBreak/>
              <w:t>ОК-04</w:t>
            </w:r>
          </w:p>
          <w:p w14:paraId="37FA2E8D" w14:textId="09956544" w:rsidR="00B56D67" w:rsidRDefault="00B56D67" w:rsidP="00235AD5">
            <w:pPr>
              <w:pStyle w:val="a3"/>
              <w:ind w:left="0"/>
              <w:jc w:val="center"/>
              <w:rPr>
                <w:rFonts w:ascii="Times New Roman" w:hAnsi="Times New Roman" w:cs="Times New Roman"/>
                <w:sz w:val="24"/>
                <w:szCs w:val="24"/>
              </w:rPr>
            </w:pPr>
          </w:p>
        </w:tc>
      </w:tr>
      <w:tr w:rsidR="00B56D67" w14:paraId="3306ACF2" w14:textId="77777777" w:rsidTr="00546A31">
        <w:tc>
          <w:tcPr>
            <w:tcW w:w="2126" w:type="dxa"/>
            <w:vMerge/>
            <w:hideMark/>
          </w:tcPr>
          <w:p w14:paraId="78F9BC68" w14:textId="77777777" w:rsidR="00B56D67" w:rsidRDefault="00B56D67" w:rsidP="00235AD5">
            <w:pPr>
              <w:rPr>
                <w:rFonts w:ascii="Times New Roman" w:hAnsi="Times New Roman" w:cs="Times New Roman"/>
                <w:b/>
                <w:sz w:val="24"/>
                <w:szCs w:val="24"/>
              </w:rPr>
            </w:pPr>
          </w:p>
        </w:tc>
        <w:tc>
          <w:tcPr>
            <w:tcW w:w="8788" w:type="dxa"/>
            <w:hideMark/>
          </w:tcPr>
          <w:p w14:paraId="1FBDDC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51C73B66"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 xml:space="preserve">Составление цепочки происхождения человека </w:t>
            </w:r>
            <w:r>
              <w:rPr>
                <w:rFonts w:ascii="Times New Roman" w:hAnsi="Times New Roman" w:cs="Times New Roman"/>
                <w:sz w:val="24"/>
                <w:szCs w:val="24"/>
                <w:lang w:val="en-US"/>
              </w:rPr>
              <w:t>Homo</w:t>
            </w:r>
            <w:r w:rsidRPr="00EA13C1">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A13C1">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sapiens</w:t>
            </w:r>
            <w:proofErr w:type="spellEnd"/>
            <w:r>
              <w:rPr>
                <w:rFonts w:ascii="Times New Roman" w:hAnsi="Times New Roman" w:cs="Times New Roman"/>
                <w:sz w:val="24"/>
                <w:szCs w:val="24"/>
              </w:rPr>
              <w:t>.</w:t>
            </w:r>
          </w:p>
          <w:p w14:paraId="633EA97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Оценка роли палеонтологии в установлении происхождения человека.</w:t>
            </w:r>
          </w:p>
        </w:tc>
        <w:tc>
          <w:tcPr>
            <w:tcW w:w="1418" w:type="dxa"/>
            <w:hideMark/>
          </w:tcPr>
          <w:p w14:paraId="75F9471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72A763B" w14:textId="77777777" w:rsidR="00B56D67" w:rsidRDefault="00B56D67" w:rsidP="00235AD5">
            <w:pPr>
              <w:rPr>
                <w:rFonts w:ascii="Times New Roman" w:hAnsi="Times New Roman" w:cs="Times New Roman"/>
                <w:sz w:val="24"/>
                <w:szCs w:val="24"/>
              </w:rPr>
            </w:pPr>
          </w:p>
        </w:tc>
      </w:tr>
      <w:tr w:rsidR="00B56D67" w14:paraId="180A5722" w14:textId="77777777" w:rsidTr="00546A31">
        <w:tc>
          <w:tcPr>
            <w:tcW w:w="2126" w:type="dxa"/>
            <w:vMerge w:val="restart"/>
            <w:hideMark/>
          </w:tcPr>
          <w:p w14:paraId="22258EF7"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18. </w:t>
            </w:r>
            <w:r w:rsidRPr="00977B06">
              <w:rPr>
                <w:rFonts w:ascii="Times New Roman" w:hAnsi="Times New Roman" w:cs="Times New Roman"/>
                <w:b/>
                <w:sz w:val="24"/>
                <w:szCs w:val="24"/>
              </w:rPr>
              <w:t>Биологические и социальные факторы эволюции</w:t>
            </w:r>
          </w:p>
        </w:tc>
        <w:tc>
          <w:tcPr>
            <w:tcW w:w="8788" w:type="dxa"/>
            <w:hideMark/>
          </w:tcPr>
          <w:p w14:paraId="15EA656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Факторы эволюции человека. Биологических факторы: мутации, дрейф генов, изоляция, естественный отбор, наследственное закрепление прямохождения, совершенствующейся кисти как органа труда, развивающегося головного мозга. Социальные факторы антропогенеза: трудовая деятельность, общественный образ жизни, речь (вторая сигнальная система Павлова), мышление.</w:t>
            </w:r>
          </w:p>
        </w:tc>
        <w:tc>
          <w:tcPr>
            <w:tcW w:w="1418" w:type="dxa"/>
            <w:hideMark/>
          </w:tcPr>
          <w:p w14:paraId="5C41322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5A2221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C2DE72C" w14:textId="5C011948" w:rsidR="00B56D67" w:rsidRDefault="00B56D67" w:rsidP="00235AD5">
            <w:pPr>
              <w:pStyle w:val="a3"/>
              <w:ind w:left="0"/>
              <w:jc w:val="center"/>
              <w:rPr>
                <w:rFonts w:ascii="Times New Roman" w:hAnsi="Times New Roman" w:cs="Times New Roman"/>
                <w:sz w:val="24"/>
                <w:szCs w:val="24"/>
              </w:rPr>
            </w:pPr>
          </w:p>
        </w:tc>
      </w:tr>
      <w:tr w:rsidR="00B56D67" w14:paraId="45CB4530" w14:textId="77777777" w:rsidTr="00546A31">
        <w:tc>
          <w:tcPr>
            <w:tcW w:w="2126" w:type="dxa"/>
            <w:vMerge/>
            <w:hideMark/>
          </w:tcPr>
          <w:p w14:paraId="5FBD6627" w14:textId="77777777" w:rsidR="00B56D67" w:rsidRDefault="00B56D67" w:rsidP="00235AD5">
            <w:pPr>
              <w:rPr>
                <w:rFonts w:ascii="Times New Roman" w:hAnsi="Times New Roman" w:cs="Times New Roman"/>
                <w:b/>
                <w:sz w:val="24"/>
                <w:szCs w:val="24"/>
              </w:rPr>
            </w:pPr>
          </w:p>
        </w:tc>
        <w:tc>
          <w:tcPr>
            <w:tcW w:w="8788" w:type="dxa"/>
            <w:hideMark/>
          </w:tcPr>
          <w:p w14:paraId="0004C5DB"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p w14:paraId="5227144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становление второй сигнальной системы Павлова у человека (речи), роль речи в развитии мозга и понятийного мышления, роль труда в развитии руки.</w:t>
            </w:r>
          </w:p>
        </w:tc>
        <w:tc>
          <w:tcPr>
            <w:tcW w:w="1418" w:type="dxa"/>
            <w:hideMark/>
          </w:tcPr>
          <w:p w14:paraId="40430BE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2D0951" w14:textId="77777777" w:rsidR="00B56D67" w:rsidRDefault="00B56D67" w:rsidP="00235AD5">
            <w:pPr>
              <w:rPr>
                <w:rFonts w:ascii="Times New Roman" w:hAnsi="Times New Roman" w:cs="Times New Roman"/>
                <w:sz w:val="24"/>
                <w:szCs w:val="24"/>
              </w:rPr>
            </w:pPr>
          </w:p>
        </w:tc>
      </w:tr>
      <w:tr w:rsidR="00B56D67" w14:paraId="14FE6F50" w14:textId="77777777" w:rsidTr="00546A31">
        <w:tc>
          <w:tcPr>
            <w:tcW w:w="2126" w:type="dxa"/>
            <w:vMerge w:val="restart"/>
            <w:hideMark/>
          </w:tcPr>
          <w:p w14:paraId="222A1755"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19. Экологические факторы среды обитания</w:t>
            </w:r>
          </w:p>
        </w:tc>
        <w:tc>
          <w:tcPr>
            <w:tcW w:w="8788" w:type="dxa"/>
            <w:hideMark/>
          </w:tcPr>
          <w:p w14:paraId="43CDE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Понятия «среда обитания», «экологический фактор». Классификация экологических факторов. Абиотические факторы среды. Биотические факторы: конкуренция, хищничество, симбиоз (мутуализм, </w:t>
            </w:r>
            <w:proofErr w:type="spellStart"/>
            <w:r>
              <w:rPr>
                <w:rFonts w:ascii="Times New Roman" w:hAnsi="Times New Roman" w:cs="Times New Roman"/>
                <w:sz w:val="24"/>
                <w:szCs w:val="24"/>
              </w:rPr>
              <w:t>протокооперация</w:t>
            </w:r>
            <w:proofErr w:type="spellEnd"/>
            <w:r>
              <w:rPr>
                <w:rFonts w:ascii="Times New Roman" w:hAnsi="Times New Roman" w:cs="Times New Roman"/>
                <w:sz w:val="24"/>
                <w:szCs w:val="24"/>
              </w:rPr>
              <w:t xml:space="preserve">, комменсализм, нахлебничество, </w:t>
            </w:r>
            <w:proofErr w:type="spellStart"/>
            <w:r>
              <w:rPr>
                <w:rFonts w:ascii="Times New Roman" w:hAnsi="Times New Roman" w:cs="Times New Roman"/>
                <w:sz w:val="24"/>
                <w:szCs w:val="24"/>
              </w:rPr>
              <w:t>сотрапезничество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квартиранство</w:t>
            </w:r>
            <w:proofErr w:type="spellEnd"/>
            <w:r>
              <w:rPr>
                <w:rFonts w:ascii="Times New Roman" w:hAnsi="Times New Roman" w:cs="Times New Roman"/>
                <w:sz w:val="24"/>
                <w:szCs w:val="24"/>
              </w:rPr>
              <w:t xml:space="preserve">), паразитизм, нейтрализм, </w:t>
            </w:r>
            <w:proofErr w:type="spellStart"/>
            <w:r>
              <w:rPr>
                <w:rFonts w:ascii="Times New Roman" w:hAnsi="Times New Roman" w:cs="Times New Roman"/>
                <w:sz w:val="24"/>
                <w:szCs w:val="24"/>
              </w:rPr>
              <w:t>аменсализм</w:t>
            </w:r>
            <w:proofErr w:type="spellEnd"/>
            <w:r>
              <w:rPr>
                <w:rFonts w:ascii="Times New Roman" w:hAnsi="Times New Roman" w:cs="Times New Roman"/>
                <w:sz w:val="24"/>
                <w:szCs w:val="24"/>
              </w:rPr>
              <w:t>. Виды конкуренции: внутривидовая, межвидовая. Антропогенные факторы. Толерантность организмов. Лимитирующие факторы среды. Эврибионты и стенобионты.</w:t>
            </w:r>
          </w:p>
        </w:tc>
        <w:tc>
          <w:tcPr>
            <w:tcW w:w="1418" w:type="dxa"/>
            <w:hideMark/>
          </w:tcPr>
          <w:p w14:paraId="4D96DED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A806333"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FEF939B" w14:textId="3133CFB3" w:rsidR="00B56D67" w:rsidRDefault="00B56D67" w:rsidP="00235AD5">
            <w:pPr>
              <w:pStyle w:val="a3"/>
              <w:ind w:left="0"/>
              <w:jc w:val="center"/>
              <w:rPr>
                <w:rFonts w:ascii="Times New Roman" w:hAnsi="Times New Roman" w:cs="Times New Roman"/>
                <w:sz w:val="24"/>
                <w:szCs w:val="24"/>
              </w:rPr>
            </w:pPr>
          </w:p>
        </w:tc>
      </w:tr>
      <w:tr w:rsidR="00B56D67" w14:paraId="5C2E5C0A" w14:textId="77777777" w:rsidTr="00546A31">
        <w:tc>
          <w:tcPr>
            <w:tcW w:w="2126" w:type="dxa"/>
            <w:vMerge/>
            <w:hideMark/>
          </w:tcPr>
          <w:p w14:paraId="000106EA" w14:textId="77777777" w:rsidR="00B56D67" w:rsidRDefault="00B56D67" w:rsidP="00235AD5">
            <w:pPr>
              <w:rPr>
                <w:rFonts w:ascii="Times New Roman" w:hAnsi="Times New Roman" w:cs="Times New Roman"/>
                <w:b/>
                <w:sz w:val="24"/>
                <w:szCs w:val="24"/>
              </w:rPr>
            </w:pPr>
          </w:p>
        </w:tc>
        <w:tc>
          <w:tcPr>
            <w:tcW w:w="8788" w:type="dxa"/>
            <w:hideMark/>
          </w:tcPr>
          <w:p w14:paraId="4272F0F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E93D34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81E4449" w14:textId="77777777" w:rsidR="00B56D67" w:rsidRDefault="00B56D67" w:rsidP="00235AD5">
            <w:pPr>
              <w:rPr>
                <w:rFonts w:ascii="Times New Roman" w:hAnsi="Times New Roman" w:cs="Times New Roman"/>
                <w:sz w:val="24"/>
                <w:szCs w:val="24"/>
              </w:rPr>
            </w:pPr>
          </w:p>
        </w:tc>
      </w:tr>
      <w:tr w:rsidR="00B56D67" w14:paraId="7F0D36EA" w14:textId="77777777" w:rsidTr="00546A31">
        <w:tc>
          <w:tcPr>
            <w:tcW w:w="2126" w:type="dxa"/>
            <w:vMerge w:val="restart"/>
            <w:hideMark/>
          </w:tcPr>
          <w:p w14:paraId="798DDC52"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20. Цепи питания и экологические пирамиды</w:t>
            </w:r>
          </w:p>
        </w:tc>
        <w:tc>
          <w:tcPr>
            <w:tcW w:w="8788" w:type="dxa"/>
            <w:hideMark/>
          </w:tcPr>
          <w:p w14:paraId="524A3D2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Пастбищная и </w:t>
            </w:r>
            <w:proofErr w:type="spellStart"/>
            <w:r>
              <w:rPr>
                <w:rFonts w:ascii="Times New Roman" w:hAnsi="Times New Roman" w:cs="Times New Roman"/>
                <w:sz w:val="24"/>
                <w:szCs w:val="24"/>
              </w:rPr>
              <w:t>детритная</w:t>
            </w:r>
            <w:proofErr w:type="spellEnd"/>
            <w:r>
              <w:rPr>
                <w:rFonts w:ascii="Times New Roman" w:hAnsi="Times New Roman" w:cs="Times New Roman"/>
                <w:sz w:val="24"/>
                <w:szCs w:val="24"/>
              </w:rPr>
              <w:t xml:space="preserve"> цепи питания. Примеры трехзвенных, пятизвенных, шестизвенных цепей питания. Экологические пирамиды и принципы их построения. Виды пирамид: пирамиды биомассы, пирамиды численности, энергий. Ограничения пирамид по высоте, количеству уровней, биомассе и их причины. Перевернутые пирамиды Мирового океана.</w:t>
            </w:r>
          </w:p>
        </w:tc>
        <w:tc>
          <w:tcPr>
            <w:tcW w:w="1418" w:type="dxa"/>
            <w:hideMark/>
          </w:tcPr>
          <w:p w14:paraId="051A169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17514E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4E20CAD" w14:textId="2BB3E497" w:rsidR="00B56D67" w:rsidRDefault="00B56D67" w:rsidP="00235AD5">
            <w:pPr>
              <w:pStyle w:val="a3"/>
              <w:ind w:left="0"/>
              <w:jc w:val="center"/>
              <w:rPr>
                <w:rFonts w:ascii="Times New Roman" w:hAnsi="Times New Roman" w:cs="Times New Roman"/>
                <w:sz w:val="24"/>
                <w:szCs w:val="24"/>
              </w:rPr>
            </w:pPr>
          </w:p>
        </w:tc>
      </w:tr>
      <w:tr w:rsidR="00B56D67" w14:paraId="4178E2AE" w14:textId="77777777" w:rsidTr="00546A31">
        <w:tc>
          <w:tcPr>
            <w:tcW w:w="2126" w:type="dxa"/>
            <w:vMerge/>
            <w:hideMark/>
          </w:tcPr>
          <w:p w14:paraId="3900A8B1" w14:textId="77777777" w:rsidR="00B56D67" w:rsidRDefault="00B56D67" w:rsidP="00235AD5">
            <w:pPr>
              <w:rPr>
                <w:rFonts w:ascii="Times New Roman" w:hAnsi="Times New Roman" w:cs="Times New Roman"/>
                <w:b/>
                <w:sz w:val="24"/>
                <w:szCs w:val="24"/>
              </w:rPr>
            </w:pPr>
          </w:p>
        </w:tc>
        <w:tc>
          <w:tcPr>
            <w:tcW w:w="8788" w:type="dxa"/>
            <w:hideMark/>
          </w:tcPr>
          <w:p w14:paraId="6954678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 xml:space="preserve">Решение задач по составлению цепей питания: </w:t>
            </w:r>
            <w:proofErr w:type="spellStart"/>
            <w:r>
              <w:rPr>
                <w:rFonts w:ascii="Times New Roman" w:hAnsi="Times New Roman" w:cs="Times New Roman"/>
                <w:sz w:val="24"/>
                <w:szCs w:val="24"/>
              </w:rPr>
              <w:t>детритных</w:t>
            </w:r>
            <w:proofErr w:type="spellEnd"/>
            <w:r>
              <w:rPr>
                <w:rFonts w:ascii="Times New Roman" w:hAnsi="Times New Roman" w:cs="Times New Roman"/>
                <w:sz w:val="24"/>
                <w:szCs w:val="24"/>
              </w:rPr>
              <w:t xml:space="preserve"> и пастбищных; по продуктивности и биомассе экосистем.</w:t>
            </w:r>
          </w:p>
        </w:tc>
        <w:tc>
          <w:tcPr>
            <w:tcW w:w="1418" w:type="dxa"/>
            <w:hideMark/>
          </w:tcPr>
          <w:p w14:paraId="6614FFC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EA59603" w14:textId="77777777" w:rsidR="00B56D67" w:rsidRDefault="00B56D67" w:rsidP="00235AD5">
            <w:pPr>
              <w:rPr>
                <w:rFonts w:ascii="Times New Roman" w:hAnsi="Times New Roman" w:cs="Times New Roman"/>
                <w:sz w:val="24"/>
                <w:szCs w:val="24"/>
              </w:rPr>
            </w:pPr>
          </w:p>
        </w:tc>
      </w:tr>
      <w:tr w:rsidR="00B56D67" w14:paraId="319B74AF" w14:textId="77777777" w:rsidTr="00546A31">
        <w:tc>
          <w:tcPr>
            <w:tcW w:w="2126" w:type="dxa"/>
            <w:vMerge w:val="restart"/>
            <w:hideMark/>
          </w:tcPr>
          <w:p w14:paraId="559D152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21. Экосистемы: состав, </w:t>
            </w:r>
            <w:r>
              <w:rPr>
                <w:rFonts w:ascii="Times New Roman" w:hAnsi="Times New Roman" w:cs="Times New Roman"/>
                <w:b/>
                <w:sz w:val="24"/>
                <w:szCs w:val="24"/>
              </w:rPr>
              <w:lastRenderedPageBreak/>
              <w:t>функции, сукцессии</w:t>
            </w:r>
          </w:p>
        </w:tc>
        <w:tc>
          <w:tcPr>
            <w:tcW w:w="8788" w:type="dxa"/>
            <w:hideMark/>
          </w:tcPr>
          <w:p w14:paraId="0640B7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 xml:space="preserve">Понятие «экосистема». Структура сообщества и круговорот веществ. Видовая структура. Морфологическая структура. Трофическая структура. </w:t>
            </w:r>
            <w:proofErr w:type="spellStart"/>
            <w:r>
              <w:rPr>
                <w:rFonts w:ascii="Times New Roman" w:hAnsi="Times New Roman" w:cs="Times New Roman"/>
                <w:sz w:val="24"/>
                <w:szCs w:val="24"/>
              </w:rPr>
              <w:t>Биопродуктив</w:t>
            </w:r>
            <w:r>
              <w:rPr>
                <w:rFonts w:ascii="Times New Roman" w:hAnsi="Times New Roman" w:cs="Times New Roman"/>
                <w:sz w:val="24"/>
                <w:szCs w:val="24"/>
              </w:rPr>
              <w:lastRenderedPageBreak/>
              <w:t>ность</w:t>
            </w:r>
            <w:proofErr w:type="spellEnd"/>
            <w:r>
              <w:rPr>
                <w:rFonts w:ascii="Times New Roman" w:hAnsi="Times New Roman" w:cs="Times New Roman"/>
                <w:sz w:val="24"/>
                <w:szCs w:val="24"/>
              </w:rPr>
              <w:t xml:space="preserve"> экосистем, видовой состав экосистем. Свойства экосистем: самовоспроизведение, устойчивость и ее механизмы, саморегуляция, смена экосистем – сукцессии. Виды сукцессий: первичные, вторичные. Понятие </w:t>
            </w:r>
            <w:proofErr w:type="spellStart"/>
            <w:r>
              <w:rPr>
                <w:rFonts w:ascii="Times New Roman" w:hAnsi="Times New Roman" w:cs="Times New Roman"/>
                <w:sz w:val="24"/>
                <w:szCs w:val="24"/>
              </w:rPr>
              <w:t>климаксное</w:t>
            </w:r>
            <w:proofErr w:type="spellEnd"/>
            <w:r>
              <w:rPr>
                <w:rFonts w:ascii="Times New Roman" w:hAnsi="Times New Roman" w:cs="Times New Roman"/>
                <w:sz w:val="24"/>
                <w:szCs w:val="24"/>
              </w:rPr>
              <w:t xml:space="preserve"> сообщество и его характеристики. Искусственные экосистемы. Агроценозы. Структура агроценозов, поток веществ, внешнее регулирование. Отличие агроценозов от природных биогеоценозов. Городские экосистемы.</w:t>
            </w:r>
          </w:p>
        </w:tc>
        <w:tc>
          <w:tcPr>
            <w:tcW w:w="1418" w:type="dxa"/>
            <w:hideMark/>
          </w:tcPr>
          <w:p w14:paraId="7BBC728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2DB21D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7826CFA" w14:textId="2F55312D" w:rsidR="00B56D67" w:rsidRDefault="00B56D67" w:rsidP="00235AD5">
            <w:pPr>
              <w:pStyle w:val="a3"/>
              <w:ind w:left="0"/>
              <w:jc w:val="center"/>
              <w:rPr>
                <w:rFonts w:ascii="Times New Roman" w:hAnsi="Times New Roman" w:cs="Times New Roman"/>
                <w:sz w:val="24"/>
                <w:szCs w:val="24"/>
              </w:rPr>
            </w:pPr>
          </w:p>
        </w:tc>
      </w:tr>
      <w:tr w:rsidR="00B56D67" w14:paraId="09B3A767" w14:textId="77777777" w:rsidTr="00546A31">
        <w:tc>
          <w:tcPr>
            <w:tcW w:w="2126" w:type="dxa"/>
            <w:vMerge/>
            <w:hideMark/>
          </w:tcPr>
          <w:p w14:paraId="33D82A74" w14:textId="77777777" w:rsidR="00B56D67" w:rsidRDefault="00B56D67" w:rsidP="00235AD5">
            <w:pPr>
              <w:rPr>
                <w:rFonts w:ascii="Times New Roman" w:hAnsi="Times New Roman" w:cs="Times New Roman"/>
                <w:b/>
                <w:sz w:val="24"/>
                <w:szCs w:val="24"/>
              </w:rPr>
            </w:pPr>
          </w:p>
        </w:tc>
        <w:tc>
          <w:tcPr>
            <w:tcW w:w="8788" w:type="dxa"/>
            <w:hideMark/>
          </w:tcPr>
          <w:p w14:paraId="06E1658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подготовка к зачету.</w:t>
            </w:r>
          </w:p>
        </w:tc>
        <w:tc>
          <w:tcPr>
            <w:tcW w:w="1418" w:type="dxa"/>
            <w:hideMark/>
          </w:tcPr>
          <w:p w14:paraId="1001C20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E7CED98" w14:textId="77777777" w:rsidR="00B56D67" w:rsidRDefault="00B56D67" w:rsidP="00235AD5">
            <w:pPr>
              <w:rPr>
                <w:rFonts w:ascii="Times New Roman" w:hAnsi="Times New Roman" w:cs="Times New Roman"/>
                <w:sz w:val="24"/>
                <w:szCs w:val="24"/>
              </w:rPr>
            </w:pPr>
          </w:p>
        </w:tc>
      </w:tr>
      <w:tr w:rsidR="00B56D67" w14:paraId="2F20050F" w14:textId="77777777" w:rsidTr="00546A31">
        <w:tc>
          <w:tcPr>
            <w:tcW w:w="2126" w:type="dxa"/>
            <w:vMerge w:val="restart"/>
            <w:hideMark/>
          </w:tcPr>
          <w:p w14:paraId="4C29E35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22. Дифференцированный зачет</w:t>
            </w:r>
          </w:p>
        </w:tc>
        <w:tc>
          <w:tcPr>
            <w:tcW w:w="8788" w:type="dxa"/>
          </w:tcPr>
          <w:p w14:paraId="7E02B6DF" w14:textId="77777777" w:rsidR="00B56D67" w:rsidRDefault="00B56D67" w:rsidP="00235AD5">
            <w:pPr>
              <w:pStyle w:val="a3"/>
              <w:ind w:left="0"/>
              <w:rPr>
                <w:rFonts w:ascii="Times New Roman" w:hAnsi="Times New Roman" w:cs="Times New Roman"/>
                <w:sz w:val="24"/>
                <w:szCs w:val="24"/>
              </w:rPr>
            </w:pPr>
          </w:p>
        </w:tc>
        <w:tc>
          <w:tcPr>
            <w:tcW w:w="1418" w:type="dxa"/>
          </w:tcPr>
          <w:p w14:paraId="492E93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AD9C324" w14:textId="77777777" w:rsidR="00B56D67" w:rsidRDefault="00B56D67" w:rsidP="00235AD5">
            <w:pPr>
              <w:pStyle w:val="a3"/>
              <w:ind w:left="0"/>
              <w:jc w:val="center"/>
              <w:rPr>
                <w:rFonts w:ascii="Times New Roman" w:hAnsi="Times New Roman" w:cs="Times New Roman"/>
                <w:sz w:val="24"/>
                <w:szCs w:val="24"/>
              </w:rPr>
            </w:pPr>
          </w:p>
        </w:tc>
      </w:tr>
      <w:tr w:rsidR="00B56D67" w14:paraId="7D02059D" w14:textId="77777777" w:rsidTr="00546A31">
        <w:tc>
          <w:tcPr>
            <w:tcW w:w="2126" w:type="dxa"/>
            <w:vMerge/>
            <w:hideMark/>
          </w:tcPr>
          <w:p w14:paraId="7A6EE723" w14:textId="77777777" w:rsidR="00B56D67" w:rsidRDefault="00B56D67" w:rsidP="00235AD5">
            <w:pPr>
              <w:rPr>
                <w:rFonts w:ascii="Times New Roman" w:hAnsi="Times New Roman" w:cs="Times New Roman"/>
                <w:b/>
                <w:sz w:val="24"/>
                <w:szCs w:val="24"/>
              </w:rPr>
            </w:pPr>
          </w:p>
        </w:tc>
        <w:tc>
          <w:tcPr>
            <w:tcW w:w="8788" w:type="dxa"/>
          </w:tcPr>
          <w:p w14:paraId="0BA62FF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sidRPr="00065766">
              <w:rPr>
                <w:rFonts w:ascii="Times New Roman" w:hAnsi="Times New Roman" w:cs="Times New Roman"/>
                <w:sz w:val="24"/>
                <w:szCs w:val="24"/>
              </w:rPr>
              <w:t>Изучение материала лекций №1-22</w:t>
            </w:r>
          </w:p>
        </w:tc>
        <w:tc>
          <w:tcPr>
            <w:tcW w:w="1418" w:type="dxa"/>
          </w:tcPr>
          <w:p w14:paraId="018BC3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69DA7687" w14:textId="77777777" w:rsidR="00B56D67" w:rsidRDefault="00B56D67" w:rsidP="00235AD5">
            <w:pPr>
              <w:rPr>
                <w:rFonts w:ascii="Times New Roman" w:hAnsi="Times New Roman" w:cs="Times New Roman"/>
                <w:sz w:val="24"/>
                <w:szCs w:val="24"/>
              </w:rPr>
            </w:pPr>
          </w:p>
        </w:tc>
      </w:tr>
      <w:tr w:rsidR="00B56D67" w14:paraId="2B6E2681" w14:textId="77777777" w:rsidTr="00546A31">
        <w:tc>
          <w:tcPr>
            <w:tcW w:w="2126" w:type="dxa"/>
            <w:hideMark/>
          </w:tcPr>
          <w:p w14:paraId="519E44E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итого</w:t>
            </w:r>
          </w:p>
        </w:tc>
        <w:tc>
          <w:tcPr>
            <w:tcW w:w="8788" w:type="dxa"/>
          </w:tcPr>
          <w:p w14:paraId="3FC64F46" w14:textId="77777777" w:rsidR="00B56D67" w:rsidRPr="004035FD"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2 семестр 44 (34 теоретических / 10 практические работы)</w:t>
            </w:r>
          </w:p>
        </w:tc>
        <w:tc>
          <w:tcPr>
            <w:tcW w:w="1418" w:type="dxa"/>
            <w:hideMark/>
          </w:tcPr>
          <w:p w14:paraId="35DC05D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44/22 </w:t>
            </w:r>
          </w:p>
        </w:tc>
        <w:tc>
          <w:tcPr>
            <w:tcW w:w="1843" w:type="dxa"/>
          </w:tcPr>
          <w:p w14:paraId="54D9325E" w14:textId="77777777" w:rsidR="00B56D67" w:rsidRDefault="00B56D67" w:rsidP="00235AD5">
            <w:pPr>
              <w:pStyle w:val="a3"/>
              <w:ind w:left="0"/>
              <w:jc w:val="center"/>
              <w:rPr>
                <w:rFonts w:ascii="Times New Roman" w:hAnsi="Times New Roman" w:cs="Times New Roman"/>
                <w:sz w:val="24"/>
                <w:szCs w:val="24"/>
              </w:rPr>
            </w:pPr>
          </w:p>
        </w:tc>
      </w:tr>
      <w:tr w:rsidR="00516CEE" w14:paraId="2AB8CFF3" w14:textId="77777777" w:rsidTr="00546A31">
        <w:tc>
          <w:tcPr>
            <w:tcW w:w="2126" w:type="dxa"/>
            <w:hideMark/>
          </w:tcPr>
          <w:p w14:paraId="3BC7DAFC" w14:textId="77777777" w:rsidR="00516CEE" w:rsidRPr="00800C24" w:rsidRDefault="00516CEE" w:rsidP="00235AD5">
            <w:pPr>
              <w:pStyle w:val="a3"/>
              <w:ind w:left="0"/>
              <w:rPr>
                <w:rFonts w:ascii="Times New Roman" w:hAnsi="Times New Roman" w:cs="Times New Roman"/>
                <w:sz w:val="24"/>
                <w:szCs w:val="24"/>
              </w:rPr>
            </w:pPr>
            <w:r>
              <w:rPr>
                <w:rFonts w:ascii="Times New Roman" w:hAnsi="Times New Roman" w:cs="Times New Roman"/>
                <w:b/>
                <w:sz w:val="24"/>
                <w:szCs w:val="24"/>
              </w:rPr>
              <w:t>Обязательная учебная нагрузка (теоретические и практические занятия)</w:t>
            </w:r>
          </w:p>
        </w:tc>
        <w:tc>
          <w:tcPr>
            <w:tcW w:w="8788" w:type="dxa"/>
            <w:hideMark/>
          </w:tcPr>
          <w:p w14:paraId="7D28D141" w14:textId="6420882A" w:rsidR="00516CEE" w:rsidRPr="00C6267A" w:rsidRDefault="00516CEE" w:rsidP="00235AD5">
            <w:pPr>
              <w:pStyle w:val="a3"/>
              <w:ind w:left="0"/>
              <w:jc w:val="center"/>
              <w:rPr>
                <w:rFonts w:ascii="Times New Roman" w:hAnsi="Times New Roman" w:cs="Times New Roman"/>
                <w:b/>
                <w:bCs/>
                <w:sz w:val="24"/>
                <w:szCs w:val="24"/>
              </w:rPr>
            </w:pPr>
          </w:p>
        </w:tc>
        <w:tc>
          <w:tcPr>
            <w:tcW w:w="1418" w:type="dxa"/>
          </w:tcPr>
          <w:p w14:paraId="47BBED9D" w14:textId="4F148D8C"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p>
        </w:tc>
        <w:tc>
          <w:tcPr>
            <w:tcW w:w="1843" w:type="dxa"/>
          </w:tcPr>
          <w:p w14:paraId="21F0B768" w14:textId="616DAE13" w:rsidR="00516CEE" w:rsidRDefault="00516CEE" w:rsidP="00235AD5">
            <w:pPr>
              <w:pStyle w:val="a3"/>
              <w:ind w:left="0"/>
              <w:jc w:val="center"/>
              <w:rPr>
                <w:rFonts w:ascii="Times New Roman" w:hAnsi="Times New Roman" w:cs="Times New Roman"/>
                <w:sz w:val="24"/>
                <w:szCs w:val="24"/>
              </w:rPr>
            </w:pPr>
          </w:p>
        </w:tc>
      </w:tr>
      <w:tr w:rsidR="00516CEE" w14:paraId="3B665425" w14:textId="77777777" w:rsidTr="00546A31">
        <w:tc>
          <w:tcPr>
            <w:tcW w:w="2126" w:type="dxa"/>
          </w:tcPr>
          <w:p w14:paraId="0F0E557A" w14:textId="77777777" w:rsidR="00516CEE" w:rsidRDefault="00516CEE" w:rsidP="00235AD5">
            <w:pPr>
              <w:pStyle w:val="a3"/>
              <w:ind w:left="0"/>
              <w:rPr>
                <w:rFonts w:ascii="Times New Roman" w:hAnsi="Times New Roman" w:cs="Times New Roman"/>
                <w:b/>
                <w:sz w:val="24"/>
                <w:szCs w:val="24"/>
              </w:rPr>
            </w:pPr>
            <w:r>
              <w:rPr>
                <w:rFonts w:ascii="Times New Roman" w:hAnsi="Times New Roman" w:cs="Times New Roman"/>
                <w:b/>
                <w:sz w:val="24"/>
                <w:szCs w:val="24"/>
              </w:rPr>
              <w:t>Всего</w:t>
            </w:r>
          </w:p>
        </w:tc>
        <w:tc>
          <w:tcPr>
            <w:tcW w:w="8788" w:type="dxa"/>
          </w:tcPr>
          <w:p w14:paraId="33F1E5A3" w14:textId="7A958B15" w:rsidR="00516CEE" w:rsidRDefault="00516CEE" w:rsidP="00235AD5">
            <w:pPr>
              <w:pStyle w:val="a3"/>
              <w:ind w:left="0"/>
              <w:jc w:val="center"/>
              <w:rPr>
                <w:rFonts w:ascii="Times New Roman" w:hAnsi="Times New Roman" w:cs="Times New Roman"/>
                <w:b/>
                <w:bCs/>
                <w:sz w:val="24"/>
                <w:szCs w:val="24"/>
              </w:rPr>
            </w:pPr>
          </w:p>
        </w:tc>
        <w:tc>
          <w:tcPr>
            <w:tcW w:w="1418" w:type="dxa"/>
          </w:tcPr>
          <w:p w14:paraId="72E78F4A" w14:textId="7840FFD4"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r w:rsidR="009957C2">
              <w:rPr>
                <w:rFonts w:ascii="Times New Roman" w:hAnsi="Times New Roman" w:cs="Times New Roman"/>
                <w:b/>
                <w:bCs/>
                <w:sz w:val="24"/>
                <w:szCs w:val="24"/>
              </w:rPr>
              <w:t>/111</w:t>
            </w:r>
          </w:p>
        </w:tc>
        <w:tc>
          <w:tcPr>
            <w:tcW w:w="1843" w:type="dxa"/>
          </w:tcPr>
          <w:p w14:paraId="62038085" w14:textId="10825445" w:rsidR="00516CEE" w:rsidRDefault="00516CEE" w:rsidP="00235AD5">
            <w:pPr>
              <w:pStyle w:val="a3"/>
              <w:ind w:left="0"/>
              <w:jc w:val="center"/>
              <w:rPr>
                <w:rFonts w:ascii="Times New Roman" w:hAnsi="Times New Roman" w:cs="Times New Roman"/>
                <w:sz w:val="24"/>
                <w:szCs w:val="24"/>
              </w:rPr>
            </w:pPr>
          </w:p>
        </w:tc>
      </w:tr>
    </w:tbl>
    <w:p w14:paraId="5FB6E382" w14:textId="77777777" w:rsidR="00003162" w:rsidRPr="004959C1" w:rsidRDefault="00003162" w:rsidP="004959C1">
      <w:pPr>
        <w:rPr>
          <w:rFonts w:ascii="Times New Roman" w:hAnsi="Times New Roman" w:cs="Times New Roman"/>
          <w:sz w:val="28"/>
          <w:szCs w:val="28"/>
        </w:rPr>
      </w:pPr>
    </w:p>
    <w:p w14:paraId="3BF7EDB3" w14:textId="77777777" w:rsidR="00782BBA" w:rsidRDefault="00782BBA" w:rsidP="004959C1">
      <w:pPr>
        <w:pStyle w:val="a3"/>
        <w:rPr>
          <w:rFonts w:ascii="Times New Roman" w:hAnsi="Times New Roman" w:cs="Times New Roman"/>
          <w:b/>
          <w:sz w:val="28"/>
          <w:szCs w:val="28"/>
        </w:rPr>
      </w:pPr>
    </w:p>
    <w:p w14:paraId="505CB4D3" w14:textId="77777777" w:rsidR="00782BBA" w:rsidRDefault="00782BBA" w:rsidP="004959C1">
      <w:pPr>
        <w:pStyle w:val="a3"/>
        <w:rPr>
          <w:rFonts w:ascii="Times New Roman" w:hAnsi="Times New Roman" w:cs="Times New Roman"/>
          <w:b/>
          <w:sz w:val="28"/>
          <w:szCs w:val="28"/>
        </w:rPr>
      </w:pPr>
    </w:p>
    <w:p w14:paraId="6D5F55EE" w14:textId="77777777" w:rsidR="00782BBA" w:rsidRDefault="00782BBA" w:rsidP="004959C1">
      <w:pPr>
        <w:pStyle w:val="a3"/>
        <w:rPr>
          <w:rFonts w:ascii="Times New Roman" w:hAnsi="Times New Roman" w:cs="Times New Roman"/>
          <w:b/>
          <w:sz w:val="28"/>
          <w:szCs w:val="28"/>
        </w:rPr>
      </w:pPr>
    </w:p>
    <w:p w14:paraId="5ED38B4C" w14:textId="77777777" w:rsidR="00782BBA" w:rsidRDefault="00782BBA" w:rsidP="004959C1">
      <w:pPr>
        <w:pStyle w:val="a3"/>
        <w:rPr>
          <w:rFonts w:ascii="Times New Roman" w:hAnsi="Times New Roman" w:cs="Times New Roman"/>
          <w:b/>
          <w:sz w:val="28"/>
          <w:szCs w:val="28"/>
        </w:rPr>
      </w:pPr>
    </w:p>
    <w:p w14:paraId="65BF3645" w14:textId="77777777" w:rsidR="00782BBA" w:rsidRDefault="00782BBA" w:rsidP="004959C1">
      <w:pPr>
        <w:pStyle w:val="a3"/>
        <w:rPr>
          <w:rFonts w:ascii="Times New Roman" w:hAnsi="Times New Roman" w:cs="Times New Roman"/>
          <w:b/>
          <w:sz w:val="28"/>
          <w:szCs w:val="28"/>
        </w:rPr>
      </w:pPr>
    </w:p>
    <w:p w14:paraId="402DB8BE" w14:textId="77777777" w:rsidR="00782BBA" w:rsidRDefault="00782BBA" w:rsidP="004959C1">
      <w:pPr>
        <w:pStyle w:val="a3"/>
        <w:rPr>
          <w:rFonts w:ascii="Times New Roman" w:hAnsi="Times New Roman" w:cs="Times New Roman"/>
          <w:b/>
          <w:sz w:val="28"/>
          <w:szCs w:val="28"/>
        </w:rPr>
      </w:pPr>
    </w:p>
    <w:p w14:paraId="04F5562C" w14:textId="77777777" w:rsidR="00782BBA" w:rsidRDefault="00782BBA" w:rsidP="004959C1">
      <w:pPr>
        <w:pStyle w:val="a3"/>
        <w:rPr>
          <w:rFonts w:ascii="Times New Roman" w:hAnsi="Times New Roman" w:cs="Times New Roman"/>
          <w:b/>
          <w:sz w:val="28"/>
          <w:szCs w:val="28"/>
        </w:rPr>
      </w:pPr>
    </w:p>
    <w:p w14:paraId="7DC30123" w14:textId="77777777" w:rsidR="00782BBA" w:rsidRDefault="00782BBA" w:rsidP="004959C1">
      <w:pPr>
        <w:pStyle w:val="a3"/>
        <w:rPr>
          <w:rFonts w:ascii="Times New Roman" w:hAnsi="Times New Roman" w:cs="Times New Roman"/>
          <w:b/>
          <w:sz w:val="28"/>
          <w:szCs w:val="28"/>
        </w:rPr>
      </w:pPr>
    </w:p>
    <w:p w14:paraId="1CCBC1E0" w14:textId="77777777" w:rsidR="00782BBA" w:rsidRDefault="00782BBA" w:rsidP="004959C1">
      <w:pPr>
        <w:pStyle w:val="a3"/>
        <w:rPr>
          <w:rFonts w:ascii="Times New Roman" w:hAnsi="Times New Roman" w:cs="Times New Roman"/>
          <w:b/>
          <w:sz w:val="28"/>
          <w:szCs w:val="28"/>
        </w:rPr>
      </w:pPr>
    </w:p>
    <w:p w14:paraId="65882BF4" w14:textId="77777777" w:rsidR="00782BBA" w:rsidRDefault="00782BBA" w:rsidP="004959C1">
      <w:pPr>
        <w:pStyle w:val="a3"/>
        <w:rPr>
          <w:rFonts w:ascii="Times New Roman" w:hAnsi="Times New Roman" w:cs="Times New Roman"/>
          <w:b/>
          <w:sz w:val="28"/>
          <w:szCs w:val="28"/>
        </w:rPr>
      </w:pPr>
    </w:p>
    <w:p w14:paraId="2B5FACD7" w14:textId="77777777" w:rsidR="00782BBA" w:rsidRDefault="00782BBA" w:rsidP="004959C1">
      <w:pPr>
        <w:pStyle w:val="a3"/>
        <w:rPr>
          <w:rFonts w:ascii="Times New Roman" w:hAnsi="Times New Roman" w:cs="Times New Roman"/>
          <w:b/>
          <w:sz w:val="28"/>
          <w:szCs w:val="28"/>
        </w:rPr>
      </w:pPr>
    </w:p>
    <w:p w14:paraId="4B5DF2B8" w14:textId="77777777" w:rsidR="00546A31" w:rsidRDefault="00546A31" w:rsidP="004959C1">
      <w:pPr>
        <w:pStyle w:val="a3"/>
        <w:rPr>
          <w:rFonts w:ascii="Times New Roman" w:hAnsi="Times New Roman" w:cs="Times New Roman"/>
          <w:b/>
          <w:sz w:val="28"/>
          <w:szCs w:val="28"/>
        </w:rPr>
      </w:pPr>
    </w:p>
    <w:p w14:paraId="0642EACA" w14:textId="2CF4EE12" w:rsidR="004959C1" w:rsidRPr="00136408" w:rsidRDefault="004959C1" w:rsidP="004959C1">
      <w:pPr>
        <w:pStyle w:val="a3"/>
        <w:rPr>
          <w:rFonts w:ascii="Times New Roman" w:hAnsi="Times New Roman" w:cs="Times New Roman"/>
          <w:b/>
          <w:sz w:val="28"/>
          <w:szCs w:val="28"/>
        </w:rPr>
      </w:pPr>
      <w:r>
        <w:rPr>
          <w:rFonts w:ascii="Times New Roman" w:hAnsi="Times New Roman" w:cs="Times New Roman"/>
          <w:b/>
          <w:sz w:val="28"/>
          <w:szCs w:val="28"/>
        </w:rPr>
        <w:t>3. УС</w:t>
      </w:r>
      <w:r w:rsidRPr="00136408">
        <w:rPr>
          <w:rFonts w:ascii="Times New Roman" w:hAnsi="Times New Roman" w:cs="Times New Roman"/>
          <w:b/>
          <w:sz w:val="28"/>
          <w:szCs w:val="28"/>
        </w:rPr>
        <w:t>ЛОВИЯ РЕАЛИЗАЦИИ ПРОГРАММЫ ДИСЦИПЛИНЫ</w:t>
      </w:r>
    </w:p>
    <w:p w14:paraId="503604D3" w14:textId="77777777" w:rsidR="004959C1" w:rsidRPr="004035FD" w:rsidRDefault="004959C1" w:rsidP="004959C1">
      <w:pPr>
        <w:rPr>
          <w:rFonts w:ascii="Times New Roman" w:hAnsi="Times New Roman" w:cs="Times New Roman"/>
          <w:b/>
          <w:sz w:val="28"/>
          <w:szCs w:val="28"/>
        </w:rPr>
      </w:pPr>
      <w:r w:rsidRPr="00430302">
        <w:rPr>
          <w:rFonts w:ascii="Times New Roman" w:hAnsi="Times New Roman" w:cs="Times New Roman"/>
          <w:b/>
          <w:sz w:val="28"/>
          <w:szCs w:val="28"/>
        </w:rPr>
        <w:t>3.1. Требования к минимальному материально-техническому обеспече</w:t>
      </w:r>
      <w:r>
        <w:rPr>
          <w:rFonts w:ascii="Times New Roman" w:hAnsi="Times New Roman" w:cs="Times New Roman"/>
          <w:b/>
          <w:sz w:val="28"/>
          <w:szCs w:val="28"/>
        </w:rPr>
        <w:t xml:space="preserve">нию </w:t>
      </w:r>
      <w:r w:rsidRPr="00003162">
        <w:rPr>
          <w:rFonts w:ascii="Times New Roman" w:hAnsi="Times New Roman" w:cs="Times New Roman"/>
          <w:sz w:val="28"/>
          <w:szCs w:val="28"/>
        </w:rPr>
        <w:t>Реализация программы дисциплины требует наличия учебного кабинета</w:t>
      </w:r>
      <w:r>
        <w:rPr>
          <w:rFonts w:ascii="Times New Roman" w:hAnsi="Times New Roman" w:cs="Times New Roman"/>
          <w:bCs/>
          <w:sz w:val="28"/>
          <w:szCs w:val="24"/>
        </w:rPr>
        <w:t xml:space="preserve"> </w:t>
      </w:r>
      <w:r w:rsidRPr="0067652C">
        <w:rPr>
          <w:rFonts w:ascii="Times New Roman" w:hAnsi="Times New Roman" w:cs="Times New Roman"/>
          <w:sz w:val="28"/>
          <w:szCs w:val="24"/>
        </w:rPr>
        <w:t>естественных наук и основ безопасности жизнедеятельности</w:t>
      </w:r>
      <w:r w:rsidRPr="0067652C">
        <w:rPr>
          <w:rFonts w:ascii="Times New Roman" w:hAnsi="Times New Roman" w:cs="Times New Roman"/>
          <w:bCs/>
          <w:sz w:val="28"/>
          <w:szCs w:val="24"/>
        </w:rPr>
        <w:t>.</w:t>
      </w:r>
    </w:p>
    <w:p w14:paraId="4363EA65" w14:textId="77777777" w:rsidR="004959C1" w:rsidRPr="0067652C" w:rsidRDefault="004959C1" w:rsidP="004959C1">
      <w:pPr>
        <w:pStyle w:val="Default"/>
        <w:ind w:firstLine="700"/>
        <w:jc w:val="both"/>
        <w:rPr>
          <w:bCs/>
          <w:sz w:val="28"/>
        </w:rPr>
      </w:pPr>
      <w:r w:rsidRPr="0067652C">
        <w:rPr>
          <w:bCs/>
          <w:i/>
          <w:sz w:val="28"/>
        </w:rPr>
        <w:t>Оборудование учебного кабинета</w:t>
      </w:r>
      <w:r w:rsidRPr="0067652C">
        <w:rPr>
          <w:bCs/>
          <w:sz w:val="28"/>
        </w:rPr>
        <w:t xml:space="preserve">: </w:t>
      </w:r>
      <w:r w:rsidRPr="0067652C">
        <w:rPr>
          <w:sz w:val="28"/>
        </w:rPr>
        <w:t xml:space="preserve">посадочные места по количеству обучающихся, рабочее место преподавателя, доска учебная, </w:t>
      </w:r>
      <w:r w:rsidRPr="0067652C">
        <w:rPr>
          <w:bCs/>
          <w:sz w:val="28"/>
        </w:rPr>
        <w:t>портреты ученых, схемы и таблицы.</w:t>
      </w:r>
    </w:p>
    <w:p w14:paraId="6B23F310" w14:textId="77777777" w:rsidR="004959C1"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8"/>
        </w:rPr>
        <w:t>Т</w:t>
      </w:r>
      <w:r w:rsidRPr="0067652C">
        <w:rPr>
          <w:rFonts w:ascii="Times New Roman" w:hAnsi="Times New Roman" w:cs="Times New Roman"/>
          <w:sz w:val="28"/>
          <w:szCs w:val="24"/>
        </w:rPr>
        <w:t xml:space="preserve">аблица «Сперматогенез и оогенез», «Эмбриональное развитие», «Развитие и эволюция жизни на Земле», </w:t>
      </w:r>
      <w:r>
        <w:rPr>
          <w:rFonts w:ascii="Times New Roman" w:hAnsi="Times New Roman" w:cs="Times New Roman"/>
          <w:sz w:val="28"/>
          <w:szCs w:val="24"/>
        </w:rPr>
        <w:t xml:space="preserve">«Эволюция человека», </w:t>
      </w:r>
      <w:r w:rsidRPr="0067652C">
        <w:rPr>
          <w:rFonts w:ascii="Times New Roman" w:hAnsi="Times New Roman" w:cs="Times New Roman"/>
          <w:sz w:val="28"/>
          <w:szCs w:val="24"/>
        </w:rPr>
        <w:t>«Клеточная теория», «Митохон</w:t>
      </w:r>
      <w:r>
        <w:rPr>
          <w:rFonts w:ascii="Times New Roman" w:hAnsi="Times New Roman" w:cs="Times New Roman"/>
          <w:sz w:val="28"/>
          <w:szCs w:val="24"/>
        </w:rPr>
        <w:t>дрия: ее внутреннее строение», «В</w:t>
      </w:r>
      <w:r w:rsidRPr="0067652C">
        <w:rPr>
          <w:rFonts w:ascii="Times New Roman" w:hAnsi="Times New Roman" w:cs="Times New Roman"/>
          <w:sz w:val="28"/>
          <w:szCs w:val="24"/>
        </w:rPr>
        <w:t>нутреннее строение хлоропласта», «Развитие организмов на разных стадиях»</w:t>
      </w:r>
      <w:r>
        <w:rPr>
          <w:rFonts w:ascii="Times New Roman" w:hAnsi="Times New Roman" w:cs="Times New Roman"/>
          <w:sz w:val="28"/>
          <w:szCs w:val="24"/>
        </w:rPr>
        <w:t>, «Закон зародышевого сходства Бэра»</w:t>
      </w:r>
      <w:r w:rsidRPr="0067652C">
        <w:rPr>
          <w:rFonts w:ascii="Times New Roman" w:hAnsi="Times New Roman" w:cs="Times New Roman"/>
          <w:sz w:val="28"/>
          <w:szCs w:val="24"/>
        </w:rPr>
        <w:t xml:space="preserve">. </w:t>
      </w:r>
    </w:p>
    <w:p w14:paraId="5D30ACDD" w14:textId="77777777" w:rsidR="004959C1" w:rsidRDefault="004959C1" w:rsidP="004959C1">
      <w:pPr>
        <w:jc w:val="both"/>
        <w:rPr>
          <w:rFonts w:ascii="Times New Roman" w:hAnsi="Times New Roman" w:cs="Times New Roman"/>
          <w:sz w:val="28"/>
          <w:szCs w:val="24"/>
        </w:rPr>
      </w:pPr>
      <w:r>
        <w:rPr>
          <w:rFonts w:ascii="Times New Roman" w:hAnsi="Times New Roman" w:cs="Times New Roman"/>
          <w:sz w:val="28"/>
          <w:szCs w:val="24"/>
        </w:rPr>
        <w:t>Фотоматериалы: «Эмбриональное развитие человека»: строение женских половых органов, вид яйцеклетки под увеличением, оплодотворение яйцеклетки сперматозоидами, этапы развития, пренатальная диагностика, УЗИ (аппарат, процедура), вид ребенка после рождения, (ИК лампа, обогрев, лактации, перевозка, пеленание).</w:t>
      </w:r>
    </w:p>
    <w:p w14:paraId="2F648476" w14:textId="77777777" w:rsidR="004959C1" w:rsidRPr="0067652C"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4"/>
        </w:rPr>
        <w:t xml:space="preserve">Видеоматериалы: кассеты «Голубая планета», 4 DVD, часть 1. </w:t>
      </w:r>
      <w:r>
        <w:rPr>
          <w:rFonts w:ascii="Times New Roman" w:hAnsi="Times New Roman" w:cs="Times New Roman"/>
          <w:sz w:val="28"/>
          <w:szCs w:val="24"/>
        </w:rPr>
        <w:t>«</w:t>
      </w:r>
      <w:r w:rsidRPr="0067652C">
        <w:rPr>
          <w:rFonts w:ascii="Times New Roman" w:hAnsi="Times New Roman" w:cs="Times New Roman"/>
          <w:sz w:val="28"/>
          <w:szCs w:val="24"/>
        </w:rPr>
        <w:t>Голубая планета, бездна</w:t>
      </w:r>
      <w:r>
        <w:rPr>
          <w:rFonts w:ascii="Times New Roman" w:hAnsi="Times New Roman" w:cs="Times New Roman"/>
          <w:sz w:val="28"/>
          <w:szCs w:val="24"/>
        </w:rPr>
        <w:t>»</w:t>
      </w:r>
      <w:r w:rsidRPr="0067652C">
        <w:rPr>
          <w:rFonts w:ascii="Times New Roman" w:hAnsi="Times New Roman" w:cs="Times New Roman"/>
          <w:sz w:val="28"/>
          <w:szCs w:val="24"/>
        </w:rPr>
        <w:t xml:space="preserve">; Часть 2 </w:t>
      </w:r>
      <w:r>
        <w:rPr>
          <w:rFonts w:ascii="Times New Roman" w:hAnsi="Times New Roman" w:cs="Times New Roman"/>
          <w:sz w:val="28"/>
          <w:szCs w:val="24"/>
        </w:rPr>
        <w:t>«</w:t>
      </w:r>
      <w:r w:rsidRPr="0067652C">
        <w:rPr>
          <w:rFonts w:ascii="Times New Roman" w:hAnsi="Times New Roman" w:cs="Times New Roman"/>
          <w:sz w:val="28"/>
          <w:szCs w:val="24"/>
        </w:rPr>
        <w:t>Открытый океан, замерзшее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3. </w:t>
      </w:r>
      <w:r>
        <w:rPr>
          <w:rFonts w:ascii="Times New Roman" w:hAnsi="Times New Roman" w:cs="Times New Roman"/>
          <w:sz w:val="28"/>
          <w:szCs w:val="24"/>
        </w:rPr>
        <w:t>«</w:t>
      </w:r>
      <w:r w:rsidRPr="0067652C">
        <w:rPr>
          <w:rFonts w:ascii="Times New Roman" w:hAnsi="Times New Roman" w:cs="Times New Roman"/>
          <w:sz w:val="28"/>
          <w:szCs w:val="24"/>
        </w:rPr>
        <w:t>Сезонное море, коралловое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4. </w:t>
      </w:r>
      <w:r>
        <w:rPr>
          <w:rFonts w:ascii="Times New Roman" w:hAnsi="Times New Roman" w:cs="Times New Roman"/>
          <w:sz w:val="28"/>
          <w:szCs w:val="24"/>
        </w:rPr>
        <w:t>«</w:t>
      </w:r>
      <w:r w:rsidRPr="0067652C">
        <w:rPr>
          <w:rFonts w:ascii="Times New Roman" w:hAnsi="Times New Roman" w:cs="Times New Roman"/>
          <w:sz w:val="28"/>
          <w:szCs w:val="24"/>
        </w:rPr>
        <w:t>Приливные моря, побережья. Экология XI век</w:t>
      </w:r>
      <w:r>
        <w:rPr>
          <w:rFonts w:ascii="Times New Roman" w:hAnsi="Times New Roman" w:cs="Times New Roman"/>
          <w:sz w:val="28"/>
          <w:szCs w:val="24"/>
        </w:rPr>
        <w:t>»</w:t>
      </w:r>
      <w:r w:rsidRPr="0067652C">
        <w:rPr>
          <w:rFonts w:ascii="Times New Roman" w:hAnsi="Times New Roman" w:cs="Times New Roman"/>
          <w:sz w:val="28"/>
          <w:szCs w:val="24"/>
        </w:rPr>
        <w:t>, 1 кассета, ООО «Видео студия «КВАРТ», г. Москва, 33 мин.</w:t>
      </w:r>
      <w:r>
        <w:rPr>
          <w:rFonts w:ascii="Times New Roman" w:hAnsi="Times New Roman" w:cs="Times New Roman"/>
          <w:sz w:val="28"/>
          <w:szCs w:val="24"/>
        </w:rPr>
        <w:t xml:space="preserve"> Видеоматериалы с аккаунта: «Происхождение жизни на Земле. Теория Опарина» (советское телевидение, ГОСТЕЛЕРАДИОФОНД), «Полная </w:t>
      </w:r>
      <w:proofErr w:type="spellStart"/>
      <w:r>
        <w:rPr>
          <w:rFonts w:ascii="Times New Roman" w:hAnsi="Times New Roman" w:cs="Times New Roman"/>
          <w:sz w:val="28"/>
          <w:szCs w:val="24"/>
        </w:rPr>
        <w:t>истогрия</w:t>
      </w:r>
      <w:proofErr w:type="spellEnd"/>
      <w:r>
        <w:rPr>
          <w:rFonts w:ascii="Times New Roman" w:hAnsi="Times New Roman" w:cs="Times New Roman"/>
          <w:sz w:val="28"/>
          <w:szCs w:val="24"/>
        </w:rPr>
        <w:t xml:space="preserve"> эволюции жизни на Земле» (Фильмы о Природе и Экологии), «Полная история Земли, жизнь до и после динозавров» («РЕАЛЬНОЕ – НЕРЕАЛЬНО»), «Полная эволюция динозавров в мезозойскую эру», «Эволюция жизни на Земле в Кайнозойскую эру», « массовые вымирания в геологические эпохи. Почему происходит эволюция жизни» (ПРОСВЕТЛЕНИЕ), «Тайны эволюции человека. Как на самом деле мы появились на Земле?», «Эволюция: от обезьяны к человеку» (АНТРОПОГЕНЕЗ. РУ).</w:t>
      </w:r>
    </w:p>
    <w:p w14:paraId="3E3A651B"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4"/>
        </w:rPr>
      </w:pPr>
      <w:r w:rsidRPr="0067652C">
        <w:rPr>
          <w:rFonts w:ascii="Times New Roman" w:hAnsi="Times New Roman" w:cs="Times New Roman"/>
          <w:bCs/>
          <w:i/>
          <w:sz w:val="28"/>
          <w:szCs w:val="24"/>
        </w:rPr>
        <w:t>Технические средства обучения</w:t>
      </w:r>
      <w:r w:rsidRPr="0067652C">
        <w:rPr>
          <w:rFonts w:ascii="Times New Roman" w:hAnsi="Times New Roman" w:cs="Times New Roman"/>
          <w:bCs/>
          <w:sz w:val="28"/>
          <w:szCs w:val="24"/>
        </w:rPr>
        <w:t>: мультимедийный проектор, компьютер, видеозаписи.</w:t>
      </w:r>
    </w:p>
    <w:p w14:paraId="1754B994"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0A4A8E4D"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61458629" w14:textId="28601D23"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r>
        <w:rPr>
          <w:rFonts w:ascii="Times New Roman" w:hAnsi="Times New Roman" w:cs="Times New Roman"/>
          <w:b/>
          <w:sz w:val="28"/>
          <w:szCs w:val="28"/>
        </w:rPr>
        <w:t xml:space="preserve">3.2.Информационное обеспечение обучения. </w:t>
      </w:r>
    </w:p>
    <w:p w14:paraId="4338CC6E" w14:textId="77777777" w:rsidR="004959C1" w:rsidRPr="004959C1" w:rsidRDefault="004959C1" w:rsidP="004959C1">
      <w:pPr>
        <w:ind w:firstLine="709"/>
        <w:rPr>
          <w:rFonts w:ascii="Times New Roman" w:hAnsi="Times New Roman" w:cs="Times New Roman"/>
          <w:i/>
          <w:sz w:val="28"/>
          <w:szCs w:val="28"/>
        </w:rPr>
      </w:pPr>
      <w:r w:rsidRPr="004959C1">
        <w:rPr>
          <w:rFonts w:ascii="Times New Roman" w:hAnsi="Times New Roman" w:cs="Times New Roman"/>
          <w:i/>
          <w:sz w:val="28"/>
          <w:szCs w:val="28"/>
        </w:rPr>
        <w:t>Для преподавателя:</w:t>
      </w:r>
    </w:p>
    <w:p w14:paraId="75076343" w14:textId="77777777" w:rsidR="004959C1" w:rsidRPr="004959C1" w:rsidRDefault="004959C1" w:rsidP="004959C1">
      <w:pPr>
        <w:pStyle w:val="a3"/>
        <w:numPr>
          <w:ilvl w:val="1"/>
          <w:numId w:val="30"/>
        </w:numPr>
        <w:rPr>
          <w:rFonts w:ascii="Times New Roman" w:hAnsi="Times New Roman" w:cs="Times New Roman"/>
          <w:sz w:val="28"/>
          <w:szCs w:val="28"/>
        </w:rPr>
      </w:pPr>
      <w:proofErr w:type="spellStart"/>
      <w:r w:rsidRPr="004959C1">
        <w:rPr>
          <w:rFonts w:ascii="Times New Roman" w:hAnsi="Times New Roman" w:cs="Times New Roman"/>
          <w:sz w:val="28"/>
          <w:szCs w:val="28"/>
        </w:rPr>
        <w:t>Билич</w:t>
      </w:r>
      <w:proofErr w:type="spellEnd"/>
      <w:r w:rsidRPr="004959C1">
        <w:rPr>
          <w:rFonts w:ascii="Times New Roman" w:hAnsi="Times New Roman" w:cs="Times New Roman"/>
          <w:sz w:val="28"/>
          <w:szCs w:val="28"/>
        </w:rPr>
        <w:t xml:space="preserve"> Г.Л., Крыжановский В.А. Биология для поступающих в вузы. – М.: Феникс, 2023 г</w:t>
      </w:r>
    </w:p>
    <w:p w14:paraId="3777F03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Захаров В.Б., Мамонтов С.Г, Сонин Н.И., Захарова Е.Т. Биология. Общая биология 10 класс. – М.: Дрофа, 2023 г.</w:t>
      </w:r>
    </w:p>
    <w:p w14:paraId="0F48010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Заяц Р.Г. Биология для абитуриентов: вопросы, ответы, тесты, задачи.- Минск, ЮНИПРЕСС, 2007. – 816 с.</w:t>
      </w:r>
    </w:p>
    <w:p w14:paraId="585CD544"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Козлов Т.А., Кучменко В.С. Биология в таблицах 6-11 кл. Справочное пособие. – М.: Дрофа, 2002 г.</w:t>
      </w:r>
    </w:p>
    <w:p w14:paraId="7C6E7C79"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Пименов А.В, Пименова И.Н. Биология. Дидактические материалы к разделу «Общая биология».- М.: «Издательство НЦЭНАС», 2004 г.</w:t>
      </w:r>
    </w:p>
    <w:p w14:paraId="35AA27F1"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Теремков А.В., Петросян Г.А., Петросова Р.А. Биология. Биологические системы и процессы. 11 класс. Профильный уровень. – М., 2021 г.</w:t>
      </w:r>
    </w:p>
    <w:p w14:paraId="5BCB174D"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«Учебно-тренировочные материалы для подготовки учащихся к ЕГЭ». Интеллект - Центр, 2008 г.</w:t>
      </w:r>
    </w:p>
    <w:p w14:paraId="1949BB25"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Фадеева Е.О. Общая биология: учебник для студентов образовательных учреждений среднего профессионального образования / В.М. Константинов, А.Г. Резанов, Е.О. Фадеев / под редакцией В.М. Константинова. – М.: ИЦ Академия, 2012. – 256 с.</w:t>
      </w:r>
    </w:p>
    <w:p w14:paraId="3C9D2992" w14:textId="77777777" w:rsidR="004959C1" w:rsidRPr="004959C1" w:rsidRDefault="004959C1" w:rsidP="004959C1">
      <w:pPr>
        <w:ind w:left="709"/>
        <w:rPr>
          <w:rFonts w:ascii="Times New Roman" w:hAnsi="Times New Roman" w:cs="Times New Roman"/>
          <w:i/>
          <w:sz w:val="28"/>
          <w:szCs w:val="28"/>
        </w:rPr>
      </w:pPr>
      <w:r w:rsidRPr="004959C1">
        <w:rPr>
          <w:rFonts w:ascii="Times New Roman" w:hAnsi="Times New Roman" w:cs="Times New Roman"/>
          <w:i/>
          <w:sz w:val="28"/>
          <w:szCs w:val="28"/>
        </w:rPr>
        <w:t>Для учащихся:</w:t>
      </w:r>
    </w:p>
    <w:p w14:paraId="7450A98A" w14:textId="77777777" w:rsidR="004959C1" w:rsidRPr="004959C1" w:rsidRDefault="004959C1" w:rsidP="004959C1">
      <w:pPr>
        <w:rPr>
          <w:rFonts w:ascii="Times New Roman" w:hAnsi="Times New Roman" w:cs="Times New Roman"/>
          <w:sz w:val="28"/>
          <w:szCs w:val="28"/>
        </w:rPr>
      </w:pPr>
      <w:r w:rsidRPr="004959C1">
        <w:rPr>
          <w:rFonts w:ascii="Times New Roman" w:hAnsi="Times New Roman" w:cs="Times New Roman"/>
          <w:bCs/>
          <w:sz w:val="28"/>
          <w:szCs w:val="28"/>
        </w:rPr>
        <w:t xml:space="preserve">Основные источники: </w:t>
      </w:r>
    </w:p>
    <w:p w14:paraId="55851BBA"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Каменский А.А. Биология. Общая биология. 10-11 классы: учеб. Для обще6образовательных учреждений. – М.: Дрофа, 2019. - 367 с.</w:t>
      </w:r>
    </w:p>
    <w:p w14:paraId="6E858D80"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Общая биология: учеб. для 10-11 кл. обще6образоват. учреждений / под редакцией Д.К. Беляева, Г.М. Дымшица. – М.: Просвещение, 2006. – 304 с.</w:t>
      </w:r>
    </w:p>
    <w:p w14:paraId="14926D06" w14:textId="77777777" w:rsidR="004959C1" w:rsidRP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4959C1">
        <w:rPr>
          <w:rFonts w:ascii="Times New Roman" w:hAnsi="Times New Roman" w:cs="Times New Roman"/>
          <w:bCs/>
          <w:sz w:val="28"/>
          <w:szCs w:val="28"/>
        </w:rPr>
        <w:t xml:space="preserve">Дополнительные источники: </w:t>
      </w:r>
    </w:p>
    <w:p w14:paraId="506D4D08"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lastRenderedPageBreak/>
        <w:t xml:space="preserve">Бутаев А.С., </w:t>
      </w:r>
      <w:proofErr w:type="spellStart"/>
      <w:r w:rsidRPr="004959C1">
        <w:rPr>
          <w:rFonts w:ascii="Times New Roman" w:hAnsi="Times New Roman" w:cs="Times New Roman"/>
          <w:sz w:val="28"/>
          <w:szCs w:val="28"/>
        </w:rPr>
        <w:t>ГуленковаМ.А</w:t>
      </w:r>
      <w:proofErr w:type="spellEnd"/>
      <w:r w:rsidRPr="004959C1">
        <w:rPr>
          <w:rFonts w:ascii="Times New Roman" w:hAnsi="Times New Roman" w:cs="Times New Roman"/>
          <w:sz w:val="28"/>
          <w:szCs w:val="28"/>
        </w:rPr>
        <w:t xml:space="preserve">., </w:t>
      </w:r>
      <w:proofErr w:type="spellStart"/>
      <w:r w:rsidRPr="004959C1">
        <w:rPr>
          <w:rFonts w:ascii="Times New Roman" w:hAnsi="Times New Roman" w:cs="Times New Roman"/>
          <w:sz w:val="28"/>
          <w:szCs w:val="28"/>
        </w:rPr>
        <w:t>Еленевский</w:t>
      </w:r>
      <w:proofErr w:type="spellEnd"/>
      <w:r w:rsidRPr="004959C1">
        <w:rPr>
          <w:rFonts w:ascii="Times New Roman" w:hAnsi="Times New Roman" w:cs="Times New Roman"/>
          <w:sz w:val="28"/>
          <w:szCs w:val="28"/>
        </w:rPr>
        <w:t xml:space="preserve"> А.Г. Биология. Большой справочник для школьников и поступающих в вузы. – М.: Дрофа, 2004.</w:t>
      </w:r>
    </w:p>
    <w:p w14:paraId="0C30FB2F"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 xml:space="preserve">Мамонтов С.Г. Общая биология / С.Г. Мамонтов, В.Б. Захаров. – М.: </w:t>
      </w:r>
      <w:proofErr w:type="spellStart"/>
      <w:r w:rsidRPr="004959C1">
        <w:rPr>
          <w:rFonts w:ascii="Times New Roman" w:hAnsi="Times New Roman" w:cs="Times New Roman"/>
          <w:sz w:val="28"/>
          <w:szCs w:val="28"/>
        </w:rPr>
        <w:t>КноРус</w:t>
      </w:r>
      <w:proofErr w:type="spellEnd"/>
      <w:r w:rsidRPr="004959C1">
        <w:rPr>
          <w:rFonts w:ascii="Times New Roman" w:hAnsi="Times New Roman" w:cs="Times New Roman"/>
          <w:sz w:val="28"/>
          <w:szCs w:val="28"/>
        </w:rPr>
        <w:t>, 2018. – 68 с.</w:t>
      </w:r>
    </w:p>
    <w:p w14:paraId="4E20F44B"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Мамонтов С.Г. Биология.  Для школьников старших классов и поступающих в вузы: учебное пособие. – М: Дрофа 2020  г.. – 480 с.</w:t>
      </w:r>
    </w:p>
    <w:p w14:paraId="6148C041"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proofErr w:type="spellStart"/>
      <w:r w:rsidRPr="004959C1">
        <w:rPr>
          <w:rFonts w:ascii="Times New Roman" w:hAnsi="Times New Roman" w:cs="Times New Roman"/>
          <w:sz w:val="28"/>
          <w:szCs w:val="28"/>
        </w:rPr>
        <w:t>Реймерс</w:t>
      </w:r>
      <w:proofErr w:type="spellEnd"/>
      <w:r w:rsidRPr="004959C1">
        <w:rPr>
          <w:rFonts w:ascii="Times New Roman" w:hAnsi="Times New Roman" w:cs="Times New Roman"/>
          <w:sz w:val="28"/>
          <w:szCs w:val="28"/>
        </w:rPr>
        <w:t xml:space="preserve"> Н.Ф. Краткий словарь биологических терминов: книга для учителя. М.: Просвещение, 1995. – 368 с.</w:t>
      </w:r>
    </w:p>
    <w:p w14:paraId="3F0463BE"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proofErr w:type="spellStart"/>
      <w:r w:rsidRPr="004959C1">
        <w:rPr>
          <w:rFonts w:ascii="Times New Roman" w:hAnsi="Times New Roman" w:cs="Times New Roman"/>
          <w:sz w:val="28"/>
          <w:szCs w:val="28"/>
        </w:rPr>
        <w:t>Сивоглазов</w:t>
      </w:r>
      <w:proofErr w:type="spellEnd"/>
      <w:r w:rsidRPr="004959C1">
        <w:rPr>
          <w:rFonts w:ascii="Times New Roman" w:hAnsi="Times New Roman" w:cs="Times New Roman"/>
          <w:sz w:val="28"/>
          <w:szCs w:val="28"/>
        </w:rPr>
        <w:t xml:space="preserve"> В.И. Биология. Общая биология: учебник для ссузов / В.И. </w:t>
      </w:r>
      <w:proofErr w:type="spellStart"/>
      <w:r w:rsidRPr="004959C1">
        <w:rPr>
          <w:rFonts w:ascii="Times New Roman" w:hAnsi="Times New Roman" w:cs="Times New Roman"/>
          <w:sz w:val="28"/>
          <w:szCs w:val="28"/>
        </w:rPr>
        <w:t>Сивоглазов</w:t>
      </w:r>
      <w:proofErr w:type="spellEnd"/>
      <w:r w:rsidRPr="004959C1">
        <w:rPr>
          <w:rFonts w:ascii="Times New Roman" w:hAnsi="Times New Roman" w:cs="Times New Roman"/>
          <w:sz w:val="28"/>
          <w:szCs w:val="28"/>
        </w:rPr>
        <w:t>, И.Б. Агафонова. – М.: Дрофа, 2010. – 384 с.</w:t>
      </w:r>
    </w:p>
    <w:p w14:paraId="2673399B" w14:textId="77777777" w:rsidR="004959C1" w:rsidRPr="004959C1" w:rsidRDefault="004959C1" w:rsidP="004959C1">
      <w:pPr>
        <w:spacing w:after="0" w:line="240" w:lineRule="auto"/>
        <w:rPr>
          <w:rFonts w:ascii="Times New Roman" w:hAnsi="Times New Roman" w:cs="Times New Roman"/>
          <w:i/>
          <w:sz w:val="28"/>
          <w:szCs w:val="28"/>
        </w:rPr>
      </w:pPr>
    </w:p>
    <w:p w14:paraId="2D75B106" w14:textId="77777777" w:rsidR="004959C1" w:rsidRPr="004959C1" w:rsidRDefault="004959C1" w:rsidP="004959C1">
      <w:pPr>
        <w:spacing w:after="0" w:line="240" w:lineRule="auto"/>
        <w:rPr>
          <w:rFonts w:ascii="Times New Roman" w:hAnsi="Times New Roman" w:cs="Times New Roman"/>
          <w:i/>
          <w:sz w:val="28"/>
          <w:szCs w:val="28"/>
        </w:rPr>
      </w:pPr>
      <w:proofErr w:type="gramStart"/>
      <w:r w:rsidRPr="004959C1">
        <w:rPr>
          <w:rFonts w:ascii="Times New Roman" w:hAnsi="Times New Roman" w:cs="Times New Roman"/>
          <w:i/>
          <w:sz w:val="28"/>
          <w:szCs w:val="28"/>
        </w:rPr>
        <w:t>Интернет ресурсы</w:t>
      </w:r>
      <w:proofErr w:type="gramEnd"/>
      <w:r w:rsidRPr="004959C1">
        <w:rPr>
          <w:rFonts w:ascii="Times New Roman" w:hAnsi="Times New Roman" w:cs="Times New Roman"/>
          <w:i/>
          <w:sz w:val="28"/>
          <w:szCs w:val="28"/>
        </w:rPr>
        <w:t>:</w:t>
      </w:r>
    </w:p>
    <w:p w14:paraId="1714F21F" w14:textId="77777777" w:rsidR="004959C1" w:rsidRPr="004959C1" w:rsidRDefault="004959C1" w:rsidP="004959C1">
      <w:pPr>
        <w:spacing w:after="0" w:line="240" w:lineRule="auto"/>
        <w:rPr>
          <w:rFonts w:ascii="Times New Roman" w:hAnsi="Times New Roman" w:cs="Times New Roman"/>
          <w:sz w:val="28"/>
          <w:szCs w:val="28"/>
        </w:rPr>
      </w:pPr>
    </w:p>
    <w:p w14:paraId="199958EB"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hyperlink r:id="rId6" w:history="1">
        <w:r w:rsidRPr="004959C1">
          <w:rPr>
            <w:rStyle w:val="a5"/>
            <w:rFonts w:ascii="Times New Roman" w:hAnsi="Times New Roman" w:cs="Times New Roman"/>
            <w:sz w:val="28"/>
            <w:szCs w:val="28"/>
            <w:lang w:val="en-US"/>
          </w:rPr>
          <w:t>www</w:t>
        </w:r>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bio</w:t>
        </w:r>
        <w:r w:rsidRPr="004959C1">
          <w:rPr>
            <w:rStyle w:val="a5"/>
            <w:rFonts w:ascii="Times New Roman" w:hAnsi="Times New Roman" w:cs="Times New Roman"/>
            <w:sz w:val="28"/>
            <w:szCs w:val="28"/>
          </w:rPr>
          <w:t>.1</w:t>
        </w:r>
        <w:proofErr w:type="spellStart"/>
        <w:r w:rsidRPr="004959C1">
          <w:rPr>
            <w:rStyle w:val="a5"/>
            <w:rFonts w:ascii="Times New Roman" w:hAnsi="Times New Roman" w:cs="Times New Roman"/>
            <w:sz w:val="28"/>
            <w:szCs w:val="28"/>
            <w:lang w:val="en-US"/>
          </w:rPr>
          <w:t>september</w:t>
        </w:r>
        <w:proofErr w:type="spellEnd"/>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ru</w:t>
        </w:r>
      </w:hyperlink>
      <w:r w:rsidRPr="004959C1">
        <w:rPr>
          <w:rFonts w:ascii="Times New Roman" w:hAnsi="Times New Roman" w:cs="Times New Roman"/>
          <w:sz w:val="28"/>
          <w:szCs w:val="28"/>
        </w:rPr>
        <w:t xml:space="preserve">  - газета биология – приложение к 1 сентября.</w:t>
      </w:r>
    </w:p>
    <w:p w14:paraId="2AF4F80E"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http</w:t>
      </w:r>
      <w:r w:rsidRPr="004959C1">
        <w:rPr>
          <w:rFonts w:ascii="Times New Roman" w:hAnsi="Times New Roman" w:cs="Times New Roman"/>
          <w:sz w:val="28"/>
          <w:szCs w:val="28"/>
        </w:rPr>
        <w:t xml:space="preserve">: </w:t>
      </w:r>
      <w:r w:rsidRPr="004959C1">
        <w:rPr>
          <w:rFonts w:ascii="Times New Roman" w:hAnsi="Times New Roman" w:cs="Times New Roman"/>
          <w:sz w:val="28"/>
          <w:szCs w:val="28"/>
          <w:lang w:val="en-US"/>
        </w:rPr>
        <w:t>bio</w:t>
      </w:r>
      <w:r w:rsidRPr="004959C1">
        <w:rPr>
          <w:rFonts w:ascii="Times New Roman" w:hAnsi="Times New Roman" w:cs="Times New Roman"/>
          <w:sz w:val="28"/>
          <w:szCs w:val="28"/>
        </w:rPr>
        <w:t>.1</w:t>
      </w:r>
      <w:proofErr w:type="spellStart"/>
      <w:r w:rsidRPr="004959C1">
        <w:rPr>
          <w:rFonts w:ascii="Times New Roman" w:hAnsi="Times New Roman" w:cs="Times New Roman"/>
          <w:sz w:val="28"/>
          <w:szCs w:val="28"/>
          <w:lang w:val="en-US"/>
        </w:rPr>
        <w:t>september</w:t>
      </w:r>
      <w:proofErr w:type="spellEnd"/>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w:t>
      </w:r>
      <w:proofErr w:type="spellStart"/>
      <w:r w:rsidRPr="004959C1">
        <w:rPr>
          <w:rFonts w:ascii="Times New Roman" w:hAnsi="Times New Roman" w:cs="Times New Roman"/>
          <w:sz w:val="28"/>
          <w:szCs w:val="28"/>
          <w:lang w:val="en-US"/>
        </w:rPr>
        <w:t>urok</w:t>
      </w:r>
      <w:proofErr w:type="spellEnd"/>
      <w:r w:rsidRPr="004959C1">
        <w:rPr>
          <w:rFonts w:ascii="Times New Roman" w:hAnsi="Times New Roman" w:cs="Times New Roman"/>
          <w:sz w:val="28"/>
          <w:szCs w:val="28"/>
        </w:rPr>
        <w:t>/ материалы к урокам.</w:t>
      </w:r>
    </w:p>
    <w:p w14:paraId="12DCEBE8"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Books</w:t>
      </w:r>
      <w:r w:rsidRPr="004959C1">
        <w:rPr>
          <w:rFonts w:ascii="Times New Roman" w:hAnsi="Times New Roman" w:cs="Times New Roman"/>
          <w:sz w:val="28"/>
          <w:szCs w:val="28"/>
        </w:rPr>
        <w:t>.</w:t>
      </w:r>
      <w:proofErr w:type="spellStart"/>
      <w:r w:rsidRPr="004959C1">
        <w:rPr>
          <w:rFonts w:ascii="Times New Roman" w:hAnsi="Times New Roman" w:cs="Times New Roman"/>
          <w:sz w:val="28"/>
          <w:szCs w:val="28"/>
          <w:lang w:val="en-US"/>
        </w:rPr>
        <w:t>googlr</w:t>
      </w:r>
      <w:proofErr w:type="spellEnd"/>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 Каменский А.А., </w:t>
      </w:r>
      <w:proofErr w:type="spellStart"/>
      <w:r w:rsidRPr="004959C1">
        <w:rPr>
          <w:rFonts w:ascii="Times New Roman" w:hAnsi="Times New Roman" w:cs="Times New Roman"/>
          <w:sz w:val="28"/>
          <w:szCs w:val="28"/>
        </w:rPr>
        <w:t>Криксунов</w:t>
      </w:r>
      <w:proofErr w:type="spellEnd"/>
      <w:r w:rsidRPr="004959C1">
        <w:rPr>
          <w:rFonts w:ascii="Times New Roman" w:hAnsi="Times New Roman" w:cs="Times New Roman"/>
          <w:sz w:val="28"/>
          <w:szCs w:val="28"/>
        </w:rPr>
        <w:t xml:space="preserve"> Е.А., Пасечник В.В. Биология. Общая биология 10-11 класс., электронный учебник.</w:t>
      </w:r>
    </w:p>
    <w:p w14:paraId="4052ED50"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www</w:t>
      </w:r>
      <w:r w:rsidRPr="004959C1">
        <w:rPr>
          <w:rFonts w:ascii="Times New Roman" w:hAnsi="Times New Roman" w:cs="Times New Roman"/>
          <w:sz w:val="28"/>
          <w:szCs w:val="28"/>
        </w:rPr>
        <w:t>.</w:t>
      </w:r>
      <w:proofErr w:type="spellStart"/>
      <w:r w:rsidRPr="004959C1">
        <w:rPr>
          <w:rFonts w:ascii="Times New Roman" w:hAnsi="Times New Roman" w:cs="Times New Roman"/>
          <w:sz w:val="28"/>
          <w:szCs w:val="28"/>
          <w:lang w:val="en-US"/>
        </w:rPr>
        <w:t>labirint</w:t>
      </w:r>
      <w:proofErr w:type="spellEnd"/>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Г.Л. </w:t>
      </w:r>
      <w:proofErr w:type="spellStart"/>
      <w:r w:rsidRPr="004959C1">
        <w:rPr>
          <w:rFonts w:ascii="Times New Roman" w:hAnsi="Times New Roman" w:cs="Times New Roman"/>
          <w:sz w:val="28"/>
          <w:szCs w:val="28"/>
        </w:rPr>
        <w:t>Билич</w:t>
      </w:r>
      <w:proofErr w:type="spellEnd"/>
      <w:r w:rsidRPr="004959C1">
        <w:rPr>
          <w:rFonts w:ascii="Times New Roman" w:hAnsi="Times New Roman" w:cs="Times New Roman"/>
          <w:sz w:val="28"/>
          <w:szCs w:val="28"/>
        </w:rPr>
        <w:t xml:space="preserve"> и В.А. Крыжановский. Биология для поступающих в вузы.</w:t>
      </w:r>
    </w:p>
    <w:p w14:paraId="4866DB39" w14:textId="77777777" w:rsidR="004959C1" w:rsidRPr="0067652C" w:rsidRDefault="004959C1" w:rsidP="004959C1">
      <w:pPr>
        <w:rPr>
          <w:rFonts w:ascii="Times New Roman" w:hAnsi="Times New Roman" w:cs="Times New Roman"/>
          <w:sz w:val="28"/>
          <w:szCs w:val="28"/>
        </w:rPr>
      </w:pPr>
    </w:p>
    <w:p w14:paraId="2AF4F00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1DF4ED78" w14:textId="77777777" w:rsidR="00516CEE" w:rsidRDefault="00516CEE" w:rsidP="00516CEE"/>
    <w:p w14:paraId="2F8A1FCC" w14:textId="77777777" w:rsidR="00516CEE" w:rsidRPr="00516CEE" w:rsidRDefault="00516CEE" w:rsidP="00516CEE"/>
    <w:p w14:paraId="49AE3161"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062DB1E2"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34A1CE1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556BB360" w14:textId="77777777" w:rsidR="00516CEE" w:rsidRPr="00516CEE" w:rsidRDefault="00516CEE" w:rsidP="00516CEE"/>
    <w:p w14:paraId="2CF4E649" w14:textId="4C2EA5F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lastRenderedPageBreak/>
        <w:t>4. Контроль и оценка результатов освоения Дисциплины</w:t>
      </w:r>
    </w:p>
    <w:p w14:paraId="4A334A6C" w14:textId="7777777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Pr>
          <w:b/>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w:t>
      </w:r>
      <w:r>
        <w:rPr>
          <w:sz w:val="28"/>
          <w:szCs w:val="28"/>
        </w:rPr>
        <w:t>в процессе проведения самостоятельных работ</w:t>
      </w:r>
      <w:r w:rsidRPr="00A20A8B">
        <w:rPr>
          <w:sz w:val="28"/>
          <w:szCs w:val="28"/>
        </w:rPr>
        <w:t>, тестирования, а также выполнения обучающимися индивидуальных заданий, проектов, исследований.</w:t>
      </w:r>
    </w:p>
    <w:p w14:paraId="2CBAEB26"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gridCol w:w="5245"/>
      </w:tblGrid>
      <w:tr w:rsidR="004959C1" w:rsidRPr="00136408" w14:paraId="1403B595" w14:textId="77777777" w:rsidTr="00516CEE">
        <w:tc>
          <w:tcPr>
            <w:tcW w:w="9464" w:type="dxa"/>
            <w:tcBorders>
              <w:top w:val="single" w:sz="4" w:space="0" w:color="auto"/>
              <w:left w:val="single" w:sz="4" w:space="0" w:color="auto"/>
              <w:bottom w:val="single" w:sz="4" w:space="0" w:color="auto"/>
              <w:right w:val="single" w:sz="4" w:space="0" w:color="auto"/>
            </w:tcBorders>
            <w:vAlign w:val="center"/>
          </w:tcPr>
          <w:p w14:paraId="19DBE973"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Результаты обучения</w:t>
            </w:r>
          </w:p>
          <w:p w14:paraId="24978FAF"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(освоенные умения, усвоенные знания)</w:t>
            </w:r>
          </w:p>
        </w:tc>
        <w:tc>
          <w:tcPr>
            <w:tcW w:w="5245" w:type="dxa"/>
            <w:tcBorders>
              <w:top w:val="single" w:sz="4" w:space="0" w:color="auto"/>
              <w:left w:val="single" w:sz="4" w:space="0" w:color="auto"/>
              <w:bottom w:val="single" w:sz="4" w:space="0" w:color="auto"/>
              <w:right w:val="single" w:sz="4" w:space="0" w:color="auto"/>
            </w:tcBorders>
            <w:vAlign w:val="center"/>
          </w:tcPr>
          <w:p w14:paraId="656FFB2C"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rPr>
              <w:t xml:space="preserve">Формы и методы контроля и оценки результатов обучения </w:t>
            </w:r>
          </w:p>
        </w:tc>
      </w:tr>
      <w:tr w:rsidR="004959C1" w:rsidRPr="00136408" w14:paraId="1DC9076E" w14:textId="77777777" w:rsidTr="00516CEE">
        <w:trPr>
          <w:trHeight w:val="1465"/>
        </w:trPr>
        <w:tc>
          <w:tcPr>
            <w:tcW w:w="9464" w:type="dxa"/>
            <w:tcBorders>
              <w:top w:val="single" w:sz="4" w:space="0" w:color="auto"/>
              <w:left w:val="single" w:sz="4" w:space="0" w:color="auto"/>
              <w:bottom w:val="single" w:sz="4" w:space="0" w:color="auto"/>
              <w:right w:val="single" w:sz="4" w:space="0" w:color="auto"/>
            </w:tcBorders>
          </w:tcPr>
          <w:p w14:paraId="6D59CC80" w14:textId="77777777" w:rsidR="004959C1"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136408">
              <w:rPr>
                <w:rFonts w:ascii="Times New Roman" w:hAnsi="Times New Roman" w:cs="Times New Roman"/>
                <w:b/>
                <w:i/>
                <w:sz w:val="28"/>
                <w:szCs w:val="28"/>
              </w:rPr>
              <w:t>уметь</w:t>
            </w:r>
            <w:r w:rsidRPr="00136408">
              <w:rPr>
                <w:rFonts w:ascii="Times New Roman" w:hAnsi="Times New Roman" w:cs="Times New Roman"/>
                <w:b/>
                <w:sz w:val="28"/>
                <w:szCs w:val="28"/>
              </w:rPr>
              <w:t>:</w:t>
            </w:r>
            <w:r>
              <w:t xml:space="preserve"> </w:t>
            </w:r>
          </w:p>
          <w:p w14:paraId="29072D42"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136000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64EE48E9"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4700536" w14:textId="77777777" w:rsidR="004959C1" w:rsidRDefault="004959C1" w:rsidP="004959C1">
            <w:pPr>
              <w:pStyle w:val="ConsPlusNormal"/>
              <w:numPr>
                <w:ilvl w:val="0"/>
                <w:numId w:val="31"/>
              </w:numPr>
              <w:spacing w:before="240"/>
              <w:jc w:val="both"/>
            </w:pPr>
            <w:r>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7884B8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lastRenderedPageBreak/>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16954628" w14:textId="77777777" w:rsidR="004959C1" w:rsidRPr="00136408"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rFonts w:ascii="Times New Roman" w:hAnsi="Times New Roman" w:cs="Times New Roman"/>
                <w:bCs/>
                <w:i/>
              </w:rPr>
            </w:pPr>
          </w:p>
        </w:tc>
        <w:tc>
          <w:tcPr>
            <w:tcW w:w="5245" w:type="dxa"/>
            <w:tcBorders>
              <w:top w:val="single" w:sz="4" w:space="0" w:color="auto"/>
              <w:left w:val="single" w:sz="4" w:space="0" w:color="auto"/>
              <w:bottom w:val="single" w:sz="4" w:space="0" w:color="auto"/>
              <w:right w:val="single" w:sz="4" w:space="0" w:color="auto"/>
            </w:tcBorders>
          </w:tcPr>
          <w:p w14:paraId="77B11D02"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color w:val="000000"/>
              </w:rPr>
            </w:pPr>
          </w:p>
          <w:p w14:paraId="60B2C392" w14:textId="77777777" w:rsidR="004959C1" w:rsidRDefault="004959C1" w:rsidP="00235AD5">
            <w:pPr>
              <w:spacing w:line="360" w:lineRule="auto"/>
              <w:rPr>
                <w:rFonts w:ascii="Times New Roman" w:hAnsi="Times New Roman" w:cs="Times New Roman"/>
              </w:rPr>
            </w:pPr>
            <w:r>
              <w:rPr>
                <w:rFonts w:ascii="Times New Roman" w:hAnsi="Times New Roman" w:cs="Times New Roman"/>
              </w:rPr>
              <w:t>В ходе текущих аттестаций</w:t>
            </w:r>
          </w:p>
          <w:p w14:paraId="45059CF8" w14:textId="77777777" w:rsidR="004959C1" w:rsidRPr="00136408" w:rsidRDefault="004959C1" w:rsidP="00235AD5">
            <w:pPr>
              <w:spacing w:line="360" w:lineRule="auto"/>
              <w:rPr>
                <w:rFonts w:ascii="Times New Roman" w:hAnsi="Times New Roman" w:cs="Times New Roman"/>
              </w:rPr>
            </w:pPr>
            <w:r>
              <w:rPr>
                <w:rFonts w:ascii="Times New Roman" w:hAnsi="Times New Roman" w:cs="Times New Roman"/>
              </w:rPr>
              <w:t>В ходе сдачи зачета</w:t>
            </w:r>
          </w:p>
          <w:p w14:paraId="0363A346" w14:textId="77777777" w:rsidR="004959C1" w:rsidRPr="00136408" w:rsidRDefault="004959C1" w:rsidP="00235AD5">
            <w:pPr>
              <w:spacing w:line="360" w:lineRule="auto"/>
              <w:rPr>
                <w:rFonts w:ascii="Times New Roman" w:hAnsi="Times New Roman" w:cs="Times New Roman"/>
              </w:rPr>
            </w:pPr>
          </w:p>
          <w:p w14:paraId="207B6B5B" w14:textId="77777777" w:rsidR="004959C1" w:rsidRPr="00136408" w:rsidRDefault="004959C1" w:rsidP="00235AD5">
            <w:pPr>
              <w:spacing w:line="360" w:lineRule="auto"/>
              <w:rPr>
                <w:rFonts w:ascii="Times New Roman" w:hAnsi="Times New Roman" w:cs="Times New Roman"/>
              </w:rPr>
            </w:pPr>
          </w:p>
          <w:p w14:paraId="39D23B0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512E7100"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1EC75"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работы во время семинаров</w:t>
            </w:r>
          </w:p>
          <w:p w14:paraId="2DC92E14"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сдачи зачета</w:t>
            </w:r>
          </w:p>
          <w:p w14:paraId="19F98C8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159214E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2037C7CB"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Контрольные работы текущих аттестаций и </w:t>
            </w:r>
            <w:proofErr w:type="spellStart"/>
            <w:r>
              <w:rPr>
                <w:rFonts w:ascii="Times New Roman" w:hAnsi="Times New Roman" w:cs="Times New Roman"/>
              </w:rPr>
              <w:t>потема</w:t>
            </w:r>
            <w:r>
              <w:rPr>
                <w:rFonts w:ascii="Times New Roman" w:hAnsi="Times New Roman" w:cs="Times New Roman"/>
              </w:rPr>
              <w:lastRenderedPageBreak/>
              <w:t>тические</w:t>
            </w:r>
            <w:proofErr w:type="spellEnd"/>
            <w:r>
              <w:rPr>
                <w:rFonts w:ascii="Times New Roman" w:hAnsi="Times New Roman" w:cs="Times New Roman"/>
              </w:rPr>
              <w:t xml:space="preserve"> контрольные работы (в конце изученных тем, модулей)</w:t>
            </w:r>
          </w:p>
          <w:p w14:paraId="16F8783C"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результатов практических работ,</w:t>
            </w:r>
          </w:p>
          <w:p w14:paraId="55296632"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Семинаров</w:t>
            </w:r>
          </w:p>
          <w:p w14:paraId="3042622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D6CA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66FD483C"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успешности выполнения сообщений и докладов из самостоятельных работ учащихся</w:t>
            </w:r>
          </w:p>
        </w:tc>
      </w:tr>
      <w:tr w:rsidR="004959C1" w:rsidRPr="00136408" w14:paraId="0E545D49" w14:textId="77777777" w:rsidTr="00516CEE">
        <w:trPr>
          <w:trHeight w:val="2400"/>
        </w:trPr>
        <w:tc>
          <w:tcPr>
            <w:tcW w:w="9464" w:type="dxa"/>
            <w:tcBorders>
              <w:top w:val="single" w:sz="4" w:space="0" w:color="auto"/>
              <w:left w:val="single" w:sz="4" w:space="0" w:color="auto"/>
              <w:bottom w:val="single" w:sz="4" w:space="0" w:color="auto"/>
              <w:right w:val="single" w:sz="4" w:space="0" w:color="auto"/>
            </w:tcBorders>
          </w:tcPr>
          <w:p w14:paraId="442ED470" w14:textId="77777777" w:rsidR="004959C1" w:rsidRDefault="004959C1" w:rsidP="00235AD5">
            <w:pPr>
              <w:pStyle w:val="ConsPlusNormal"/>
              <w:spacing w:before="240"/>
              <w:ind w:firstLine="540"/>
              <w:jc w:val="both"/>
            </w:pPr>
            <w:r w:rsidRPr="00136408">
              <w:rPr>
                <w:b/>
                <w:i/>
                <w:sz w:val="28"/>
                <w:szCs w:val="28"/>
              </w:rPr>
              <w:t>знать</w:t>
            </w:r>
            <w:r w:rsidRPr="00136408">
              <w:rPr>
                <w:b/>
                <w:sz w:val="28"/>
                <w:szCs w:val="28"/>
              </w:rPr>
              <w:t>:</w:t>
            </w:r>
            <w:r>
              <w:t xml:space="preserve"> По учебному предмету "Биология" (базовый уровень) требования к предметным результатам освоения базового курса биологии должны отражать:</w:t>
            </w:r>
          </w:p>
          <w:p w14:paraId="53989F7B" w14:textId="77777777" w:rsidR="004959C1" w:rsidRDefault="004959C1" w:rsidP="00235AD5">
            <w:pPr>
              <w:pStyle w:val="ConsPlusNormal"/>
              <w:spacing w:before="240"/>
              <w:ind w:firstLine="540"/>
              <w:jc w:val="both"/>
            </w:pPr>
            <w: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212B26E0" w14:textId="77777777" w:rsidR="004959C1" w:rsidRDefault="004959C1" w:rsidP="00235AD5">
            <w:pPr>
              <w:pStyle w:val="ConsPlusNormal"/>
              <w:spacing w:before="240"/>
              <w:ind w:firstLine="540"/>
              <w:jc w:val="both"/>
            </w:pPr>
            <w: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F7F1627" w14:textId="77777777" w:rsidR="004959C1" w:rsidRDefault="004959C1" w:rsidP="00235AD5">
            <w:pPr>
              <w:pStyle w:val="ConsPlusNormal"/>
              <w:spacing w:before="240"/>
              <w:ind w:firstLine="540"/>
              <w:jc w:val="both"/>
            </w:pPr>
            <w: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981812E" w14:textId="77777777" w:rsidR="004959C1" w:rsidRDefault="004959C1" w:rsidP="00235AD5">
            <w:pPr>
              <w:pStyle w:val="ConsPlusNormal"/>
              <w:spacing w:before="240"/>
              <w:ind w:firstLine="540"/>
              <w:jc w:val="both"/>
            </w:pPr>
            <w:r>
              <w:t xml:space="preserve">4) сформированность умения раскрывать основополагающие биологические законы </w:t>
            </w:r>
            <w:r>
              <w:lastRenderedPageBreak/>
              <w:t>и закономерности (Г. Менделя, Т. Моргана, Н.И. Вавилова, Э. Геккеля, Ф. Мюллера, К. Бэра), границы их применимости к живым системам;</w:t>
            </w:r>
          </w:p>
          <w:p w14:paraId="18457F3B" w14:textId="77777777" w:rsidR="004959C1" w:rsidRDefault="004959C1" w:rsidP="00235AD5">
            <w:pPr>
              <w:pStyle w:val="ConsPlusNormal"/>
              <w:spacing w:before="240"/>
              <w:ind w:firstLine="540"/>
              <w:jc w:val="both"/>
            </w:pPr>
          </w:p>
          <w:p w14:paraId="3D2EB2C8" w14:textId="77777777" w:rsidR="004959C1" w:rsidRPr="00AB6826" w:rsidRDefault="004959C1" w:rsidP="00235AD5">
            <w:pPr>
              <w:pStyle w:val="ConsPlusNormal"/>
              <w:spacing w:before="240"/>
              <w:ind w:firstLine="540"/>
              <w:jc w:val="both"/>
            </w:pPr>
            <w: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tc>
        <w:tc>
          <w:tcPr>
            <w:tcW w:w="5245" w:type="dxa"/>
            <w:tcBorders>
              <w:top w:val="single" w:sz="4" w:space="0" w:color="auto"/>
              <w:left w:val="single" w:sz="4" w:space="0" w:color="auto"/>
              <w:bottom w:val="single" w:sz="4" w:space="0" w:color="auto"/>
              <w:right w:val="single" w:sz="4" w:space="0" w:color="auto"/>
            </w:tcBorders>
          </w:tcPr>
          <w:p w14:paraId="438D6CE9" w14:textId="77777777" w:rsidR="004959C1" w:rsidRDefault="004959C1" w:rsidP="00235AD5">
            <w:pPr>
              <w:spacing w:line="240" w:lineRule="auto"/>
              <w:jc w:val="both"/>
              <w:rPr>
                <w:rFonts w:ascii="Times New Roman" w:hAnsi="Times New Roman" w:cs="Times New Roman"/>
                <w:bCs/>
                <w:i/>
              </w:rPr>
            </w:pPr>
          </w:p>
          <w:p w14:paraId="239800B6" w14:textId="77777777" w:rsidR="004959C1" w:rsidRDefault="004959C1" w:rsidP="00235AD5">
            <w:pPr>
              <w:spacing w:line="240" w:lineRule="auto"/>
              <w:jc w:val="both"/>
              <w:rPr>
                <w:rFonts w:ascii="Times New Roman" w:hAnsi="Times New Roman" w:cs="Times New Roman"/>
                <w:bCs/>
                <w:i/>
              </w:rPr>
            </w:pPr>
          </w:p>
          <w:p w14:paraId="19600655" w14:textId="77777777" w:rsidR="004959C1" w:rsidRDefault="004959C1" w:rsidP="00235AD5">
            <w:pPr>
              <w:spacing w:line="240" w:lineRule="auto"/>
              <w:jc w:val="both"/>
              <w:rPr>
                <w:rFonts w:ascii="Times New Roman" w:hAnsi="Times New Roman" w:cs="Times New Roman"/>
                <w:bCs/>
              </w:rPr>
            </w:pPr>
          </w:p>
          <w:p w14:paraId="13DFB7E9" w14:textId="77777777" w:rsidR="004959C1" w:rsidRDefault="004959C1" w:rsidP="00235AD5">
            <w:pPr>
              <w:spacing w:line="240" w:lineRule="auto"/>
              <w:jc w:val="both"/>
              <w:rPr>
                <w:rFonts w:ascii="Times New Roman" w:hAnsi="Times New Roman" w:cs="Times New Roman"/>
                <w:bCs/>
              </w:rPr>
            </w:pPr>
            <w:r>
              <w:rPr>
                <w:rFonts w:ascii="Times New Roman" w:hAnsi="Times New Roman" w:cs="Times New Roman"/>
                <w:bCs/>
              </w:rPr>
              <w:t>Обобщающий урок 1 семестр</w:t>
            </w:r>
          </w:p>
          <w:p w14:paraId="089F0EA2" w14:textId="77777777" w:rsidR="004959C1" w:rsidRPr="00D520E6" w:rsidRDefault="004959C1" w:rsidP="00235AD5">
            <w:pPr>
              <w:spacing w:line="240" w:lineRule="auto"/>
              <w:jc w:val="both"/>
              <w:rPr>
                <w:rFonts w:ascii="Times New Roman" w:hAnsi="Times New Roman" w:cs="Times New Roman"/>
                <w:bCs/>
              </w:rPr>
            </w:pPr>
            <w:r>
              <w:rPr>
                <w:rFonts w:ascii="Times New Roman" w:hAnsi="Times New Roman" w:cs="Times New Roman"/>
                <w:bCs/>
              </w:rPr>
              <w:t>Дифференциальный зачет 2 семестр</w:t>
            </w:r>
          </w:p>
          <w:p w14:paraId="59011E0A" w14:textId="77777777" w:rsidR="004959C1" w:rsidRDefault="004959C1" w:rsidP="00235AD5">
            <w:pPr>
              <w:spacing w:line="360" w:lineRule="auto"/>
              <w:rPr>
                <w:rFonts w:ascii="Times New Roman" w:hAnsi="Times New Roman" w:cs="Times New Roman"/>
                <w:sz w:val="28"/>
                <w:szCs w:val="28"/>
              </w:rPr>
            </w:pPr>
          </w:p>
          <w:p w14:paraId="1AEA4086"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выполнения заданий текущих аттестаций, тестирований</w:t>
            </w:r>
          </w:p>
          <w:p w14:paraId="27BA14D2" w14:textId="77777777" w:rsidR="004959C1" w:rsidRDefault="004959C1" w:rsidP="00235AD5">
            <w:pPr>
              <w:spacing w:line="360" w:lineRule="auto"/>
              <w:rPr>
                <w:rFonts w:ascii="Times New Roman" w:hAnsi="Times New Roman" w:cs="Times New Roman"/>
                <w:sz w:val="24"/>
                <w:szCs w:val="24"/>
              </w:rPr>
            </w:pPr>
          </w:p>
          <w:p w14:paraId="28BD8259" w14:textId="77777777" w:rsidR="004959C1" w:rsidRDefault="004959C1" w:rsidP="00235AD5">
            <w:pPr>
              <w:spacing w:line="360" w:lineRule="auto"/>
              <w:rPr>
                <w:rFonts w:ascii="Times New Roman" w:hAnsi="Times New Roman" w:cs="Times New Roman"/>
                <w:sz w:val="24"/>
                <w:szCs w:val="24"/>
              </w:rPr>
            </w:pPr>
          </w:p>
          <w:p w14:paraId="093E63CE"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Дифференцированный зачет</w:t>
            </w:r>
          </w:p>
          <w:p w14:paraId="398796A6" w14:textId="77777777" w:rsidR="004959C1" w:rsidRDefault="004959C1" w:rsidP="00235AD5">
            <w:pPr>
              <w:spacing w:line="360" w:lineRule="auto"/>
              <w:rPr>
                <w:rFonts w:ascii="Times New Roman" w:hAnsi="Times New Roman" w:cs="Times New Roman"/>
                <w:sz w:val="24"/>
                <w:szCs w:val="24"/>
              </w:rPr>
            </w:pPr>
          </w:p>
          <w:p w14:paraId="21AB3CB7"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Дифференцированный зачет 2 семестр</w:t>
            </w:r>
          </w:p>
          <w:p w14:paraId="41450D3A"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Обобщающий урок 1 семестр</w:t>
            </w:r>
          </w:p>
          <w:p w14:paraId="11192E42"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В ходе выполнения практических работ</w:t>
            </w:r>
          </w:p>
          <w:p w14:paraId="0E1058B2"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выполнения практических работ</w:t>
            </w:r>
          </w:p>
          <w:p w14:paraId="2427596A"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успешности выполнения самостоятельных работ</w:t>
            </w:r>
          </w:p>
          <w:p w14:paraId="149E0C8E" w14:textId="77777777" w:rsidR="004959C1" w:rsidRPr="00D520E6"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текущих аттестаций (тестирований)</w:t>
            </w:r>
          </w:p>
        </w:tc>
      </w:tr>
    </w:tbl>
    <w:p w14:paraId="558B67C0" w14:textId="77777777" w:rsidR="004959C1" w:rsidRPr="004035FD" w:rsidRDefault="004959C1" w:rsidP="004959C1">
      <w:pPr>
        <w:rPr>
          <w:rFonts w:ascii="Times New Roman" w:hAnsi="Times New Roman" w:cs="Times New Roman"/>
          <w:sz w:val="28"/>
          <w:szCs w:val="28"/>
        </w:rPr>
      </w:pPr>
    </w:p>
    <w:p w14:paraId="60180D5C" w14:textId="77777777" w:rsidR="00003162" w:rsidRDefault="00003162">
      <w:pPr>
        <w:pStyle w:val="a3"/>
        <w:rPr>
          <w:rFonts w:ascii="Times New Roman" w:hAnsi="Times New Roman" w:cs="Times New Roman"/>
          <w:sz w:val="28"/>
          <w:szCs w:val="28"/>
        </w:rPr>
      </w:pPr>
    </w:p>
    <w:p w14:paraId="15C56FBF" w14:textId="77777777" w:rsidR="00C6267A" w:rsidRDefault="00C6267A">
      <w:pPr>
        <w:pStyle w:val="a3"/>
        <w:rPr>
          <w:rFonts w:ascii="Times New Roman" w:hAnsi="Times New Roman" w:cs="Times New Roman"/>
          <w:sz w:val="28"/>
          <w:szCs w:val="28"/>
        </w:rPr>
      </w:pPr>
    </w:p>
    <w:p w14:paraId="525CA663" w14:textId="77777777" w:rsidR="00C6267A" w:rsidRDefault="00C6267A">
      <w:pPr>
        <w:pStyle w:val="a3"/>
        <w:rPr>
          <w:rFonts w:ascii="Times New Roman" w:hAnsi="Times New Roman" w:cs="Times New Roman"/>
          <w:sz w:val="28"/>
          <w:szCs w:val="28"/>
        </w:rPr>
      </w:pPr>
    </w:p>
    <w:p w14:paraId="4768000D" w14:textId="77777777" w:rsidR="00C6267A" w:rsidRDefault="00C6267A">
      <w:pPr>
        <w:pStyle w:val="a3"/>
        <w:rPr>
          <w:rFonts w:ascii="Times New Roman" w:hAnsi="Times New Roman" w:cs="Times New Roman"/>
          <w:sz w:val="28"/>
          <w:szCs w:val="28"/>
        </w:rPr>
      </w:pPr>
    </w:p>
    <w:p w14:paraId="7BD6D5A0" w14:textId="77777777" w:rsidR="00AF098A" w:rsidRDefault="00AF098A">
      <w:pPr>
        <w:pStyle w:val="a3"/>
        <w:rPr>
          <w:rFonts w:ascii="Times New Roman" w:hAnsi="Times New Roman" w:cs="Times New Roman"/>
          <w:sz w:val="28"/>
          <w:szCs w:val="28"/>
        </w:rPr>
      </w:pPr>
    </w:p>
    <w:p w14:paraId="7BCE5255" w14:textId="77777777" w:rsidR="00C6267A" w:rsidRDefault="00C6267A">
      <w:pPr>
        <w:pStyle w:val="a3"/>
        <w:rPr>
          <w:rFonts w:ascii="Times New Roman" w:hAnsi="Times New Roman" w:cs="Times New Roman"/>
          <w:sz w:val="28"/>
          <w:szCs w:val="28"/>
        </w:rPr>
      </w:pPr>
    </w:p>
    <w:p w14:paraId="353986C8" w14:textId="77777777" w:rsidR="00C6267A" w:rsidRDefault="00C6267A">
      <w:pPr>
        <w:pStyle w:val="a3"/>
        <w:rPr>
          <w:rFonts w:ascii="Times New Roman" w:hAnsi="Times New Roman" w:cs="Times New Roman"/>
          <w:sz w:val="28"/>
          <w:szCs w:val="28"/>
        </w:rPr>
      </w:pPr>
    </w:p>
    <w:p w14:paraId="7AF482E4" w14:textId="77777777" w:rsidR="00C6267A" w:rsidRDefault="00C6267A">
      <w:pPr>
        <w:pStyle w:val="a3"/>
        <w:rPr>
          <w:rFonts w:ascii="Times New Roman" w:hAnsi="Times New Roman" w:cs="Times New Roman"/>
          <w:sz w:val="28"/>
          <w:szCs w:val="28"/>
        </w:rPr>
      </w:pPr>
    </w:p>
    <w:p w14:paraId="114E55AC" w14:textId="77777777" w:rsidR="00C6267A" w:rsidRPr="004959C1" w:rsidRDefault="00C6267A" w:rsidP="004959C1">
      <w:pPr>
        <w:rPr>
          <w:rFonts w:ascii="Times New Roman" w:hAnsi="Times New Roman" w:cs="Times New Roman"/>
          <w:sz w:val="28"/>
          <w:szCs w:val="28"/>
        </w:rPr>
      </w:pPr>
    </w:p>
    <w:p w14:paraId="0539703E" w14:textId="77777777" w:rsidR="00136408" w:rsidRPr="00136408" w:rsidRDefault="00136408" w:rsidP="008970A4">
      <w:pPr>
        <w:pStyle w:val="a3"/>
        <w:rPr>
          <w:rFonts w:ascii="Times New Roman" w:hAnsi="Times New Roman" w:cs="Times New Roman"/>
          <w:sz w:val="28"/>
          <w:szCs w:val="28"/>
        </w:rPr>
      </w:pPr>
    </w:p>
    <w:sectPr w:rsidR="00136408" w:rsidRPr="00136408" w:rsidSect="00516CEE">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OfficinaSansBookC">
    <w:altName w:val="Calibri"/>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ED"/>
    <w:multiLevelType w:val="hybridMultilevel"/>
    <w:tmpl w:val="525AD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430CD"/>
    <w:multiLevelType w:val="hybridMultilevel"/>
    <w:tmpl w:val="4F2A5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A0523"/>
    <w:multiLevelType w:val="hybridMultilevel"/>
    <w:tmpl w:val="67E41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6C6827"/>
    <w:multiLevelType w:val="hybridMultilevel"/>
    <w:tmpl w:val="987EC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F968C6"/>
    <w:multiLevelType w:val="hybridMultilevel"/>
    <w:tmpl w:val="6F269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CD1D97"/>
    <w:multiLevelType w:val="hybridMultilevel"/>
    <w:tmpl w:val="CB72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4E199E"/>
    <w:multiLevelType w:val="hybridMultilevel"/>
    <w:tmpl w:val="E41829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C5C7D21"/>
    <w:multiLevelType w:val="hybridMultilevel"/>
    <w:tmpl w:val="4418B152"/>
    <w:lvl w:ilvl="0" w:tplc="F95AA288">
      <w:start w:val="1"/>
      <w:numFmt w:val="bullet"/>
      <w:lvlText w:val=""/>
      <w:lvlJc w:val="left"/>
      <w:pPr>
        <w:ind w:left="720" w:hanging="360"/>
      </w:pPr>
      <w:rPr>
        <w:rFonts w:ascii="Times New Roman" w:hAnsi="Times New Roman" w:cs="Times New Roman" w:hint="default"/>
      </w:rPr>
    </w:lvl>
    <w:lvl w:ilvl="1" w:tplc="F95AA288">
      <w:start w:val="1"/>
      <w:numFmt w:val="bullet"/>
      <w:lvlText w:val=""/>
      <w:lvlJc w:val="left"/>
      <w:pPr>
        <w:ind w:left="1440" w:hanging="360"/>
      </w:pPr>
      <w:rPr>
        <w:rFonts w:ascii="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0027EDA"/>
    <w:multiLevelType w:val="hybridMultilevel"/>
    <w:tmpl w:val="9B6AD3E4"/>
    <w:lvl w:ilvl="0" w:tplc="0419000F">
      <w:start w:val="1"/>
      <w:numFmt w:val="decimal"/>
      <w:lvlText w:val="%1."/>
      <w:lvlJc w:val="left"/>
      <w:pPr>
        <w:ind w:left="1965" w:hanging="360"/>
      </w:p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10" w15:restartNumberingAfterBreak="0">
    <w:nsid w:val="332D73C0"/>
    <w:multiLevelType w:val="hybridMultilevel"/>
    <w:tmpl w:val="98D003EC"/>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50528E"/>
    <w:multiLevelType w:val="hybridMultilevel"/>
    <w:tmpl w:val="A09AE242"/>
    <w:lvl w:ilvl="0" w:tplc="824407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A406C3"/>
    <w:multiLevelType w:val="multilevel"/>
    <w:tmpl w:val="A8A088B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42446AD5"/>
    <w:multiLevelType w:val="hybridMultilevel"/>
    <w:tmpl w:val="67E41624"/>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437389C"/>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5495555"/>
    <w:multiLevelType w:val="multilevel"/>
    <w:tmpl w:val="D082918C"/>
    <w:lvl w:ilvl="0">
      <w:start w:val="2"/>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CAA5766"/>
    <w:multiLevelType w:val="hybridMultilevel"/>
    <w:tmpl w:val="DC2E5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F47C42"/>
    <w:multiLevelType w:val="hybridMultilevel"/>
    <w:tmpl w:val="ED64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590480"/>
    <w:multiLevelType w:val="hybridMultilevel"/>
    <w:tmpl w:val="BF186FA2"/>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D332DF9"/>
    <w:multiLevelType w:val="hybridMultilevel"/>
    <w:tmpl w:val="EA24217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0" w15:restartNumberingAfterBreak="0">
    <w:nsid w:val="5DD757B4"/>
    <w:multiLevelType w:val="hybridMultilevel"/>
    <w:tmpl w:val="C46626BC"/>
    <w:lvl w:ilvl="0" w:tplc="0419000F">
      <w:start w:val="1"/>
      <w:numFmt w:val="decimal"/>
      <w:lvlText w:val="%1."/>
      <w:lvlJc w:val="left"/>
      <w:pPr>
        <w:ind w:left="1185" w:hanging="360"/>
      </w:p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15:restartNumberingAfterBreak="0">
    <w:nsid w:val="5F5745D4"/>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0F27DE8"/>
    <w:multiLevelType w:val="hybridMultilevel"/>
    <w:tmpl w:val="62B64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D61E22"/>
    <w:multiLevelType w:val="hybridMultilevel"/>
    <w:tmpl w:val="83FE3880"/>
    <w:lvl w:ilvl="0" w:tplc="F95AA28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9422188"/>
    <w:multiLevelType w:val="hybridMultilevel"/>
    <w:tmpl w:val="72F22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485CA8"/>
    <w:multiLevelType w:val="hybridMultilevel"/>
    <w:tmpl w:val="AAFC3476"/>
    <w:lvl w:ilvl="0" w:tplc="F95AA28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18306757">
    <w:abstractNumId w:val="12"/>
  </w:num>
  <w:num w:numId="2" w16cid:durableId="322005985">
    <w:abstractNumId w:val="1"/>
  </w:num>
  <w:num w:numId="3" w16cid:durableId="474882901">
    <w:abstractNumId w:val="7"/>
  </w:num>
  <w:num w:numId="4" w16cid:durableId="615059879">
    <w:abstractNumId w:val="4"/>
  </w:num>
  <w:num w:numId="5" w16cid:durableId="1157765179">
    <w:abstractNumId w:val="2"/>
  </w:num>
  <w:num w:numId="6" w16cid:durableId="2113239682">
    <w:abstractNumId w:val="17"/>
  </w:num>
  <w:num w:numId="7" w16cid:durableId="64185500">
    <w:abstractNumId w:val="24"/>
  </w:num>
  <w:num w:numId="8" w16cid:durableId="2054845912">
    <w:abstractNumId w:val="0"/>
  </w:num>
  <w:num w:numId="9" w16cid:durableId="273097631">
    <w:abstractNumId w:val="16"/>
  </w:num>
  <w:num w:numId="10" w16cid:durableId="2129154602">
    <w:abstractNumId w:val="3"/>
  </w:num>
  <w:num w:numId="11" w16cid:durableId="1796556729">
    <w:abstractNumId w:val="22"/>
  </w:num>
  <w:num w:numId="12" w16cid:durableId="1012878597">
    <w:abstractNumId w:val="6"/>
  </w:num>
  <w:num w:numId="13" w16cid:durableId="325323668">
    <w:abstractNumId w:val="13"/>
  </w:num>
  <w:num w:numId="14" w16cid:durableId="1072124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5364878">
    <w:abstractNumId w:val="15"/>
  </w:num>
  <w:num w:numId="16" w16cid:durableId="12479621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7913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024928">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05359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55450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1176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316348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915417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15799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380004">
    <w:abstractNumId w:val="8"/>
  </w:num>
  <w:num w:numId="26" w16cid:durableId="797449869">
    <w:abstractNumId w:val="5"/>
  </w:num>
  <w:num w:numId="27" w16cid:durableId="606280004">
    <w:abstractNumId w:val="9"/>
  </w:num>
  <w:num w:numId="28" w16cid:durableId="1251308504">
    <w:abstractNumId w:val="20"/>
  </w:num>
  <w:num w:numId="29" w16cid:durableId="98720777">
    <w:abstractNumId w:val="19"/>
  </w:num>
  <w:num w:numId="30" w16cid:durableId="1482190126">
    <w:abstractNumId w:val="10"/>
  </w:num>
  <w:num w:numId="31" w16cid:durableId="1219584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autoHyphenation/>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246A5"/>
    <w:rsid w:val="00003162"/>
    <w:rsid w:val="00025181"/>
    <w:rsid w:val="00052E9E"/>
    <w:rsid w:val="00063219"/>
    <w:rsid w:val="000634D5"/>
    <w:rsid w:val="000B1E6A"/>
    <w:rsid w:val="000B64DE"/>
    <w:rsid w:val="000F6B40"/>
    <w:rsid w:val="00136408"/>
    <w:rsid w:val="00153A35"/>
    <w:rsid w:val="001B180A"/>
    <w:rsid w:val="001F281E"/>
    <w:rsid w:val="00276FCB"/>
    <w:rsid w:val="002D1EC3"/>
    <w:rsid w:val="00310145"/>
    <w:rsid w:val="00353958"/>
    <w:rsid w:val="0036318B"/>
    <w:rsid w:val="00365219"/>
    <w:rsid w:val="00390B7B"/>
    <w:rsid w:val="00394B1C"/>
    <w:rsid w:val="003A28DB"/>
    <w:rsid w:val="003F0912"/>
    <w:rsid w:val="0041429B"/>
    <w:rsid w:val="00430302"/>
    <w:rsid w:val="00472E7C"/>
    <w:rsid w:val="004959C1"/>
    <w:rsid w:val="0049727F"/>
    <w:rsid w:val="004C7A68"/>
    <w:rsid w:val="005126CF"/>
    <w:rsid w:val="00516043"/>
    <w:rsid w:val="00516CEE"/>
    <w:rsid w:val="00523AA2"/>
    <w:rsid w:val="00533952"/>
    <w:rsid w:val="00546A31"/>
    <w:rsid w:val="005477A2"/>
    <w:rsid w:val="005A3ED7"/>
    <w:rsid w:val="00625C32"/>
    <w:rsid w:val="0064250E"/>
    <w:rsid w:val="006D4C6D"/>
    <w:rsid w:val="006F05A5"/>
    <w:rsid w:val="00762709"/>
    <w:rsid w:val="00782BBA"/>
    <w:rsid w:val="00785CEC"/>
    <w:rsid w:val="00800C24"/>
    <w:rsid w:val="00822B36"/>
    <w:rsid w:val="008537C7"/>
    <w:rsid w:val="008970A4"/>
    <w:rsid w:val="008B42BD"/>
    <w:rsid w:val="008D7657"/>
    <w:rsid w:val="00900C6F"/>
    <w:rsid w:val="00922FDB"/>
    <w:rsid w:val="00935A1C"/>
    <w:rsid w:val="009957C2"/>
    <w:rsid w:val="009C27FB"/>
    <w:rsid w:val="009F3D27"/>
    <w:rsid w:val="00A37E92"/>
    <w:rsid w:val="00A962AB"/>
    <w:rsid w:val="00AB71D6"/>
    <w:rsid w:val="00AF098A"/>
    <w:rsid w:val="00B232F6"/>
    <w:rsid w:val="00B47082"/>
    <w:rsid w:val="00B56D67"/>
    <w:rsid w:val="00B93E80"/>
    <w:rsid w:val="00BC5DC1"/>
    <w:rsid w:val="00C40B96"/>
    <w:rsid w:val="00C42ACF"/>
    <w:rsid w:val="00C61BB1"/>
    <w:rsid w:val="00C6267A"/>
    <w:rsid w:val="00C82287"/>
    <w:rsid w:val="00D246A5"/>
    <w:rsid w:val="00D603DE"/>
    <w:rsid w:val="00D77D61"/>
    <w:rsid w:val="00D820A5"/>
    <w:rsid w:val="00DA6423"/>
    <w:rsid w:val="00E4215C"/>
    <w:rsid w:val="00E55CE9"/>
    <w:rsid w:val="00E57271"/>
    <w:rsid w:val="00E711BD"/>
    <w:rsid w:val="00EB15FA"/>
    <w:rsid w:val="00EE657B"/>
    <w:rsid w:val="00EF042D"/>
    <w:rsid w:val="00FC0ACF"/>
    <w:rsid w:val="00FF1F80"/>
    <w:rsid w:val="00FF2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2BFD"/>
  <w15:docId w15:val="{90CC66F1-C1D5-45F5-95E2-487E4E78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1D6"/>
  </w:style>
  <w:style w:type="paragraph" w:styleId="1">
    <w:name w:val="heading 1"/>
    <w:basedOn w:val="a"/>
    <w:next w:val="a"/>
    <w:link w:val="10"/>
    <w:qFormat/>
    <w:rsid w:val="00C8228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46A5"/>
    <w:pPr>
      <w:ind w:left="720"/>
      <w:contextualSpacing/>
    </w:pPr>
  </w:style>
  <w:style w:type="table" w:styleId="a4">
    <w:name w:val="Table Grid"/>
    <w:basedOn w:val="a1"/>
    <w:uiPriority w:val="39"/>
    <w:rsid w:val="00D246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8970A4"/>
    <w:rPr>
      <w:color w:val="0000FF" w:themeColor="hyperlink"/>
      <w:u w:val="single"/>
    </w:rPr>
  </w:style>
  <w:style w:type="character" w:customStyle="1" w:styleId="10">
    <w:name w:val="Заголовок 1 Знак"/>
    <w:basedOn w:val="a0"/>
    <w:link w:val="1"/>
    <w:rsid w:val="00C82287"/>
    <w:rPr>
      <w:rFonts w:ascii="Times New Roman" w:eastAsia="Times New Roman" w:hAnsi="Times New Roman" w:cs="Times New Roman"/>
      <w:sz w:val="24"/>
      <w:szCs w:val="24"/>
    </w:rPr>
  </w:style>
  <w:style w:type="paragraph" w:styleId="2">
    <w:name w:val="Body Text Indent 2"/>
    <w:basedOn w:val="a"/>
    <w:link w:val="20"/>
    <w:semiHidden/>
    <w:unhideWhenUsed/>
    <w:rsid w:val="00C8228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C82287"/>
    <w:rPr>
      <w:rFonts w:ascii="Times New Roman" w:eastAsia="Times New Roman" w:hAnsi="Times New Roman" w:cs="Times New Roman"/>
      <w:sz w:val="24"/>
      <w:szCs w:val="24"/>
    </w:rPr>
  </w:style>
  <w:style w:type="paragraph" w:customStyle="1" w:styleId="ConsPlusNormal">
    <w:name w:val="ConsPlusNormal"/>
    <w:rsid w:val="00B56D6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B56D67"/>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07260">
      <w:bodyDiv w:val="1"/>
      <w:marLeft w:val="0"/>
      <w:marRight w:val="0"/>
      <w:marTop w:val="0"/>
      <w:marBottom w:val="0"/>
      <w:divBdr>
        <w:top w:val="none" w:sz="0" w:space="0" w:color="auto"/>
        <w:left w:val="none" w:sz="0" w:space="0" w:color="auto"/>
        <w:bottom w:val="none" w:sz="0" w:space="0" w:color="auto"/>
        <w:right w:val="none" w:sz="0" w:space="0" w:color="auto"/>
      </w:divBdr>
    </w:div>
    <w:div w:id="1241405343">
      <w:bodyDiv w:val="1"/>
      <w:marLeft w:val="0"/>
      <w:marRight w:val="0"/>
      <w:marTop w:val="0"/>
      <w:marBottom w:val="0"/>
      <w:divBdr>
        <w:top w:val="none" w:sz="0" w:space="0" w:color="auto"/>
        <w:left w:val="none" w:sz="0" w:space="0" w:color="auto"/>
        <w:bottom w:val="none" w:sz="0" w:space="0" w:color="auto"/>
        <w:right w:val="none" w:sz="0" w:space="0" w:color="auto"/>
      </w:divBdr>
    </w:div>
    <w:div w:id="1508053859">
      <w:bodyDiv w:val="1"/>
      <w:marLeft w:val="0"/>
      <w:marRight w:val="0"/>
      <w:marTop w:val="0"/>
      <w:marBottom w:val="0"/>
      <w:divBdr>
        <w:top w:val="none" w:sz="0" w:space="0" w:color="auto"/>
        <w:left w:val="none" w:sz="0" w:space="0" w:color="auto"/>
        <w:bottom w:val="none" w:sz="0" w:space="0" w:color="auto"/>
        <w:right w:val="none" w:sz="0" w:space="0" w:color="auto"/>
      </w:divBdr>
    </w:div>
    <w:div w:id="1523670470">
      <w:bodyDiv w:val="1"/>
      <w:marLeft w:val="0"/>
      <w:marRight w:val="0"/>
      <w:marTop w:val="0"/>
      <w:marBottom w:val="0"/>
      <w:divBdr>
        <w:top w:val="none" w:sz="0" w:space="0" w:color="auto"/>
        <w:left w:val="none" w:sz="0" w:space="0" w:color="auto"/>
        <w:bottom w:val="none" w:sz="0" w:space="0" w:color="auto"/>
        <w:right w:val="none" w:sz="0" w:space="0" w:color="auto"/>
      </w:divBdr>
    </w:div>
    <w:div w:id="167110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o.1september.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0D9F-84A9-4B9E-B722-B5539E1F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1</Pages>
  <Words>8144</Words>
  <Characters>46424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cp:lastPrinted>2026-09-23T08:53:00Z</cp:lastPrinted>
  <dcterms:created xsi:type="dcterms:W3CDTF">2023-01-20T16:06:00Z</dcterms:created>
  <dcterms:modified xsi:type="dcterms:W3CDTF">2026-09-23T08:56:00Z</dcterms:modified>
</cp:coreProperties>
</file>